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5766" w:rsidRDefault="00E45766">
      <w:pPr>
        <w:spacing w:line="1" w:lineRule="exact"/>
      </w:pPr>
    </w:p>
    <w:p w:rsidR="00E45766" w:rsidRDefault="00C60BF0">
      <w:pPr>
        <w:pStyle w:val="1"/>
        <w:framePr w:w="9394" w:h="1325" w:hRule="exact" w:wrap="none" w:vAnchor="page" w:hAnchor="page" w:x="1647" w:y="1115"/>
        <w:spacing w:after="0"/>
        <w:jc w:val="center"/>
      </w:pPr>
      <w:r>
        <w:t>РОССИЙСКАЯ ФЕДЕРАЦИЯ</w:t>
      </w:r>
    </w:p>
    <w:p w:rsidR="00E45766" w:rsidRDefault="00C60BF0">
      <w:pPr>
        <w:pStyle w:val="1"/>
        <w:framePr w:w="9394" w:h="1325" w:hRule="exact" w:wrap="none" w:vAnchor="page" w:hAnchor="page" w:x="1647" w:y="1115"/>
        <w:spacing w:after="0"/>
        <w:jc w:val="center"/>
      </w:pPr>
      <w:r>
        <w:t>ВОЛГОГРАДСКАЯ ОБЛАСТЬ</w:t>
      </w:r>
    </w:p>
    <w:p w:rsidR="00E45766" w:rsidRDefault="00C60BF0">
      <w:pPr>
        <w:pStyle w:val="1"/>
        <w:framePr w:w="9394" w:h="1325" w:hRule="exact" w:wrap="none" w:vAnchor="page" w:hAnchor="page" w:x="1647" w:y="1115"/>
        <w:spacing w:after="0"/>
        <w:jc w:val="center"/>
      </w:pPr>
      <w:r>
        <w:t xml:space="preserve">АДМИНИСТРАЦИЯ </w:t>
      </w:r>
      <w:r w:rsidR="0017379A">
        <w:t>АЛЕКСАНДРОВСКОГО</w:t>
      </w:r>
      <w:r>
        <w:t xml:space="preserve"> СЕЛЬСКОГО ПОСЕЛЕНИЯ</w:t>
      </w:r>
    </w:p>
    <w:p w:rsidR="00E45766" w:rsidRDefault="00C60BF0">
      <w:pPr>
        <w:pStyle w:val="1"/>
        <w:framePr w:w="9394" w:h="1325" w:hRule="exact" w:wrap="none" w:vAnchor="page" w:hAnchor="page" w:x="1647" w:y="1115"/>
        <w:spacing w:after="0"/>
        <w:jc w:val="center"/>
      </w:pPr>
      <w:r>
        <w:t>БЫКОВСКОГО МУНИЦИПАЛЬНОГО РАЙОНА</w:t>
      </w:r>
    </w:p>
    <w:p w:rsidR="00E45766" w:rsidRDefault="00C60BF0">
      <w:pPr>
        <w:pStyle w:val="1"/>
        <w:framePr w:w="9394" w:h="341" w:hRule="exact" w:wrap="none" w:vAnchor="page" w:hAnchor="page" w:x="1647" w:y="3064"/>
        <w:spacing w:after="0"/>
        <w:jc w:val="center"/>
      </w:pPr>
      <w:r>
        <w:t>ПОСТАНОВЛЕНИЕ</w:t>
      </w:r>
    </w:p>
    <w:p w:rsidR="00E45766" w:rsidRDefault="0017379A" w:rsidP="001A0570">
      <w:pPr>
        <w:pStyle w:val="1"/>
        <w:framePr w:w="9629" w:wrap="none" w:vAnchor="page" w:hAnchor="page" w:x="1647" w:y="3707"/>
        <w:spacing w:after="0"/>
        <w:ind w:left="15"/>
      </w:pPr>
      <w:r>
        <w:t>От 11.12</w:t>
      </w:r>
      <w:r w:rsidR="00C60BF0">
        <w:t>.2024г</w:t>
      </w:r>
      <w:r w:rsidR="001A0570">
        <w:t xml:space="preserve">                                                                                     № 69</w:t>
      </w:r>
    </w:p>
    <w:p w:rsidR="00E45766" w:rsidRDefault="00C60BF0">
      <w:pPr>
        <w:pStyle w:val="1"/>
        <w:framePr w:w="9394" w:h="1958" w:hRule="exact" w:wrap="none" w:vAnchor="page" w:hAnchor="page" w:x="1647" w:y="4351"/>
        <w:spacing w:after="0"/>
      </w:pPr>
      <w:r>
        <w:t xml:space="preserve">О внесении изменений в постановление администрации </w:t>
      </w:r>
      <w:r w:rsidR="0017379A">
        <w:t xml:space="preserve">Александровского </w:t>
      </w:r>
      <w:r>
        <w:t xml:space="preserve">сельского поселения Быковского </w:t>
      </w:r>
      <w:r>
        <w:t>муниципального р</w:t>
      </w:r>
      <w:r w:rsidR="000E6FE3">
        <w:t>айона Волгоградской области № 46 от 22</w:t>
      </w:r>
      <w:r>
        <w:t>.06.2022 «Об утверждении административного регламента предоставления муниципальной услуги «Прием заявлений и выдача документов о согласовании переустройства и (или) перепланировки помещения в многокварт</w:t>
      </w:r>
      <w:r>
        <w:t>ирном доме».</w:t>
      </w:r>
    </w:p>
    <w:p w:rsidR="00E45766" w:rsidRDefault="00C60BF0">
      <w:pPr>
        <w:pStyle w:val="1"/>
        <w:framePr w:w="9394" w:h="2918" w:hRule="exact" w:wrap="none" w:vAnchor="page" w:hAnchor="page" w:x="1647" w:y="6607"/>
        <w:spacing w:after="0"/>
        <w:ind w:firstLine="780"/>
      </w:pPr>
      <w:r>
        <w:t>В соответствии с Федеральными законами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услуг», Постан</w:t>
      </w:r>
      <w:r>
        <w:t xml:space="preserve">овлением Правительства РФ от 17.06.2024 </w:t>
      </w:r>
      <w:r>
        <w:rPr>
          <w:lang w:val="en-US" w:eastAsia="en-US" w:bidi="en-US"/>
        </w:rPr>
        <w:t>N</w:t>
      </w:r>
      <w:r w:rsidRPr="0017379A">
        <w:rPr>
          <w:lang w:eastAsia="en-US" w:bidi="en-US"/>
        </w:rPr>
        <w:t xml:space="preserve"> </w:t>
      </w:r>
      <w:r>
        <w:t xml:space="preserve">812 "О признании утратившими силу некоторых актов Правительства Российской Федерации", руководствуясь Уставом </w:t>
      </w:r>
      <w:r w:rsidR="0017379A">
        <w:t>Александровского</w:t>
      </w:r>
      <w:r>
        <w:t xml:space="preserve"> сельского поселения Быковского муниципального района Волгоградской области, администрация </w:t>
      </w:r>
      <w:r w:rsidR="0017379A">
        <w:t>Александровского</w:t>
      </w:r>
      <w:r>
        <w:t xml:space="preserve"> сельского поселения Быковского муниципального района Волгоградской области</w:t>
      </w:r>
    </w:p>
    <w:p w:rsidR="00E45766" w:rsidRDefault="00C60BF0" w:rsidP="000E6FE3">
      <w:pPr>
        <w:pStyle w:val="1"/>
        <w:framePr w:w="9478" w:h="6046" w:hRule="exact" w:wrap="none" w:vAnchor="page" w:hAnchor="page" w:x="1647" w:y="9991"/>
        <w:spacing w:after="0"/>
        <w:ind w:firstLine="240"/>
      </w:pPr>
      <w:r>
        <w:rPr>
          <w:b/>
          <w:bCs/>
        </w:rPr>
        <w:t>ПОСТАНОВЛЯЕТ:</w:t>
      </w:r>
    </w:p>
    <w:p w:rsidR="00E45766" w:rsidRDefault="00C60BF0" w:rsidP="000E6FE3">
      <w:pPr>
        <w:pStyle w:val="1"/>
        <w:framePr w:w="9478" w:h="6046" w:hRule="exact" w:wrap="none" w:vAnchor="page" w:hAnchor="page" w:x="1647" w:y="9991"/>
        <w:numPr>
          <w:ilvl w:val="0"/>
          <w:numId w:val="1"/>
        </w:numPr>
        <w:tabs>
          <w:tab w:val="left" w:pos="413"/>
        </w:tabs>
        <w:spacing w:after="0"/>
      </w:pPr>
      <w:r>
        <w:t>Внести в административный регламент предоставления муниципальной услуги «Прием заявлений и выдача документов о согласовании переустройства и (или) переплан</w:t>
      </w:r>
      <w:r>
        <w:t xml:space="preserve">ировки помещения в многоквартирном доме», утвержденного постановлением администрации </w:t>
      </w:r>
      <w:r w:rsidR="0017379A">
        <w:t>Александровского</w:t>
      </w:r>
      <w:r>
        <w:t xml:space="preserve"> сельского поселения Быковского муниципального ра</w:t>
      </w:r>
      <w:r w:rsidR="000E6FE3">
        <w:t>йона Волгоградской области от 22.06.2022г № 46</w:t>
      </w:r>
      <w:r>
        <w:t xml:space="preserve"> (далее - Регламент), следующие изменения: 1.1. Абзац седьмой пу</w:t>
      </w:r>
      <w:r>
        <w:t>нкта 2.5 Регламента исключить.</w:t>
      </w:r>
    </w:p>
    <w:p w:rsidR="00E45766" w:rsidRDefault="00C60BF0" w:rsidP="000E6FE3">
      <w:pPr>
        <w:pStyle w:val="1"/>
        <w:framePr w:w="9478" w:h="6046" w:hRule="exact" w:wrap="none" w:vAnchor="page" w:hAnchor="page" w:x="1647" w:y="9991"/>
        <w:numPr>
          <w:ilvl w:val="1"/>
          <w:numId w:val="1"/>
        </w:numPr>
        <w:tabs>
          <w:tab w:val="left" w:pos="543"/>
        </w:tabs>
        <w:spacing w:after="0"/>
      </w:pPr>
      <w:r>
        <w:t>Аабзацы 8-13 пункта 2.5 Регламента считать соответственно абзацами 7</w:t>
      </w:r>
      <w:r>
        <w:softHyphen/>
        <w:t>12.</w:t>
      </w:r>
    </w:p>
    <w:p w:rsidR="00E45766" w:rsidRDefault="00C60BF0" w:rsidP="000E6FE3">
      <w:pPr>
        <w:pStyle w:val="1"/>
        <w:framePr w:w="9478" w:h="6046" w:hRule="exact" w:wrap="none" w:vAnchor="page" w:hAnchor="page" w:x="1647" w:y="9991"/>
        <w:numPr>
          <w:ilvl w:val="1"/>
          <w:numId w:val="1"/>
        </w:numPr>
        <w:tabs>
          <w:tab w:val="left" w:pos="562"/>
        </w:tabs>
        <w:spacing w:after="0"/>
      </w:pPr>
      <w:r>
        <w:t>Дополнить пункт 2.5 Регламента абзацем тринадцатым следующего содержания:</w:t>
      </w:r>
    </w:p>
    <w:p w:rsidR="00E45766" w:rsidRDefault="00C60BF0" w:rsidP="000E6FE3">
      <w:pPr>
        <w:pStyle w:val="1"/>
        <w:framePr w:w="9478" w:h="6046" w:hRule="exact" w:wrap="none" w:vAnchor="page" w:hAnchor="page" w:x="1647" w:y="9991"/>
        <w:spacing w:after="0"/>
      </w:pPr>
      <w:r>
        <w:t xml:space="preserve">«Приказ Минстроя России от 04.04.2024 </w:t>
      </w:r>
      <w:r>
        <w:rPr>
          <w:lang w:val="en-US" w:eastAsia="en-US" w:bidi="en-US"/>
        </w:rPr>
        <w:t>N</w:t>
      </w:r>
      <w:r w:rsidRPr="0017379A">
        <w:rPr>
          <w:lang w:eastAsia="en-US" w:bidi="en-US"/>
        </w:rPr>
        <w:t xml:space="preserve"> </w:t>
      </w:r>
      <w:r>
        <w:t>240/пр "Об утверждении формы заявления</w:t>
      </w:r>
      <w:r>
        <w:t xml:space="preserve"> о переустройстве и (или) перепланировке помещения в многоквартирном доме и формы документа, подтверждающего принятие решения о согласовании или об отказе в согласовании переустройства и (или) перепланировки помещения в многоквартирном доме" (Зарегистриров</w:t>
      </w:r>
      <w:r>
        <w:t>ано в</w:t>
      </w:r>
    </w:p>
    <w:p w:rsidR="00E45766" w:rsidRDefault="00E45766">
      <w:pPr>
        <w:spacing w:line="1" w:lineRule="exact"/>
        <w:sectPr w:rsidR="00E45766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E45766" w:rsidRDefault="00E45766">
      <w:pPr>
        <w:spacing w:line="1" w:lineRule="exact"/>
      </w:pPr>
    </w:p>
    <w:p w:rsidR="00E45766" w:rsidRDefault="00C60BF0">
      <w:pPr>
        <w:pStyle w:val="1"/>
        <w:framePr w:w="9293" w:h="5501" w:hRule="exact" w:wrap="none" w:vAnchor="page" w:hAnchor="page" w:x="1697" w:y="1130"/>
        <w:spacing w:after="0"/>
      </w:pPr>
      <w:r>
        <w:t xml:space="preserve">Минюсте России 16.05.2024 </w:t>
      </w:r>
      <w:r>
        <w:rPr>
          <w:lang w:val="en-US" w:eastAsia="en-US" w:bidi="en-US"/>
        </w:rPr>
        <w:t xml:space="preserve">N </w:t>
      </w:r>
      <w:r>
        <w:t>78179)»;</w:t>
      </w:r>
    </w:p>
    <w:p w:rsidR="00E45766" w:rsidRDefault="00C60BF0">
      <w:pPr>
        <w:pStyle w:val="1"/>
        <w:framePr w:w="9293" w:h="5501" w:hRule="exact" w:wrap="none" w:vAnchor="page" w:hAnchor="page" w:x="1697" w:y="1130"/>
        <w:numPr>
          <w:ilvl w:val="1"/>
          <w:numId w:val="1"/>
        </w:numPr>
        <w:tabs>
          <w:tab w:val="left" w:pos="543"/>
        </w:tabs>
        <w:spacing w:after="0"/>
      </w:pPr>
      <w:r>
        <w:t xml:space="preserve">Абзац второй пункта 2.6.1 Регламента изложить в новой редакции: « - заявление о переустройстве и (или) перепланировке по форме, утвержденной Приказом Минстроя России от 04.04.2024 </w:t>
      </w:r>
      <w:r>
        <w:rPr>
          <w:lang w:val="en-US" w:eastAsia="en-US" w:bidi="en-US"/>
        </w:rPr>
        <w:t>N</w:t>
      </w:r>
      <w:r w:rsidRPr="0017379A">
        <w:rPr>
          <w:lang w:eastAsia="en-US" w:bidi="en-US"/>
        </w:rPr>
        <w:t xml:space="preserve"> </w:t>
      </w:r>
      <w:r>
        <w:t>240/пр "</w:t>
      </w:r>
      <w:r>
        <w:t>Об утверждении формы заявления о переустройстве и (или) перепланировке помещения в многоквартирном доме и формы документа, подтверждающего принятие решения о согласовании или об отказе в согласовании переустройства и (или) перепланировки помещения в многок</w:t>
      </w:r>
      <w:r>
        <w:t>вартирном доме"».</w:t>
      </w:r>
    </w:p>
    <w:p w:rsidR="00E45766" w:rsidRDefault="00C60BF0">
      <w:pPr>
        <w:pStyle w:val="1"/>
        <w:framePr w:w="9293" w:h="5501" w:hRule="exact" w:wrap="none" w:vAnchor="page" w:hAnchor="page" w:x="1697" w:y="1130"/>
        <w:numPr>
          <w:ilvl w:val="1"/>
          <w:numId w:val="1"/>
        </w:numPr>
        <w:tabs>
          <w:tab w:val="left" w:pos="543"/>
        </w:tabs>
        <w:spacing w:after="0"/>
      </w:pPr>
      <w:r>
        <w:t xml:space="preserve">Подпункт 1 пункта 3.3.4 Регламента изложить в следующей редакции: «1) решение о согласовании переустройства и (или) перепланировки помещения в многоквартирном доме по форме, утвержденной Приказом Минстроя России от 04.04.2024 </w:t>
      </w:r>
      <w:r>
        <w:rPr>
          <w:lang w:val="en-US" w:eastAsia="en-US" w:bidi="en-US"/>
        </w:rPr>
        <w:t>N</w:t>
      </w:r>
      <w:r w:rsidRPr="0017379A">
        <w:rPr>
          <w:lang w:eastAsia="en-US" w:bidi="en-US"/>
        </w:rPr>
        <w:t xml:space="preserve"> </w:t>
      </w:r>
      <w:r>
        <w:t>240/пр "Об</w:t>
      </w:r>
      <w:r>
        <w:t xml:space="preserve"> утверждении формы заявления о переустройстве и (или) перепланировке помещения в многоквартирном доме и формы документа, подтверждающего принятие решения о согласовании или об отказе в согласовании переустройства и (или) перепланировки помещения в многоква</w:t>
      </w:r>
      <w:r>
        <w:t>ртирном доме".».</w:t>
      </w:r>
    </w:p>
    <w:p w:rsidR="00E45766" w:rsidRDefault="00C60BF0" w:rsidP="000E6FE3">
      <w:pPr>
        <w:pStyle w:val="1"/>
        <w:framePr w:w="9378" w:h="922" w:hRule="exact" w:wrap="none" w:vAnchor="page" w:hAnchor="page" w:x="1697" w:y="7408"/>
        <w:numPr>
          <w:ilvl w:val="0"/>
          <w:numId w:val="1"/>
        </w:numPr>
        <w:tabs>
          <w:tab w:val="left" w:pos="350"/>
        </w:tabs>
        <w:spacing w:after="0"/>
      </w:pPr>
      <w:r>
        <w:t>Настоящее постановление вступает в силу после его официального обнаро дования в установленном порядке.</w:t>
      </w:r>
    </w:p>
    <w:p w:rsidR="00E45766" w:rsidRDefault="00C60BF0">
      <w:pPr>
        <w:pStyle w:val="1"/>
        <w:framePr w:w="9293" w:h="662" w:hRule="exact" w:wrap="none" w:vAnchor="page" w:hAnchor="page" w:x="1697" w:y="9496"/>
        <w:spacing w:after="0"/>
      </w:pPr>
      <w:r>
        <w:t xml:space="preserve">Глава </w:t>
      </w:r>
      <w:r w:rsidR="0017379A">
        <w:t>Александровского</w:t>
      </w:r>
      <w:r>
        <w:br/>
        <w:t>сельского поселения</w:t>
      </w:r>
      <w:r w:rsidR="000E6FE3">
        <w:t xml:space="preserve">                                                        Н.И. Труфанова</w:t>
      </w:r>
    </w:p>
    <w:p w:rsidR="00E45766" w:rsidRDefault="00E45766">
      <w:pPr>
        <w:spacing w:line="1" w:lineRule="exact"/>
      </w:pPr>
    </w:p>
    <w:sectPr w:rsidR="00E45766" w:rsidSect="00E45766">
      <w:pgSz w:w="11900" w:h="16840"/>
      <w:pgMar w:top="360" w:right="360" w:bottom="360" w:left="360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60BF0" w:rsidRDefault="00C60BF0" w:rsidP="00E45766">
      <w:r>
        <w:separator/>
      </w:r>
    </w:p>
  </w:endnote>
  <w:endnote w:type="continuationSeparator" w:id="1">
    <w:p w:rsidR="00C60BF0" w:rsidRDefault="00C60BF0" w:rsidP="00E4576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60BF0" w:rsidRDefault="00C60BF0"/>
  </w:footnote>
  <w:footnote w:type="continuationSeparator" w:id="1">
    <w:p w:rsidR="00C60BF0" w:rsidRDefault="00C60BF0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C730C5"/>
    <w:multiLevelType w:val="multilevel"/>
    <w:tmpl w:val="B21C8C8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useFELayout/>
  </w:compat>
  <w:rsids>
    <w:rsidRoot w:val="00E45766"/>
    <w:rsid w:val="000E6FE3"/>
    <w:rsid w:val="0017379A"/>
    <w:rsid w:val="001A0570"/>
    <w:rsid w:val="00C60BF0"/>
    <w:rsid w:val="00E457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45766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E4576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1">
    <w:name w:val="Основной текст1"/>
    <w:basedOn w:val="a"/>
    <w:link w:val="a3"/>
    <w:rsid w:val="00E45766"/>
    <w:pPr>
      <w:spacing w:after="320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505</Words>
  <Characters>2881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&lt;4D6963726F736F667420576F7264202D20353220EEF22033302E30372E3230323420E2EDE5F120E8E7EC20E220C0D020353320EFE5F0E5EFEBE0EDE8F0EEE2EAE02E646F6378&gt;</vt:lpstr>
    </vt:vector>
  </TitlesOfParts>
  <Company/>
  <LinksUpToDate>false</LinksUpToDate>
  <CharactersWithSpaces>3380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&lt;4D6963726F736F667420576F7264202D20353220EEF22033302E30372E3230323420E2EDE5F120E8E7EC20E220C0D020353320EFE5F0E5EFEBE0EDE8F0EEE2EAE02E646F6378&gt;</dc:title>
  <dc:creator>User</dc:creator>
  <cp:lastModifiedBy>User</cp:lastModifiedBy>
  <cp:revision>2</cp:revision>
  <cp:lastPrinted>2024-12-12T06:37:00Z</cp:lastPrinted>
  <dcterms:created xsi:type="dcterms:W3CDTF">2024-12-12T06:38:00Z</dcterms:created>
  <dcterms:modified xsi:type="dcterms:W3CDTF">2024-12-12T06:38:00Z</dcterms:modified>
</cp:coreProperties>
</file>