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07" w:rsidRDefault="00290847" w:rsidP="00363639">
      <w:pPr>
        <w:pStyle w:val="ab"/>
        <w:tabs>
          <w:tab w:val="left" w:pos="7938"/>
        </w:tabs>
        <w:ind w:firstLine="5387"/>
        <w:jc w:val="both"/>
        <w:rPr>
          <w:rFonts w:ascii="Times New Roman" w:hAnsi="Times New Roman"/>
          <w:sz w:val="24"/>
          <w:szCs w:val="24"/>
          <w:lang w:val="ru-RU"/>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-408305</wp:posOffset>
                </wp:positionH>
                <wp:positionV relativeFrom="paragraph">
                  <wp:posOffset>-135890</wp:posOffset>
                </wp:positionV>
                <wp:extent cx="6927215" cy="10058400"/>
                <wp:effectExtent l="29845" t="35560" r="34290" b="311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10058400"/>
                        </a:xfrm>
                        <a:prstGeom prst="rect">
                          <a:avLst/>
                        </a:prstGeom>
                        <a:noFill/>
                        <a:ln w="57150">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C5E7F9" id="Rectangle 8" o:spid="_x0000_s1026" style="position:absolute;margin-left:-32.15pt;margin-top:-10.7pt;width:545.45pt;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6lfgIAAP4EAAAOAAAAZHJzL2Uyb0RvYy54bWysVNuO0zAQfUfiHyy/t0lKeouarpamRUgL&#10;rFj4ANd2GgvHNrbbdBfx74ydtnTZF4RIJMfOjMfnzJzx4ubYSnTg1gmtSpwNU4y4opoJtSvx1y+b&#10;wQwj54liRGrFS/zIHb5Zvn616EzBR7rRknGLIIhyRWdK3HhviiRxtOEtcUNtuAJjrW1LPCztLmGW&#10;dBC9lckoTSdJpy0zVlPuHPyteiNexvh1zan/VNeOeyRLDNh8HG0ct2FMlgtS7CwxjaAnGOQfULRE&#10;KDj0EqoinqC9FS9CtYJa7XTth1S3ia5rQXnkAGyy9A82Dw0xPHKB5DhzSZP7f2Hpx8O9RYJB7TBS&#10;pIUSfYakEbWTHM1CejrjCvB6MPc2EHTmTtNvDim9asCL31qru4YTBqCy4J882xAWDraibfdBM4hO&#10;9l7HTB1r24aAkAN0jAV5vBSEHz2i8HMyH01H2RgjCrYsTcezPI01S0hx3m+s8++4blGYlNgC+hif&#10;HO6cD3hIcXYJxym9EVLGskuFuhKPp9k4jTucloIFa+Rpd9uVtOhAQDlvN+GN7CAD126t8KBfKdoS&#10;z9Lw9IoKCVkrFo/xRMh+DlCkCsGBH4A7zXqd/Jin8/VsPcsH+WiyHuRpVQ1uN6t8MNlk03H1plqt&#10;quxnwJnlRSMY4ypAPWs2y/9OE6fu6dV2Ue0zSu6a+SY+L5knz2HENAOr8zeyi0oIxe9FtNXsEYRg&#10;dd+EcGnApNH2CaMOGrDE7vueWI6RfK9ATPMsz0PHxkU+no5gYa8t22sLURRCldhj1E9Xvu/yvbFi&#10;18BJWayx0rcgwFpEZQRx9qhOsoUmiwxOF0Lo4ut19Pp9bS1/AQAA//8DAFBLAwQUAAYACAAAACEA&#10;EKbx8uAAAAANAQAADwAAAGRycy9kb3ducmV2LnhtbEyPy07DMBBF90j8gzVIbKrWTmhNFOJUgIRY&#10;ohY+wI2HJBCPQ+zm8fe4K9jd0RzdOVPsZ9uxEQffOlKQbAQwpMqZlmoFH+8v6wyYD5qM7hyhggU9&#10;7Mvrq0Lnxk10wPEYahZLyOdaQRNCn3Puqwat9hvXI8XdpxusDnEcam4GPcVy2/FUCMmtbileaHSP&#10;zw1W38ezVZAtyW5aBZGt3nB5fbr/Gn/4gSt1ezM/PgALOIc/GC76UR3K6HRyZzKedQrWcnsX0RjS&#10;ZAvsQohUSmCnmHYylcDLgv//ovwFAAD//wMAUEsBAi0AFAAGAAgAAAAhALaDOJL+AAAA4QEAABMA&#10;AAAAAAAAAAAAAAAAAAAAAFtDb250ZW50X1R5cGVzXS54bWxQSwECLQAUAAYACAAAACEAOP0h/9YA&#10;AACUAQAACwAAAAAAAAAAAAAAAAAvAQAAX3JlbHMvLnJlbHNQSwECLQAUAAYACAAAACEADrd+pX4C&#10;AAD+BAAADgAAAAAAAAAAAAAAAAAuAgAAZHJzL2Uyb0RvYy54bWxQSwECLQAUAAYACAAAACEAEKbx&#10;8uAAAAANAQAADwAAAAAAAAAAAAAAAADYBAAAZHJzL2Rvd25yZXYueG1sUEsFBgAAAAAEAAQA8wAA&#10;AOUFAAAAAA==&#10;" filled="f" strokecolor="#bfbfbf" strokeweight="4.5pt"/>
            </w:pict>
          </mc:Fallback>
        </mc:AlternateContent>
      </w:r>
    </w:p>
    <w:p w:rsidR="003B3507" w:rsidRPr="003B3507" w:rsidRDefault="003B3507" w:rsidP="003B3507">
      <w:pPr>
        <w:spacing w:line="240" w:lineRule="auto"/>
        <w:jc w:val="center"/>
        <w:rPr>
          <w:rFonts w:ascii="Century Gothic" w:hAnsi="Century Gothic"/>
          <w:b/>
          <w:color w:val="595959"/>
          <w:sz w:val="56"/>
          <w:lang w:val="ru-RU"/>
        </w:rPr>
      </w:pPr>
      <w:r w:rsidRPr="003B3507">
        <w:rPr>
          <w:rFonts w:ascii="Century Gothic" w:hAnsi="Century Gothic"/>
          <w:b/>
          <w:color w:val="595959"/>
          <w:sz w:val="56"/>
          <w:lang w:val="ru-RU"/>
        </w:rPr>
        <w:t>Центр Развития Территорий</w:t>
      </w:r>
    </w:p>
    <w:p w:rsidR="003B3507" w:rsidRPr="003B3507" w:rsidRDefault="003B3507" w:rsidP="003B3507">
      <w:pPr>
        <w:pBdr>
          <w:bottom w:val="single" w:sz="4" w:space="1" w:color="auto"/>
        </w:pBdr>
        <w:spacing w:line="240" w:lineRule="auto"/>
        <w:jc w:val="center"/>
        <w:rPr>
          <w:rFonts w:ascii="Century Gothic" w:hAnsi="Century Gothic"/>
          <w:color w:val="595959"/>
          <w:lang w:val="ru-RU"/>
        </w:rPr>
      </w:pPr>
      <w:r w:rsidRPr="003B3507">
        <w:rPr>
          <w:rFonts w:ascii="Century Gothic" w:hAnsi="Century Gothic"/>
          <w:color w:val="595959"/>
          <w:sz w:val="28"/>
          <w:lang w:val="ru-RU"/>
        </w:rPr>
        <w:t>ИП Яковлева Арина Андреевна</w:t>
      </w:r>
      <w:r w:rsidRPr="003B3507">
        <w:rPr>
          <w:rFonts w:ascii="Century Gothic" w:hAnsi="Century Gothic"/>
          <w:color w:val="595959"/>
          <w:lang w:val="ru-RU"/>
        </w:rPr>
        <w:t xml:space="preserve">                                                               </w:t>
      </w:r>
    </w:p>
    <w:p w:rsidR="003B3507" w:rsidRPr="003B3507" w:rsidRDefault="003B3507" w:rsidP="003B3507">
      <w:pPr>
        <w:spacing w:line="240" w:lineRule="auto"/>
        <w:jc w:val="center"/>
        <w:rPr>
          <w:rFonts w:ascii="Century Gothic" w:hAnsi="Century Gothic"/>
          <w:lang w:val="ru-RU"/>
        </w:rPr>
      </w:pPr>
    </w:p>
    <w:p w:rsidR="003B3507" w:rsidRPr="008F6FCB" w:rsidRDefault="003B3507" w:rsidP="003B3507">
      <w:pPr>
        <w:pStyle w:val="af8"/>
        <w:ind w:left="-426"/>
        <w:jc w:val="center"/>
        <w:rPr>
          <w:rFonts w:ascii="Century Gothic" w:hAnsi="Century Gothic"/>
          <w:lang w:val="ru-RU"/>
        </w:rPr>
      </w:pPr>
    </w:p>
    <w:p w:rsidR="003B3507" w:rsidRPr="008F6FCB" w:rsidRDefault="003B3507" w:rsidP="003B3507">
      <w:pPr>
        <w:pStyle w:val="af8"/>
        <w:ind w:left="-426"/>
        <w:jc w:val="center"/>
        <w:rPr>
          <w:rFonts w:ascii="Century Gothic" w:hAnsi="Century Gothic"/>
          <w:lang w:val="ru-RU"/>
        </w:rPr>
      </w:pPr>
    </w:p>
    <w:p w:rsidR="003B3507" w:rsidRDefault="003B3507" w:rsidP="003B3507">
      <w:pPr>
        <w:pStyle w:val="af8"/>
        <w:ind w:left="-426"/>
        <w:jc w:val="center"/>
        <w:rPr>
          <w:rFonts w:ascii="Century Gothic" w:hAnsi="Century Gothic"/>
          <w:lang w:val="ru-RU"/>
        </w:rPr>
      </w:pPr>
    </w:p>
    <w:p w:rsidR="005F600F" w:rsidRDefault="005F600F" w:rsidP="003B3507">
      <w:pPr>
        <w:pStyle w:val="af8"/>
        <w:ind w:left="-426"/>
        <w:jc w:val="center"/>
        <w:rPr>
          <w:rFonts w:ascii="Century Gothic" w:hAnsi="Century Gothic"/>
          <w:lang w:val="ru-RU"/>
        </w:rPr>
      </w:pPr>
    </w:p>
    <w:p w:rsidR="005F600F" w:rsidRDefault="005F600F" w:rsidP="003B3507">
      <w:pPr>
        <w:pStyle w:val="af8"/>
        <w:ind w:left="-426"/>
        <w:jc w:val="center"/>
        <w:rPr>
          <w:rFonts w:ascii="Century Gothic" w:hAnsi="Century Gothic"/>
          <w:lang w:val="ru-RU"/>
        </w:rPr>
      </w:pPr>
    </w:p>
    <w:p w:rsidR="003B3507" w:rsidRPr="003B3507" w:rsidRDefault="003B3507" w:rsidP="003B3507">
      <w:pPr>
        <w:spacing w:line="240" w:lineRule="auto"/>
        <w:ind w:left="-426"/>
        <w:jc w:val="center"/>
        <w:rPr>
          <w:rFonts w:ascii="Century Gothic" w:hAnsi="Century Gothic"/>
          <w:lang w:val="ru-RU"/>
        </w:rPr>
      </w:pPr>
    </w:p>
    <w:p w:rsidR="003B3507" w:rsidRPr="003B3507" w:rsidRDefault="003B3507" w:rsidP="003B3507">
      <w:pPr>
        <w:spacing w:after="0" w:line="240" w:lineRule="auto"/>
        <w:ind w:left="-425" w:right="-425"/>
        <w:contextualSpacing/>
        <w:jc w:val="center"/>
        <w:rPr>
          <w:rFonts w:ascii="Century Gothic" w:hAnsi="Century Gothic"/>
          <w:b/>
          <w:color w:val="404040"/>
          <w:sz w:val="32"/>
          <w:szCs w:val="32"/>
          <w:lang w:val="ru-RU"/>
        </w:rPr>
      </w:pPr>
      <w:r w:rsidRPr="003B3507">
        <w:rPr>
          <w:rFonts w:ascii="Century Gothic" w:hAnsi="Century Gothic"/>
          <w:b/>
          <w:color w:val="404040"/>
          <w:sz w:val="40"/>
          <w:szCs w:val="32"/>
          <w:lang w:val="ru-RU"/>
        </w:rPr>
        <w:t>ПРАВИЛА ЗЕМЛЕПОЛЬЗОВАНИЯ И ЗАСТРОЙКИ</w:t>
      </w:r>
      <w:r w:rsidRPr="003B3507">
        <w:rPr>
          <w:rFonts w:ascii="Century Gothic" w:hAnsi="Century Gothic"/>
          <w:b/>
          <w:color w:val="404040"/>
          <w:sz w:val="32"/>
          <w:szCs w:val="32"/>
          <w:lang w:val="ru-RU"/>
        </w:rPr>
        <w:t xml:space="preserve">  </w:t>
      </w:r>
    </w:p>
    <w:p w:rsidR="003B3507" w:rsidRPr="003B3507" w:rsidRDefault="005F600F" w:rsidP="003B3507">
      <w:pPr>
        <w:shd w:val="clear" w:color="auto" w:fill="FFFFFF"/>
        <w:spacing w:after="0" w:line="240" w:lineRule="auto"/>
        <w:ind w:left="-425" w:right="-425"/>
        <w:contextualSpacing/>
        <w:jc w:val="center"/>
        <w:rPr>
          <w:rFonts w:ascii="Century Gothic" w:hAnsi="Century Gothic"/>
          <w:b/>
          <w:color w:val="262626"/>
          <w:sz w:val="42"/>
          <w:szCs w:val="42"/>
          <w:lang w:val="ru-RU"/>
        </w:rPr>
      </w:pPr>
      <w:r>
        <w:rPr>
          <w:rFonts w:ascii="Century Gothic" w:hAnsi="Century Gothic"/>
          <w:b/>
          <w:color w:val="262626"/>
          <w:sz w:val="42"/>
          <w:szCs w:val="42"/>
          <w:lang w:val="ru-RU"/>
        </w:rPr>
        <w:t>АЛЕКСАНДРОВ</w:t>
      </w:r>
      <w:r w:rsidR="003B3507" w:rsidRPr="003B3507">
        <w:rPr>
          <w:rFonts w:ascii="Century Gothic" w:hAnsi="Century Gothic"/>
          <w:b/>
          <w:color w:val="262626"/>
          <w:sz w:val="42"/>
          <w:szCs w:val="42"/>
          <w:lang w:val="ru-RU"/>
        </w:rPr>
        <w:t xml:space="preserve">СКОГО СЕЛЬСКОГО ПОСЕЛЕНИЯ </w:t>
      </w:r>
    </w:p>
    <w:p w:rsidR="003B3507" w:rsidRPr="003B3507" w:rsidRDefault="003B3507" w:rsidP="003B3507">
      <w:pPr>
        <w:spacing w:after="0" w:line="240" w:lineRule="auto"/>
        <w:ind w:left="-425" w:right="-425"/>
        <w:contextualSpacing/>
        <w:jc w:val="center"/>
        <w:rPr>
          <w:rFonts w:ascii="Century Gothic" w:hAnsi="Century Gothic"/>
          <w:color w:val="262626"/>
          <w:sz w:val="32"/>
          <w:szCs w:val="32"/>
          <w:lang w:val="ru-RU"/>
        </w:rPr>
      </w:pPr>
      <w:r w:rsidRPr="003B3507">
        <w:rPr>
          <w:rFonts w:ascii="Century Gothic" w:hAnsi="Century Gothic"/>
          <w:color w:val="262626"/>
          <w:sz w:val="32"/>
          <w:szCs w:val="32"/>
          <w:lang w:val="ru-RU"/>
        </w:rPr>
        <w:t xml:space="preserve">Быковского муниципального района </w:t>
      </w:r>
    </w:p>
    <w:p w:rsidR="003B3507" w:rsidRPr="003B3507" w:rsidRDefault="003B3507" w:rsidP="003B3507">
      <w:pPr>
        <w:spacing w:after="0" w:line="240" w:lineRule="auto"/>
        <w:ind w:left="-425" w:right="-425"/>
        <w:contextualSpacing/>
        <w:jc w:val="center"/>
        <w:rPr>
          <w:rFonts w:ascii="Century Gothic" w:hAnsi="Century Gothic"/>
          <w:color w:val="262626"/>
          <w:sz w:val="28"/>
          <w:szCs w:val="40"/>
          <w:lang w:val="ru-RU"/>
        </w:rPr>
      </w:pPr>
      <w:r w:rsidRPr="003B3507">
        <w:rPr>
          <w:rFonts w:ascii="Century Gothic" w:hAnsi="Century Gothic"/>
          <w:color w:val="262626"/>
          <w:sz w:val="32"/>
          <w:szCs w:val="32"/>
          <w:lang w:val="ru-RU"/>
        </w:rPr>
        <w:t>Волгоградской области</w:t>
      </w:r>
    </w:p>
    <w:p w:rsidR="003B3507" w:rsidRPr="003B3507" w:rsidRDefault="003B3507" w:rsidP="003B3507">
      <w:pPr>
        <w:spacing w:after="0" w:line="240" w:lineRule="auto"/>
        <w:ind w:left="-426" w:right="-425"/>
        <w:contextualSpacing/>
        <w:jc w:val="center"/>
        <w:rPr>
          <w:rFonts w:ascii="Century Gothic" w:hAnsi="Century Gothic"/>
          <w:color w:val="404040"/>
          <w:sz w:val="24"/>
          <w:szCs w:val="40"/>
          <w:lang w:val="ru-RU"/>
        </w:rPr>
      </w:pPr>
    </w:p>
    <w:p w:rsidR="003B3507" w:rsidRPr="003B3507" w:rsidRDefault="003B3507" w:rsidP="003B3507">
      <w:pPr>
        <w:spacing w:after="0" w:line="240" w:lineRule="auto"/>
        <w:ind w:left="-426" w:right="-425"/>
        <w:contextualSpacing/>
        <w:jc w:val="center"/>
        <w:rPr>
          <w:rFonts w:ascii="Century Gothic" w:hAnsi="Century Gothic"/>
          <w:b/>
          <w:color w:val="404040"/>
          <w:sz w:val="24"/>
          <w:szCs w:val="40"/>
          <w:lang w:val="ru-RU"/>
        </w:rPr>
      </w:pPr>
    </w:p>
    <w:p w:rsidR="003B3507" w:rsidRPr="003B3507" w:rsidRDefault="003B3507" w:rsidP="003B3507">
      <w:pPr>
        <w:spacing w:after="0" w:line="240" w:lineRule="auto"/>
        <w:ind w:left="-426" w:right="-425"/>
        <w:contextualSpacing/>
        <w:jc w:val="center"/>
        <w:rPr>
          <w:rFonts w:ascii="Century Gothic" w:hAnsi="Century Gothic"/>
          <w:b/>
          <w:color w:val="404040"/>
          <w:sz w:val="24"/>
          <w:szCs w:val="40"/>
          <w:lang w:val="ru-RU"/>
        </w:rPr>
      </w:pPr>
    </w:p>
    <w:p w:rsidR="003B3507" w:rsidRPr="003B3507" w:rsidRDefault="003B3507" w:rsidP="003B3507">
      <w:pPr>
        <w:spacing w:after="0" w:line="240" w:lineRule="auto"/>
        <w:ind w:left="-426" w:right="-425"/>
        <w:contextualSpacing/>
        <w:jc w:val="center"/>
        <w:rPr>
          <w:rFonts w:ascii="Century Gothic" w:hAnsi="Century Gothic"/>
          <w:b/>
          <w:color w:val="404040"/>
          <w:sz w:val="24"/>
          <w:szCs w:val="40"/>
          <w:lang w:val="ru-RU"/>
        </w:rPr>
      </w:pPr>
      <w:r w:rsidRPr="003B3507">
        <w:rPr>
          <w:rFonts w:ascii="Century Gothic" w:hAnsi="Century Gothic"/>
          <w:b/>
          <w:color w:val="404040"/>
          <w:sz w:val="24"/>
          <w:szCs w:val="40"/>
          <w:lang w:val="ru-RU"/>
        </w:rPr>
        <w:t>ВО-БМР</w:t>
      </w:r>
      <w:r w:rsidR="005F600F">
        <w:rPr>
          <w:rFonts w:ascii="Century Gothic" w:hAnsi="Century Gothic"/>
          <w:b/>
          <w:color w:val="404040"/>
          <w:sz w:val="24"/>
          <w:szCs w:val="40"/>
          <w:lang w:val="ru-RU"/>
        </w:rPr>
        <w:t>20</w:t>
      </w:r>
      <w:r w:rsidRPr="003B3507">
        <w:rPr>
          <w:rFonts w:ascii="Century Gothic" w:hAnsi="Century Gothic"/>
          <w:b/>
          <w:color w:val="404040"/>
          <w:sz w:val="24"/>
          <w:szCs w:val="40"/>
          <w:lang w:val="ru-RU"/>
        </w:rPr>
        <w:t xml:space="preserve"> / 01-</w:t>
      </w:r>
      <w:r>
        <w:rPr>
          <w:rFonts w:ascii="Century Gothic" w:hAnsi="Century Gothic"/>
          <w:b/>
          <w:color w:val="404040"/>
          <w:sz w:val="24"/>
          <w:szCs w:val="40"/>
          <w:lang w:val="ru-RU"/>
        </w:rPr>
        <w:t>ДГЗ</w:t>
      </w:r>
    </w:p>
    <w:p w:rsidR="003B3507" w:rsidRPr="00B720EF" w:rsidRDefault="003B3507" w:rsidP="003B3507">
      <w:pPr>
        <w:spacing w:after="0" w:line="240" w:lineRule="auto"/>
        <w:ind w:left="-426" w:right="-425"/>
        <w:contextualSpacing/>
        <w:jc w:val="center"/>
        <w:rPr>
          <w:rFonts w:ascii="Century Gothic" w:hAnsi="Century Gothic"/>
          <w:b/>
          <w:color w:val="404040"/>
          <w:sz w:val="24"/>
          <w:szCs w:val="40"/>
          <w:lang w:val="ru-RU"/>
        </w:rPr>
      </w:pPr>
    </w:p>
    <w:p w:rsidR="003B3507" w:rsidRDefault="003B3507" w:rsidP="003B3507">
      <w:pPr>
        <w:rPr>
          <w:rFonts w:ascii="Century Gothic" w:hAnsi="Century Gothic"/>
          <w:lang w:val="ru-RU"/>
        </w:rPr>
      </w:pPr>
    </w:p>
    <w:p w:rsidR="003B3507" w:rsidRPr="00B720EF" w:rsidRDefault="003B3507" w:rsidP="003B3507">
      <w:pPr>
        <w:rPr>
          <w:rFonts w:ascii="Century Gothic" w:hAnsi="Century Gothic"/>
          <w:lang w:val="ru-RU"/>
        </w:rPr>
      </w:pPr>
      <w:r w:rsidRPr="00B720EF">
        <w:rPr>
          <w:rFonts w:ascii="Century Gothic" w:hAnsi="Century Gothic"/>
          <w:lang w:val="ru-RU"/>
        </w:rPr>
        <w:t xml:space="preserve">      </w:t>
      </w:r>
    </w:p>
    <w:tbl>
      <w:tblPr>
        <w:tblpPr w:leftFromText="180" w:rightFromText="180" w:vertAnchor="page" w:horzAnchor="margin" w:tblpY="10546"/>
        <w:tblW w:w="10173" w:type="dxa"/>
        <w:tblLook w:val="04A0" w:firstRow="1" w:lastRow="0" w:firstColumn="1" w:lastColumn="0" w:noHBand="0" w:noVBand="1"/>
      </w:tblPr>
      <w:tblGrid>
        <w:gridCol w:w="5495"/>
        <w:gridCol w:w="2161"/>
        <w:gridCol w:w="249"/>
        <w:gridCol w:w="2268"/>
      </w:tblGrid>
      <w:tr w:rsidR="005F600F" w:rsidRPr="008F6FCB" w:rsidTr="005F600F">
        <w:tc>
          <w:tcPr>
            <w:tcW w:w="5495" w:type="dxa"/>
          </w:tcPr>
          <w:p w:rsidR="005F600F" w:rsidRPr="008F6FCB" w:rsidRDefault="005F600F" w:rsidP="005F600F">
            <w:pPr>
              <w:spacing w:after="0" w:line="240" w:lineRule="auto"/>
              <w:ind w:left="284"/>
              <w:rPr>
                <w:rFonts w:ascii="Century Gothic" w:hAnsi="Century Gothic"/>
                <w:sz w:val="24"/>
                <w:szCs w:val="24"/>
              </w:rPr>
            </w:pPr>
            <w:r w:rsidRPr="008F6FCB">
              <w:rPr>
                <w:rFonts w:ascii="Century Gothic" w:hAnsi="Century Gothic"/>
                <w:i/>
                <w:sz w:val="24"/>
                <w:szCs w:val="24"/>
              </w:rPr>
              <w:t>ГАП, Индивидуальный предприниматель</w:t>
            </w:r>
          </w:p>
        </w:tc>
        <w:tc>
          <w:tcPr>
            <w:tcW w:w="2161" w:type="dxa"/>
          </w:tcPr>
          <w:p w:rsidR="005F600F" w:rsidRPr="008F6FCB" w:rsidRDefault="005F600F" w:rsidP="005F600F">
            <w:pPr>
              <w:spacing w:after="0" w:line="240" w:lineRule="auto"/>
              <w:jc w:val="center"/>
              <w:rPr>
                <w:rFonts w:ascii="Century Gothic" w:hAnsi="Century Gothic"/>
                <w:sz w:val="24"/>
                <w:szCs w:val="24"/>
              </w:rPr>
            </w:pPr>
          </w:p>
        </w:tc>
        <w:tc>
          <w:tcPr>
            <w:tcW w:w="249" w:type="dxa"/>
          </w:tcPr>
          <w:p w:rsidR="005F600F" w:rsidRPr="008F6FCB" w:rsidRDefault="005F600F" w:rsidP="005F600F">
            <w:pPr>
              <w:spacing w:after="0" w:line="240" w:lineRule="auto"/>
              <w:jc w:val="center"/>
              <w:rPr>
                <w:rFonts w:ascii="Century Gothic" w:hAnsi="Century Gothic"/>
                <w:i/>
                <w:sz w:val="24"/>
                <w:szCs w:val="24"/>
              </w:rPr>
            </w:pPr>
          </w:p>
        </w:tc>
        <w:tc>
          <w:tcPr>
            <w:tcW w:w="2268" w:type="dxa"/>
          </w:tcPr>
          <w:p w:rsidR="005F600F" w:rsidRPr="008F6FCB" w:rsidRDefault="005F600F" w:rsidP="005F600F">
            <w:pPr>
              <w:spacing w:after="0" w:line="240" w:lineRule="auto"/>
              <w:jc w:val="center"/>
              <w:rPr>
                <w:rFonts w:ascii="Century Gothic" w:hAnsi="Century Gothic"/>
                <w:sz w:val="24"/>
                <w:szCs w:val="24"/>
              </w:rPr>
            </w:pPr>
            <w:r w:rsidRPr="008F6FCB">
              <w:rPr>
                <w:rFonts w:ascii="Century Gothic" w:hAnsi="Century Gothic"/>
                <w:i/>
                <w:sz w:val="24"/>
                <w:szCs w:val="24"/>
              </w:rPr>
              <w:t>А. А. Яковлева</w:t>
            </w:r>
          </w:p>
        </w:tc>
      </w:tr>
      <w:tr w:rsidR="005F600F" w:rsidRPr="008F6FCB" w:rsidTr="005F600F">
        <w:tc>
          <w:tcPr>
            <w:tcW w:w="5495" w:type="dxa"/>
          </w:tcPr>
          <w:p w:rsidR="005F600F" w:rsidRPr="008F6FCB" w:rsidRDefault="005F600F" w:rsidP="005F600F">
            <w:pPr>
              <w:spacing w:after="0" w:line="240" w:lineRule="auto"/>
              <w:rPr>
                <w:rFonts w:ascii="Century Gothic" w:hAnsi="Century Gothic"/>
                <w:sz w:val="24"/>
                <w:szCs w:val="24"/>
              </w:rPr>
            </w:pPr>
          </w:p>
        </w:tc>
        <w:tc>
          <w:tcPr>
            <w:tcW w:w="2161" w:type="dxa"/>
          </w:tcPr>
          <w:p w:rsidR="005F600F" w:rsidRPr="008F6FCB" w:rsidRDefault="005F600F" w:rsidP="005F600F">
            <w:pPr>
              <w:spacing w:after="0" w:line="240" w:lineRule="auto"/>
              <w:jc w:val="center"/>
              <w:rPr>
                <w:rFonts w:ascii="Century Gothic" w:hAnsi="Century Gothic"/>
                <w:sz w:val="20"/>
                <w:szCs w:val="20"/>
              </w:rPr>
            </w:pPr>
            <w:r w:rsidRPr="008F6FCB">
              <w:rPr>
                <w:rFonts w:ascii="Century Gothic" w:hAnsi="Century Gothic"/>
                <w:sz w:val="20"/>
                <w:szCs w:val="20"/>
              </w:rPr>
              <w:t>М.П.</w:t>
            </w:r>
          </w:p>
          <w:p w:rsidR="005F600F" w:rsidRPr="008F6FCB" w:rsidRDefault="005F600F" w:rsidP="005F600F">
            <w:pPr>
              <w:spacing w:after="0" w:line="240" w:lineRule="auto"/>
              <w:jc w:val="center"/>
              <w:rPr>
                <w:rFonts w:ascii="Century Gothic" w:hAnsi="Century Gothic"/>
                <w:sz w:val="18"/>
                <w:szCs w:val="18"/>
              </w:rPr>
            </w:pPr>
          </w:p>
        </w:tc>
        <w:tc>
          <w:tcPr>
            <w:tcW w:w="249" w:type="dxa"/>
          </w:tcPr>
          <w:p w:rsidR="005F600F" w:rsidRPr="008F6FCB" w:rsidRDefault="005F600F" w:rsidP="005F600F">
            <w:pPr>
              <w:spacing w:after="0" w:line="240" w:lineRule="auto"/>
              <w:jc w:val="center"/>
              <w:rPr>
                <w:rFonts w:ascii="Century Gothic" w:hAnsi="Century Gothic"/>
                <w:sz w:val="18"/>
                <w:szCs w:val="18"/>
              </w:rPr>
            </w:pPr>
          </w:p>
        </w:tc>
        <w:tc>
          <w:tcPr>
            <w:tcW w:w="2268" w:type="dxa"/>
          </w:tcPr>
          <w:p w:rsidR="005F600F" w:rsidRPr="008F6FCB" w:rsidRDefault="005F600F" w:rsidP="005F600F">
            <w:pPr>
              <w:spacing w:after="0" w:line="240" w:lineRule="auto"/>
              <w:jc w:val="center"/>
              <w:rPr>
                <w:rFonts w:ascii="Century Gothic" w:hAnsi="Century Gothic"/>
                <w:sz w:val="18"/>
                <w:szCs w:val="18"/>
              </w:rPr>
            </w:pPr>
          </w:p>
        </w:tc>
      </w:tr>
    </w:tbl>
    <w:p w:rsidR="003B3507" w:rsidRPr="00B720EF" w:rsidRDefault="003B3507" w:rsidP="003B3507">
      <w:pPr>
        <w:rPr>
          <w:rFonts w:ascii="Century Gothic" w:hAnsi="Century Gothic"/>
          <w:szCs w:val="20"/>
          <w:lang w:val="ru-RU"/>
        </w:rPr>
      </w:pPr>
      <w:r w:rsidRPr="00B720EF">
        <w:rPr>
          <w:rFonts w:ascii="Century Gothic" w:hAnsi="Century Gothic"/>
          <w:sz w:val="20"/>
          <w:szCs w:val="20"/>
          <w:lang w:val="ru-RU"/>
        </w:rPr>
        <w:tab/>
      </w:r>
      <w:r w:rsidRPr="00B720EF">
        <w:rPr>
          <w:rFonts w:ascii="Century Gothic" w:hAnsi="Century Gothic"/>
          <w:sz w:val="20"/>
          <w:szCs w:val="20"/>
          <w:lang w:val="ru-RU"/>
        </w:rPr>
        <w:tab/>
      </w:r>
      <w:r w:rsidRPr="00B720EF">
        <w:rPr>
          <w:rFonts w:ascii="Century Gothic" w:hAnsi="Century Gothic"/>
          <w:sz w:val="20"/>
          <w:szCs w:val="20"/>
          <w:lang w:val="ru-RU"/>
        </w:rPr>
        <w:tab/>
      </w:r>
      <w:r w:rsidRPr="00B720EF">
        <w:rPr>
          <w:rFonts w:ascii="Century Gothic" w:hAnsi="Century Gothic"/>
          <w:sz w:val="20"/>
          <w:szCs w:val="20"/>
          <w:lang w:val="ru-RU"/>
        </w:rPr>
        <w:tab/>
      </w:r>
      <w:r w:rsidRPr="00B720EF">
        <w:rPr>
          <w:rFonts w:ascii="Century Gothic" w:hAnsi="Century Gothic"/>
          <w:sz w:val="24"/>
          <w:lang w:val="ru-RU"/>
        </w:rPr>
        <w:t xml:space="preserve">                                                                          </w:t>
      </w:r>
    </w:p>
    <w:p w:rsidR="003B3507" w:rsidRPr="00B720EF" w:rsidRDefault="003B3507" w:rsidP="003B3507">
      <w:pPr>
        <w:jc w:val="center"/>
        <w:rPr>
          <w:rFonts w:ascii="Century Gothic" w:hAnsi="Century Gothic"/>
          <w:sz w:val="24"/>
          <w:lang w:val="ru-RU"/>
        </w:rPr>
      </w:pPr>
    </w:p>
    <w:p w:rsidR="003B3507" w:rsidRPr="00B720EF" w:rsidRDefault="003B3507" w:rsidP="003B3507">
      <w:pPr>
        <w:jc w:val="center"/>
        <w:rPr>
          <w:rFonts w:ascii="Century Gothic" w:hAnsi="Century Gothic"/>
          <w:sz w:val="24"/>
          <w:lang w:val="ru-RU"/>
        </w:rPr>
      </w:pPr>
    </w:p>
    <w:p w:rsidR="003B3507" w:rsidRPr="00B720EF" w:rsidRDefault="003B3507" w:rsidP="003B3507">
      <w:pPr>
        <w:jc w:val="center"/>
        <w:rPr>
          <w:rFonts w:ascii="Century Gothic" w:hAnsi="Century Gothic"/>
          <w:sz w:val="24"/>
          <w:lang w:val="ru-RU"/>
        </w:rPr>
      </w:pPr>
    </w:p>
    <w:p w:rsidR="003B3507" w:rsidRDefault="003B3507" w:rsidP="003B3507">
      <w:pPr>
        <w:jc w:val="center"/>
        <w:rPr>
          <w:rFonts w:ascii="Century Gothic" w:hAnsi="Century Gothic"/>
          <w:sz w:val="24"/>
          <w:lang w:val="ru-RU"/>
        </w:rPr>
      </w:pPr>
    </w:p>
    <w:p w:rsidR="005F600F" w:rsidRPr="00B720EF" w:rsidRDefault="005F600F" w:rsidP="003B3507">
      <w:pPr>
        <w:jc w:val="center"/>
        <w:rPr>
          <w:rFonts w:ascii="Century Gothic" w:hAnsi="Century Gothic"/>
          <w:sz w:val="24"/>
          <w:lang w:val="ru-RU"/>
        </w:rPr>
      </w:pPr>
    </w:p>
    <w:p w:rsidR="003B3507" w:rsidRPr="00B720EF" w:rsidRDefault="003B3507" w:rsidP="003B3507">
      <w:pPr>
        <w:jc w:val="center"/>
        <w:rPr>
          <w:rFonts w:ascii="Century Gothic" w:hAnsi="Century Gothic"/>
          <w:sz w:val="24"/>
          <w:lang w:val="ru-RU"/>
        </w:rPr>
      </w:pPr>
    </w:p>
    <w:p w:rsidR="003B3507" w:rsidRPr="008F6FCB" w:rsidRDefault="003B3507" w:rsidP="003B3507">
      <w:pPr>
        <w:jc w:val="center"/>
        <w:rPr>
          <w:rFonts w:ascii="Century Gothic" w:hAnsi="Century Gothic"/>
          <w:sz w:val="24"/>
        </w:rPr>
      </w:pPr>
    </w:p>
    <w:p w:rsidR="003B3507" w:rsidRPr="005F600F" w:rsidRDefault="003B3507" w:rsidP="003B3507">
      <w:pPr>
        <w:jc w:val="center"/>
        <w:rPr>
          <w:rFonts w:ascii="Century Gothic" w:hAnsi="Century Gothic"/>
          <w:sz w:val="24"/>
          <w:lang w:val="ru-RU"/>
        </w:rPr>
      </w:pPr>
      <w:r w:rsidRPr="00D81B25">
        <w:rPr>
          <w:rFonts w:ascii="Century Gothic" w:hAnsi="Century Gothic"/>
          <w:sz w:val="24"/>
          <w:lang w:val="ru-RU"/>
        </w:rPr>
        <w:t>Волгоград 20</w:t>
      </w:r>
      <w:r w:rsidR="005F600F">
        <w:rPr>
          <w:rFonts w:ascii="Century Gothic" w:hAnsi="Century Gothic"/>
          <w:sz w:val="24"/>
          <w:lang w:val="ru-RU"/>
        </w:rPr>
        <w:t>20</w:t>
      </w:r>
    </w:p>
    <w:p w:rsidR="003B3507" w:rsidRDefault="003B3507" w:rsidP="003B3507">
      <w:pPr>
        <w:jc w:val="center"/>
        <w:rPr>
          <w:rFonts w:ascii="Times New Roman" w:hAnsi="Times New Roman"/>
          <w:sz w:val="24"/>
          <w:szCs w:val="24"/>
          <w:lang w:val="ru-RU"/>
        </w:rPr>
      </w:pPr>
    </w:p>
    <w:p w:rsidR="003B3507" w:rsidRDefault="003B3507" w:rsidP="00363639">
      <w:pPr>
        <w:pStyle w:val="ab"/>
        <w:tabs>
          <w:tab w:val="left" w:pos="7938"/>
        </w:tabs>
        <w:ind w:firstLine="5387"/>
        <w:jc w:val="both"/>
        <w:rPr>
          <w:rFonts w:ascii="Times New Roman" w:hAnsi="Times New Roman"/>
          <w:sz w:val="24"/>
          <w:szCs w:val="24"/>
          <w:lang w:val="ru-RU"/>
        </w:rPr>
      </w:pPr>
    </w:p>
    <w:p w:rsidR="00DC2197" w:rsidRPr="00AB1DE4" w:rsidRDefault="0007416C" w:rsidP="001E4C7D">
      <w:pPr>
        <w:pStyle w:val="ab"/>
        <w:tabs>
          <w:tab w:val="left" w:pos="7938"/>
        </w:tabs>
        <w:ind w:left="5529"/>
        <w:rPr>
          <w:rFonts w:ascii="Times New Roman" w:hAnsi="Times New Roman"/>
          <w:sz w:val="24"/>
          <w:szCs w:val="24"/>
          <w:lang w:val="ru-RU"/>
        </w:rPr>
      </w:pPr>
      <w:r w:rsidRPr="00AB1DE4">
        <w:rPr>
          <w:rFonts w:ascii="Times New Roman" w:hAnsi="Times New Roman"/>
          <w:sz w:val="24"/>
          <w:szCs w:val="24"/>
          <w:lang w:val="ru-RU"/>
        </w:rPr>
        <w:t xml:space="preserve">Приложение </w:t>
      </w:r>
    </w:p>
    <w:p w:rsidR="001E4C7D" w:rsidRDefault="0007416C" w:rsidP="001E4C7D">
      <w:pPr>
        <w:pStyle w:val="ab"/>
        <w:ind w:left="5529"/>
        <w:jc w:val="both"/>
        <w:rPr>
          <w:rFonts w:ascii="Times New Roman" w:hAnsi="Times New Roman"/>
          <w:sz w:val="24"/>
          <w:szCs w:val="24"/>
          <w:lang w:val="ru-RU"/>
        </w:rPr>
      </w:pPr>
      <w:r w:rsidRPr="00AB1DE4">
        <w:rPr>
          <w:rFonts w:ascii="Times New Roman" w:hAnsi="Times New Roman"/>
          <w:sz w:val="24"/>
          <w:szCs w:val="24"/>
          <w:lang w:val="ru-RU"/>
        </w:rPr>
        <w:t xml:space="preserve">Утверждены </w:t>
      </w:r>
    </w:p>
    <w:p w:rsidR="0007416C" w:rsidRPr="00AB1DE4" w:rsidRDefault="0007416C" w:rsidP="001E4C7D">
      <w:pPr>
        <w:pStyle w:val="ab"/>
        <w:ind w:left="5529"/>
        <w:jc w:val="both"/>
        <w:rPr>
          <w:rFonts w:ascii="Times New Roman" w:hAnsi="Times New Roman"/>
          <w:sz w:val="24"/>
          <w:szCs w:val="24"/>
          <w:lang w:val="ru-RU"/>
        </w:rPr>
      </w:pPr>
      <w:r w:rsidRPr="00AB1DE4">
        <w:rPr>
          <w:rFonts w:ascii="Times New Roman" w:hAnsi="Times New Roman"/>
          <w:sz w:val="24"/>
          <w:szCs w:val="24"/>
          <w:lang w:val="ru-RU"/>
        </w:rPr>
        <w:t>решением</w:t>
      </w:r>
      <w:r w:rsidR="001E4C7D">
        <w:rPr>
          <w:rFonts w:ascii="Times New Roman" w:hAnsi="Times New Roman"/>
          <w:sz w:val="24"/>
          <w:szCs w:val="24"/>
          <w:lang w:val="ru-RU"/>
        </w:rPr>
        <w:t xml:space="preserve"> </w:t>
      </w:r>
      <w:r w:rsidRPr="00AB1DE4">
        <w:rPr>
          <w:rFonts w:ascii="Times New Roman" w:hAnsi="Times New Roman"/>
          <w:sz w:val="24"/>
          <w:szCs w:val="24"/>
          <w:lang w:val="ru-RU"/>
        </w:rPr>
        <w:t>Быковской районной Думы</w:t>
      </w:r>
    </w:p>
    <w:p w:rsidR="00DC2197" w:rsidRDefault="0007416C" w:rsidP="001E4C7D">
      <w:pPr>
        <w:pStyle w:val="ab"/>
        <w:ind w:left="5529"/>
        <w:jc w:val="both"/>
        <w:rPr>
          <w:rFonts w:ascii="Times New Roman" w:hAnsi="Times New Roman"/>
          <w:sz w:val="24"/>
          <w:szCs w:val="24"/>
          <w:lang w:val="ru-RU"/>
        </w:rPr>
      </w:pPr>
      <w:r w:rsidRPr="00AB1DE4">
        <w:rPr>
          <w:rFonts w:ascii="Times New Roman" w:hAnsi="Times New Roman"/>
          <w:sz w:val="24"/>
          <w:szCs w:val="24"/>
          <w:lang w:val="ru-RU"/>
        </w:rPr>
        <w:t>Волгоградской области</w:t>
      </w:r>
      <w:r w:rsidR="001E4C7D">
        <w:rPr>
          <w:rFonts w:ascii="Times New Roman" w:hAnsi="Times New Roman"/>
          <w:sz w:val="24"/>
          <w:szCs w:val="24"/>
          <w:lang w:val="ru-RU"/>
        </w:rPr>
        <w:t xml:space="preserve"> от 25.11.2020</w:t>
      </w:r>
      <w:r w:rsidR="00610338">
        <w:rPr>
          <w:rFonts w:ascii="Times New Roman" w:hAnsi="Times New Roman"/>
          <w:sz w:val="24"/>
          <w:szCs w:val="24"/>
          <w:lang w:val="ru-RU"/>
        </w:rPr>
        <w:t xml:space="preserve"> №</w:t>
      </w:r>
      <w:r w:rsidR="009851FF">
        <w:rPr>
          <w:rFonts w:ascii="Times New Roman" w:hAnsi="Times New Roman"/>
          <w:sz w:val="24"/>
          <w:szCs w:val="24"/>
          <w:lang w:val="ru-RU"/>
        </w:rPr>
        <w:t xml:space="preserve"> 19/</w:t>
      </w:r>
      <w:r w:rsidR="00B769ED">
        <w:rPr>
          <w:rFonts w:ascii="Times New Roman" w:hAnsi="Times New Roman"/>
          <w:sz w:val="24"/>
          <w:szCs w:val="24"/>
          <w:lang w:val="ru-RU"/>
        </w:rPr>
        <w:t>151</w:t>
      </w:r>
      <w:r w:rsidR="001E4C7D">
        <w:rPr>
          <w:rFonts w:ascii="Times New Roman" w:hAnsi="Times New Roman"/>
          <w:sz w:val="24"/>
          <w:szCs w:val="24"/>
          <w:lang w:val="ru-RU"/>
        </w:rPr>
        <w:t xml:space="preserve"> </w:t>
      </w:r>
      <w:r w:rsidR="009851FF">
        <w:rPr>
          <w:rFonts w:ascii="Times New Roman" w:hAnsi="Times New Roman"/>
          <w:sz w:val="24"/>
          <w:szCs w:val="24"/>
          <w:lang w:val="ru-RU"/>
        </w:rPr>
        <w:t xml:space="preserve">(в редакции </w:t>
      </w:r>
      <w:r w:rsidR="00610338">
        <w:rPr>
          <w:rFonts w:ascii="Times New Roman" w:hAnsi="Times New Roman"/>
          <w:sz w:val="24"/>
          <w:szCs w:val="24"/>
          <w:lang w:val="ru-RU"/>
        </w:rPr>
        <w:t>от  22.12.2021</w:t>
      </w:r>
      <w:r w:rsidR="009851FF" w:rsidRPr="009851FF">
        <w:rPr>
          <w:rFonts w:ascii="Times New Roman" w:hAnsi="Times New Roman"/>
          <w:sz w:val="24"/>
          <w:szCs w:val="24"/>
          <w:lang w:val="ru-RU"/>
        </w:rPr>
        <w:t xml:space="preserve"> № 37/288</w:t>
      </w:r>
      <w:r w:rsidR="0050758D">
        <w:rPr>
          <w:rFonts w:ascii="Times New Roman" w:hAnsi="Times New Roman"/>
          <w:sz w:val="24"/>
          <w:szCs w:val="24"/>
          <w:lang w:val="ru-RU"/>
        </w:rPr>
        <w:t xml:space="preserve">, </w:t>
      </w:r>
      <w:r w:rsidR="00610338">
        <w:rPr>
          <w:rFonts w:ascii="Times New Roman" w:hAnsi="Times New Roman"/>
          <w:sz w:val="24"/>
          <w:szCs w:val="24"/>
          <w:lang w:val="ru-RU"/>
        </w:rPr>
        <w:t>28.06.2023</w:t>
      </w:r>
      <w:r w:rsidR="0050758D">
        <w:rPr>
          <w:rFonts w:ascii="Times New Roman" w:hAnsi="Times New Roman"/>
          <w:sz w:val="24"/>
          <w:szCs w:val="24"/>
          <w:lang w:val="ru-RU"/>
        </w:rPr>
        <w:t xml:space="preserve"> № 56/461</w:t>
      </w:r>
      <w:r w:rsidR="00862FCA">
        <w:rPr>
          <w:rFonts w:ascii="Times New Roman" w:hAnsi="Times New Roman"/>
          <w:sz w:val="24"/>
          <w:szCs w:val="24"/>
          <w:lang w:val="ru-RU"/>
        </w:rPr>
        <w:t xml:space="preserve">, </w:t>
      </w:r>
      <w:r w:rsidR="00610338">
        <w:rPr>
          <w:rFonts w:ascii="Times New Roman" w:hAnsi="Times New Roman"/>
          <w:sz w:val="24"/>
          <w:szCs w:val="24"/>
          <w:lang w:val="ru-RU"/>
        </w:rPr>
        <w:t xml:space="preserve"> 25.10.2023 № 61/503</w:t>
      </w:r>
      <w:r w:rsidR="00862FCA">
        <w:rPr>
          <w:rFonts w:ascii="Times New Roman" w:hAnsi="Times New Roman"/>
          <w:sz w:val="24"/>
          <w:szCs w:val="24"/>
          <w:lang w:val="ru-RU"/>
        </w:rPr>
        <w:t xml:space="preserve">, </w:t>
      </w:r>
      <w:r w:rsidR="00CC207E">
        <w:rPr>
          <w:rFonts w:ascii="Times New Roman" w:hAnsi="Times New Roman"/>
          <w:sz w:val="24"/>
          <w:szCs w:val="24"/>
          <w:lang w:val="ru-RU"/>
        </w:rPr>
        <w:t>29.02.2024 № 68/549</w:t>
      </w:r>
      <w:r w:rsidR="00862FCA">
        <w:rPr>
          <w:rFonts w:ascii="Times New Roman" w:hAnsi="Times New Roman"/>
          <w:sz w:val="24"/>
          <w:szCs w:val="24"/>
          <w:lang w:val="ru-RU"/>
        </w:rPr>
        <w:t>,</w:t>
      </w:r>
      <w:r w:rsidR="00A70579">
        <w:rPr>
          <w:rFonts w:ascii="Times New Roman" w:hAnsi="Times New Roman"/>
          <w:sz w:val="24"/>
          <w:szCs w:val="24"/>
          <w:lang w:val="ru-RU"/>
        </w:rPr>
        <w:t xml:space="preserve"> 04.12.2024 № 4/48</w:t>
      </w:r>
      <w:r w:rsidR="00862FCA">
        <w:rPr>
          <w:rFonts w:ascii="Times New Roman" w:hAnsi="Times New Roman"/>
          <w:sz w:val="24"/>
          <w:szCs w:val="24"/>
          <w:lang w:val="ru-RU"/>
        </w:rPr>
        <w:t>,</w:t>
      </w:r>
      <w:r w:rsidR="00345B10">
        <w:rPr>
          <w:rFonts w:ascii="Times New Roman" w:hAnsi="Times New Roman"/>
          <w:sz w:val="24"/>
          <w:szCs w:val="24"/>
          <w:lang w:val="ru-RU"/>
        </w:rPr>
        <w:t xml:space="preserve"> 26.03.2025 № 8/99</w:t>
      </w:r>
      <w:r w:rsidR="00540E03">
        <w:rPr>
          <w:rFonts w:ascii="Times New Roman" w:hAnsi="Times New Roman"/>
          <w:sz w:val="24"/>
          <w:szCs w:val="24"/>
          <w:lang w:val="ru-RU"/>
        </w:rPr>
        <w:t>, 29.10.2025 №</w:t>
      </w:r>
      <w:r w:rsidR="00C17DA7">
        <w:rPr>
          <w:rFonts w:ascii="Times New Roman" w:hAnsi="Times New Roman"/>
          <w:sz w:val="24"/>
          <w:szCs w:val="24"/>
          <w:lang w:val="ru-RU"/>
        </w:rPr>
        <w:t xml:space="preserve"> </w:t>
      </w:r>
      <w:r w:rsidR="00540E03">
        <w:rPr>
          <w:rFonts w:ascii="Times New Roman" w:hAnsi="Times New Roman"/>
          <w:sz w:val="24"/>
          <w:szCs w:val="24"/>
          <w:lang w:val="ru-RU"/>
        </w:rPr>
        <w:t>18/184</w:t>
      </w:r>
      <w:r w:rsidR="00C17DA7">
        <w:rPr>
          <w:rFonts w:ascii="Times New Roman" w:hAnsi="Times New Roman"/>
          <w:sz w:val="24"/>
          <w:szCs w:val="24"/>
          <w:lang w:val="ru-RU"/>
        </w:rPr>
        <w:t>, от 26.02.2026 № 22/230</w:t>
      </w:r>
      <w:bookmarkStart w:id="0" w:name="_GoBack"/>
      <w:bookmarkEnd w:id="0"/>
      <w:r w:rsidR="00610338">
        <w:rPr>
          <w:rFonts w:ascii="Times New Roman" w:hAnsi="Times New Roman"/>
          <w:sz w:val="24"/>
          <w:szCs w:val="24"/>
          <w:lang w:val="ru-RU"/>
        </w:rPr>
        <w:t>)</w:t>
      </w:r>
    </w:p>
    <w:p w:rsidR="00DC2197" w:rsidRDefault="00DC2197" w:rsidP="00854B79">
      <w:pPr>
        <w:pStyle w:val="ab"/>
        <w:ind w:firstLine="709"/>
        <w:jc w:val="both"/>
        <w:rPr>
          <w:rFonts w:ascii="Times New Roman" w:hAnsi="Times New Roman"/>
          <w:sz w:val="24"/>
          <w:szCs w:val="24"/>
          <w:lang w:val="ru-RU"/>
        </w:rPr>
      </w:pPr>
    </w:p>
    <w:p w:rsidR="00DC2197" w:rsidRDefault="00DC2197" w:rsidP="00854B79">
      <w:pPr>
        <w:pStyle w:val="ab"/>
        <w:ind w:firstLine="709"/>
        <w:jc w:val="both"/>
        <w:rPr>
          <w:rFonts w:ascii="Times New Roman" w:hAnsi="Times New Roman"/>
          <w:sz w:val="24"/>
          <w:szCs w:val="24"/>
          <w:lang w:val="ru-RU"/>
        </w:rPr>
      </w:pPr>
    </w:p>
    <w:p w:rsidR="00DC2197" w:rsidRDefault="00DC2197" w:rsidP="00854B79">
      <w:pPr>
        <w:pStyle w:val="ab"/>
        <w:ind w:firstLine="709"/>
        <w:jc w:val="both"/>
        <w:rPr>
          <w:rFonts w:ascii="Times New Roman" w:hAnsi="Times New Roman"/>
          <w:sz w:val="24"/>
          <w:szCs w:val="24"/>
          <w:lang w:val="ru-RU"/>
        </w:rPr>
      </w:pPr>
    </w:p>
    <w:p w:rsidR="00DC2197"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Default="00DC2197" w:rsidP="00854B79">
      <w:pPr>
        <w:pStyle w:val="ab"/>
        <w:ind w:firstLine="709"/>
        <w:jc w:val="both"/>
        <w:rPr>
          <w:rFonts w:ascii="Times New Roman" w:hAnsi="Times New Roman"/>
          <w:sz w:val="24"/>
          <w:szCs w:val="24"/>
          <w:lang w:val="ru-RU"/>
        </w:rPr>
      </w:pPr>
    </w:p>
    <w:p w:rsidR="003B3507" w:rsidRDefault="003B3507" w:rsidP="00854B79">
      <w:pPr>
        <w:pStyle w:val="ab"/>
        <w:ind w:firstLine="709"/>
        <w:jc w:val="both"/>
        <w:rPr>
          <w:rFonts w:ascii="Times New Roman" w:hAnsi="Times New Roman"/>
          <w:sz w:val="24"/>
          <w:szCs w:val="24"/>
          <w:lang w:val="ru-RU"/>
        </w:rPr>
      </w:pPr>
    </w:p>
    <w:p w:rsidR="003B3507" w:rsidRDefault="003B3507" w:rsidP="00854B79">
      <w:pPr>
        <w:pStyle w:val="ab"/>
        <w:ind w:firstLine="709"/>
        <w:jc w:val="both"/>
        <w:rPr>
          <w:rFonts w:ascii="Times New Roman" w:hAnsi="Times New Roman"/>
          <w:sz w:val="24"/>
          <w:szCs w:val="24"/>
          <w:lang w:val="ru-RU"/>
        </w:rPr>
      </w:pPr>
    </w:p>
    <w:p w:rsidR="003B3507" w:rsidRPr="002540FE" w:rsidRDefault="003B3507" w:rsidP="00854B79">
      <w:pPr>
        <w:pStyle w:val="ab"/>
        <w:ind w:firstLine="709"/>
        <w:jc w:val="both"/>
        <w:rPr>
          <w:rFonts w:ascii="Times New Roman" w:hAnsi="Times New Roman"/>
          <w:sz w:val="24"/>
          <w:szCs w:val="24"/>
          <w:lang w:val="ru-RU"/>
        </w:rPr>
      </w:pPr>
    </w:p>
    <w:p w:rsidR="00DC2197" w:rsidRPr="002540FE" w:rsidRDefault="00DC2197" w:rsidP="00AA290C">
      <w:pPr>
        <w:pStyle w:val="ab"/>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Pr="002563A6" w:rsidRDefault="00DC2197" w:rsidP="00854B79">
      <w:pPr>
        <w:pStyle w:val="ab"/>
        <w:ind w:firstLine="709"/>
        <w:jc w:val="center"/>
        <w:rPr>
          <w:rFonts w:ascii="Times New Roman" w:hAnsi="Times New Roman"/>
          <w:b/>
          <w:sz w:val="28"/>
          <w:szCs w:val="28"/>
          <w:lang w:val="ru-RU"/>
        </w:rPr>
      </w:pPr>
      <w:r w:rsidRPr="002563A6">
        <w:rPr>
          <w:rFonts w:ascii="Times New Roman" w:hAnsi="Times New Roman"/>
          <w:b/>
          <w:sz w:val="28"/>
          <w:szCs w:val="28"/>
          <w:lang w:val="ru-RU"/>
        </w:rPr>
        <w:t>ПРАВИЛА</w:t>
      </w:r>
    </w:p>
    <w:p w:rsidR="00DC2197" w:rsidRPr="002563A6" w:rsidRDefault="00DC2197" w:rsidP="00854B79">
      <w:pPr>
        <w:pStyle w:val="ab"/>
        <w:ind w:firstLine="709"/>
        <w:jc w:val="center"/>
        <w:rPr>
          <w:rFonts w:ascii="Times New Roman" w:hAnsi="Times New Roman"/>
          <w:b/>
          <w:sz w:val="28"/>
          <w:szCs w:val="28"/>
          <w:lang w:val="ru-RU"/>
        </w:rPr>
      </w:pPr>
      <w:r w:rsidRPr="002563A6">
        <w:rPr>
          <w:rFonts w:ascii="Times New Roman" w:hAnsi="Times New Roman"/>
          <w:b/>
          <w:sz w:val="28"/>
          <w:szCs w:val="28"/>
          <w:lang w:val="ru-RU"/>
        </w:rPr>
        <w:t>ЗЕМЛЕПОЛЬЗОВАНИЯ И ЗАСТРОЙКИ</w:t>
      </w:r>
    </w:p>
    <w:p w:rsidR="00DC2197" w:rsidRPr="002563A6" w:rsidRDefault="00D81B25" w:rsidP="00854B79">
      <w:pPr>
        <w:pStyle w:val="ab"/>
        <w:ind w:firstLine="709"/>
        <w:jc w:val="center"/>
        <w:rPr>
          <w:rFonts w:ascii="Times New Roman" w:hAnsi="Times New Roman"/>
          <w:sz w:val="28"/>
          <w:szCs w:val="28"/>
          <w:lang w:val="ru-RU"/>
        </w:rPr>
      </w:pPr>
      <w:r>
        <w:rPr>
          <w:rFonts w:ascii="Times New Roman" w:hAnsi="Times New Roman"/>
          <w:sz w:val="28"/>
          <w:szCs w:val="28"/>
          <w:lang w:val="ru-RU"/>
        </w:rPr>
        <w:t>Александровского</w:t>
      </w:r>
      <w:r w:rsidR="00DC2197" w:rsidRPr="002563A6">
        <w:rPr>
          <w:rFonts w:ascii="Times New Roman" w:hAnsi="Times New Roman"/>
          <w:sz w:val="28"/>
          <w:szCs w:val="28"/>
          <w:lang w:val="ru-RU"/>
        </w:rPr>
        <w:t xml:space="preserve"> сельского поселения</w:t>
      </w:r>
    </w:p>
    <w:p w:rsidR="00DC2197" w:rsidRPr="002563A6" w:rsidRDefault="00DC2197" w:rsidP="00854B79">
      <w:pPr>
        <w:pStyle w:val="ab"/>
        <w:ind w:firstLine="709"/>
        <w:jc w:val="center"/>
        <w:rPr>
          <w:rFonts w:ascii="Times New Roman" w:hAnsi="Times New Roman"/>
          <w:sz w:val="28"/>
          <w:szCs w:val="28"/>
          <w:lang w:val="ru-RU"/>
        </w:rPr>
      </w:pPr>
      <w:r>
        <w:rPr>
          <w:rFonts w:ascii="Times New Roman" w:hAnsi="Times New Roman"/>
          <w:sz w:val="28"/>
          <w:szCs w:val="28"/>
          <w:lang w:val="ru-RU"/>
        </w:rPr>
        <w:t>Быковского</w:t>
      </w:r>
      <w:r w:rsidRPr="002563A6">
        <w:rPr>
          <w:rFonts w:ascii="Times New Roman" w:hAnsi="Times New Roman"/>
          <w:sz w:val="28"/>
          <w:szCs w:val="28"/>
          <w:lang w:val="ru-RU"/>
        </w:rPr>
        <w:t xml:space="preserve"> муниципального района</w:t>
      </w:r>
    </w:p>
    <w:p w:rsidR="00DC2197" w:rsidRPr="002563A6" w:rsidRDefault="00DC2197" w:rsidP="00854B79">
      <w:pPr>
        <w:pStyle w:val="ab"/>
        <w:ind w:firstLine="709"/>
        <w:jc w:val="center"/>
        <w:rPr>
          <w:rFonts w:ascii="Times New Roman" w:hAnsi="Times New Roman"/>
          <w:sz w:val="28"/>
          <w:szCs w:val="28"/>
          <w:lang w:val="ru-RU"/>
        </w:rPr>
      </w:pPr>
      <w:r w:rsidRPr="002563A6">
        <w:rPr>
          <w:rFonts w:ascii="Times New Roman" w:hAnsi="Times New Roman"/>
          <w:sz w:val="28"/>
          <w:szCs w:val="28"/>
          <w:lang w:val="ru-RU"/>
        </w:rPr>
        <w:t>Волгоградской области</w:t>
      </w:r>
    </w:p>
    <w:p w:rsidR="00DC2197" w:rsidRPr="002540FE"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DC2197" w:rsidRPr="002540FE" w:rsidRDefault="00DC2197" w:rsidP="00854B79">
      <w:pPr>
        <w:pStyle w:val="ab"/>
        <w:ind w:firstLine="709"/>
        <w:jc w:val="both"/>
        <w:rPr>
          <w:rFonts w:ascii="Times New Roman" w:hAnsi="Times New Roman"/>
          <w:sz w:val="24"/>
          <w:szCs w:val="24"/>
          <w:lang w:val="ru-RU"/>
        </w:rPr>
      </w:pPr>
    </w:p>
    <w:p w:rsidR="003B3507" w:rsidRDefault="00DC2197" w:rsidP="00AC6B0F">
      <w:pPr>
        <w:pStyle w:val="ab"/>
        <w:ind w:firstLine="709"/>
        <w:jc w:val="center"/>
        <w:rPr>
          <w:rFonts w:ascii="Times New Roman" w:hAnsi="Times New Roman"/>
          <w:sz w:val="24"/>
          <w:szCs w:val="24"/>
          <w:lang w:val="ru-RU"/>
        </w:rPr>
      </w:pPr>
      <w:r>
        <w:rPr>
          <w:rFonts w:ascii="Times New Roman" w:hAnsi="Times New Roman"/>
          <w:sz w:val="24"/>
          <w:szCs w:val="24"/>
          <w:lang w:val="ru-RU"/>
        </w:rPr>
        <w:br w:type="page"/>
      </w:r>
    </w:p>
    <w:p w:rsidR="00DC2197" w:rsidRDefault="00DC2197" w:rsidP="00854B79">
      <w:pPr>
        <w:pStyle w:val="ab"/>
        <w:ind w:firstLine="709"/>
        <w:jc w:val="center"/>
        <w:rPr>
          <w:rFonts w:ascii="Times New Roman" w:hAnsi="Times New Roman"/>
          <w:b/>
          <w:sz w:val="24"/>
          <w:szCs w:val="24"/>
          <w:lang w:val="ru-RU"/>
        </w:rPr>
      </w:pPr>
      <w:r w:rsidRPr="002563A6">
        <w:rPr>
          <w:rFonts w:ascii="Times New Roman" w:hAnsi="Times New Roman"/>
          <w:b/>
          <w:sz w:val="24"/>
          <w:szCs w:val="24"/>
          <w:lang w:val="ru-RU"/>
        </w:rPr>
        <w:lastRenderedPageBreak/>
        <w:t>СОСТАВ ПРОЕКТА</w:t>
      </w:r>
    </w:p>
    <w:p w:rsidR="003B3507" w:rsidRPr="002563A6" w:rsidRDefault="003B3507" w:rsidP="00854B79">
      <w:pPr>
        <w:pStyle w:val="ab"/>
        <w:ind w:firstLine="709"/>
        <w:jc w:val="center"/>
        <w:rPr>
          <w:rFonts w:ascii="Times New Roman" w:hAnsi="Times New Roman"/>
          <w:b/>
          <w:sz w:val="24"/>
          <w:szCs w:val="24"/>
          <w:lang w:val="ru-RU"/>
        </w:rPr>
      </w:pPr>
    </w:p>
    <w:p w:rsidR="00DC2197" w:rsidRPr="004112A1" w:rsidRDefault="00DC2197" w:rsidP="00854B79">
      <w:pPr>
        <w:spacing w:after="0" w:line="240" w:lineRule="auto"/>
        <w:ind w:firstLine="709"/>
        <w:jc w:val="both"/>
        <w:rPr>
          <w:rFonts w:ascii="Times New Roman" w:hAnsi="Times New Roman"/>
          <w:sz w:val="24"/>
          <w:szCs w:val="24"/>
          <w:lang w:val="ru-RU"/>
        </w:rPr>
      </w:pPr>
      <w:r w:rsidRPr="004112A1">
        <w:rPr>
          <w:rFonts w:ascii="Times New Roman" w:hAnsi="Times New Roman"/>
          <w:sz w:val="24"/>
          <w:szCs w:val="24"/>
          <w:lang w:val="ru-RU"/>
        </w:rPr>
        <w:t>ТЕКСТОВАЯ ЧАСТЬ</w:t>
      </w:r>
    </w:p>
    <w:p w:rsidR="00DC2197" w:rsidRPr="004112A1" w:rsidRDefault="00DC2197" w:rsidP="00854B79">
      <w:pPr>
        <w:spacing w:after="0" w:line="240" w:lineRule="auto"/>
        <w:ind w:firstLine="709"/>
        <w:jc w:val="both"/>
        <w:rPr>
          <w:rFonts w:ascii="Times New Roman" w:hAnsi="Times New Roman"/>
          <w:sz w:val="24"/>
          <w:szCs w:val="24"/>
          <w:u w:val="single"/>
          <w:lang w:val="ru-RU"/>
        </w:rPr>
      </w:pPr>
      <w:r w:rsidRPr="004112A1">
        <w:rPr>
          <w:rFonts w:ascii="Times New Roman" w:hAnsi="Times New Roman"/>
          <w:sz w:val="24"/>
          <w:szCs w:val="24"/>
          <w:u w:val="single"/>
          <w:lang w:val="ru-RU"/>
        </w:rPr>
        <w:t>Порядок применения Правил землепользования и застройки и внесения в них изменений.</w:t>
      </w:r>
    </w:p>
    <w:p w:rsidR="00DC2197" w:rsidRPr="004112A1" w:rsidRDefault="003B3507" w:rsidP="00854B79">
      <w:pPr>
        <w:spacing w:after="0" w:line="240"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Градостроительные регламенты</w:t>
      </w:r>
    </w:p>
    <w:p w:rsidR="00DC2197" w:rsidRPr="00634F74" w:rsidRDefault="00DC2197" w:rsidP="00854B79">
      <w:pPr>
        <w:spacing w:after="0" w:line="240" w:lineRule="auto"/>
        <w:ind w:firstLine="709"/>
        <w:jc w:val="both"/>
        <w:rPr>
          <w:rFonts w:ascii="Times New Roman" w:hAnsi="Times New Roman"/>
          <w:sz w:val="24"/>
          <w:szCs w:val="24"/>
          <w:lang w:val="ru-RU"/>
        </w:rPr>
      </w:pPr>
    </w:p>
    <w:p w:rsidR="00DC2197" w:rsidRPr="004112A1" w:rsidRDefault="00DC2197" w:rsidP="00854B79">
      <w:pPr>
        <w:spacing w:after="0" w:line="240" w:lineRule="auto"/>
        <w:ind w:firstLine="709"/>
        <w:jc w:val="both"/>
        <w:rPr>
          <w:rFonts w:ascii="Times New Roman" w:hAnsi="Times New Roman"/>
          <w:sz w:val="24"/>
          <w:szCs w:val="24"/>
          <w:lang w:val="ru-RU"/>
        </w:rPr>
      </w:pPr>
      <w:r w:rsidRPr="004112A1">
        <w:rPr>
          <w:rFonts w:ascii="Times New Roman" w:hAnsi="Times New Roman"/>
          <w:sz w:val="24"/>
          <w:szCs w:val="24"/>
          <w:lang w:val="ru-RU"/>
        </w:rPr>
        <w:t>ГРАФИЧЕСКАЯ ЧАСТЬ</w:t>
      </w:r>
    </w:p>
    <w:p w:rsidR="00DC2197" w:rsidRPr="004112A1" w:rsidRDefault="00DC2197" w:rsidP="00854B79">
      <w:pPr>
        <w:spacing w:after="0" w:line="240" w:lineRule="auto"/>
        <w:ind w:firstLine="709"/>
        <w:jc w:val="both"/>
        <w:rPr>
          <w:rFonts w:ascii="Times New Roman" w:hAnsi="Times New Roman"/>
          <w:sz w:val="24"/>
          <w:szCs w:val="24"/>
          <w:u w:val="single"/>
          <w:lang w:val="ru-RU"/>
        </w:rPr>
      </w:pPr>
      <w:r w:rsidRPr="004112A1">
        <w:rPr>
          <w:rFonts w:ascii="Times New Roman" w:hAnsi="Times New Roman"/>
          <w:sz w:val="24"/>
          <w:szCs w:val="24"/>
          <w:u w:val="single"/>
          <w:lang w:val="ru-RU"/>
        </w:rPr>
        <w:t xml:space="preserve">Карта градостроительного зонирования </w:t>
      </w:r>
      <w:r w:rsidR="003B3507">
        <w:rPr>
          <w:rFonts w:ascii="Times New Roman" w:hAnsi="Times New Roman"/>
          <w:sz w:val="24"/>
          <w:szCs w:val="24"/>
          <w:u w:val="single"/>
          <w:lang w:val="ru-RU"/>
        </w:rPr>
        <w:t>территории поселения, М 1:25 000</w:t>
      </w:r>
      <w:r>
        <w:rPr>
          <w:rFonts w:ascii="Times New Roman" w:hAnsi="Times New Roman"/>
          <w:sz w:val="24"/>
          <w:szCs w:val="24"/>
          <w:u w:val="single"/>
          <w:lang w:val="ru-RU"/>
        </w:rPr>
        <w:t>.</w:t>
      </w:r>
    </w:p>
    <w:p w:rsidR="00DC2197" w:rsidRPr="00A01C22" w:rsidRDefault="003B3507" w:rsidP="003B3507">
      <w:pPr>
        <w:spacing w:after="0" w:line="240" w:lineRule="auto"/>
        <w:ind w:firstLine="709"/>
        <w:jc w:val="both"/>
        <w:rPr>
          <w:rFonts w:ascii="Times New Roman" w:hAnsi="Times New Roman"/>
          <w:sz w:val="24"/>
          <w:szCs w:val="24"/>
          <w:u w:val="single"/>
          <w:lang w:val="ru-RU"/>
        </w:rPr>
      </w:pPr>
      <w:r>
        <w:rPr>
          <w:rFonts w:ascii="Times New Roman" w:hAnsi="Times New Roman"/>
          <w:sz w:val="24"/>
          <w:szCs w:val="24"/>
          <w:u w:val="single"/>
          <w:lang w:val="ru-RU"/>
        </w:rPr>
        <w:t>Фрагмент</w:t>
      </w:r>
      <w:r w:rsidR="00D81B25">
        <w:rPr>
          <w:rFonts w:ascii="Times New Roman" w:hAnsi="Times New Roman"/>
          <w:sz w:val="24"/>
          <w:szCs w:val="24"/>
          <w:u w:val="single"/>
          <w:lang w:val="ru-RU"/>
        </w:rPr>
        <w:t>ы</w:t>
      </w:r>
      <w:r>
        <w:rPr>
          <w:rFonts w:ascii="Times New Roman" w:hAnsi="Times New Roman"/>
          <w:sz w:val="24"/>
          <w:szCs w:val="24"/>
          <w:u w:val="single"/>
          <w:lang w:val="ru-RU"/>
        </w:rPr>
        <w:t xml:space="preserve"> к</w:t>
      </w:r>
      <w:r w:rsidR="00DC2197" w:rsidRPr="004112A1">
        <w:rPr>
          <w:rFonts w:ascii="Times New Roman" w:hAnsi="Times New Roman"/>
          <w:sz w:val="24"/>
          <w:szCs w:val="24"/>
          <w:u w:val="single"/>
          <w:lang w:val="ru-RU"/>
        </w:rPr>
        <w:t>арт</w:t>
      </w:r>
      <w:r>
        <w:rPr>
          <w:rFonts w:ascii="Times New Roman" w:hAnsi="Times New Roman"/>
          <w:sz w:val="24"/>
          <w:szCs w:val="24"/>
          <w:u w:val="single"/>
          <w:lang w:val="ru-RU"/>
        </w:rPr>
        <w:t>ы</w:t>
      </w:r>
      <w:r w:rsidR="00DC2197" w:rsidRPr="004112A1">
        <w:rPr>
          <w:rFonts w:ascii="Times New Roman" w:hAnsi="Times New Roman"/>
          <w:sz w:val="24"/>
          <w:szCs w:val="24"/>
          <w:u w:val="single"/>
          <w:lang w:val="ru-RU"/>
        </w:rPr>
        <w:t xml:space="preserve"> </w:t>
      </w:r>
      <w:r>
        <w:rPr>
          <w:rFonts w:ascii="Times New Roman" w:hAnsi="Times New Roman"/>
          <w:sz w:val="24"/>
          <w:szCs w:val="24"/>
          <w:u w:val="single"/>
          <w:lang w:val="ru-RU"/>
        </w:rPr>
        <w:t>градостроительного зонирования территории поселения, М 1:5 000</w:t>
      </w:r>
    </w:p>
    <w:p w:rsidR="00DC2197" w:rsidRDefault="00DC2197" w:rsidP="00854B79">
      <w:pPr>
        <w:spacing w:after="0" w:line="240" w:lineRule="auto"/>
        <w:ind w:firstLine="709"/>
        <w:jc w:val="both"/>
        <w:rPr>
          <w:rFonts w:ascii="Times New Roman" w:hAnsi="Times New Roman"/>
          <w:sz w:val="24"/>
          <w:szCs w:val="24"/>
          <w:lang w:val="ru-RU"/>
        </w:rPr>
      </w:pPr>
    </w:p>
    <w:p w:rsidR="003B3507" w:rsidRDefault="00DC2197" w:rsidP="00C56B15">
      <w:pPr>
        <w:spacing w:after="0" w:line="240" w:lineRule="auto"/>
        <w:ind w:firstLine="709"/>
        <w:jc w:val="both"/>
        <w:rPr>
          <w:rFonts w:ascii="Times New Roman" w:hAnsi="Times New Roman"/>
          <w:sz w:val="24"/>
          <w:szCs w:val="24"/>
          <w:lang w:val="ru-RU"/>
        </w:rPr>
      </w:pPr>
      <w:r w:rsidRPr="00AB1DE4">
        <w:rPr>
          <w:rFonts w:ascii="Times New Roman" w:hAnsi="Times New Roman"/>
          <w:sz w:val="24"/>
          <w:szCs w:val="24"/>
          <w:lang w:val="ru-RU"/>
        </w:rPr>
        <w:t>Проект Правил землепользования</w:t>
      </w:r>
      <w:r w:rsidRPr="00634F74">
        <w:rPr>
          <w:rFonts w:ascii="Times New Roman" w:hAnsi="Times New Roman"/>
          <w:sz w:val="24"/>
          <w:szCs w:val="24"/>
          <w:lang w:val="ru-RU"/>
        </w:rPr>
        <w:t xml:space="preserve"> и застройки </w:t>
      </w:r>
      <w:r w:rsidR="00D81B25">
        <w:rPr>
          <w:rFonts w:ascii="Times New Roman" w:hAnsi="Times New Roman"/>
          <w:sz w:val="24"/>
          <w:szCs w:val="24"/>
          <w:lang w:val="ru-RU"/>
        </w:rPr>
        <w:t>Александровского</w:t>
      </w:r>
      <w:r w:rsidRPr="00634F74">
        <w:rPr>
          <w:rFonts w:ascii="Times New Roman" w:hAnsi="Times New Roman"/>
          <w:sz w:val="24"/>
          <w:szCs w:val="24"/>
          <w:lang w:val="ru-RU"/>
        </w:rPr>
        <w:t xml:space="preserve"> сельского поселения </w:t>
      </w:r>
      <w:r>
        <w:rPr>
          <w:rFonts w:ascii="Times New Roman" w:hAnsi="Times New Roman"/>
          <w:sz w:val="24"/>
          <w:szCs w:val="24"/>
          <w:lang w:val="ru-RU"/>
        </w:rPr>
        <w:t>Быковского</w:t>
      </w:r>
      <w:r w:rsidRPr="00634F74">
        <w:rPr>
          <w:rFonts w:ascii="Times New Roman" w:hAnsi="Times New Roman"/>
          <w:sz w:val="24"/>
          <w:szCs w:val="24"/>
          <w:lang w:val="ru-RU"/>
        </w:rPr>
        <w:t xml:space="preserve"> муниципального района Волгоградской области подготовлен по заказу администрации </w:t>
      </w:r>
      <w:r>
        <w:rPr>
          <w:rFonts w:ascii="Times New Roman" w:hAnsi="Times New Roman"/>
          <w:sz w:val="24"/>
          <w:szCs w:val="24"/>
          <w:lang w:val="ru-RU"/>
        </w:rPr>
        <w:t>Быковского</w:t>
      </w:r>
      <w:r w:rsidRPr="00634F74">
        <w:rPr>
          <w:rFonts w:ascii="Times New Roman" w:hAnsi="Times New Roman"/>
          <w:sz w:val="24"/>
          <w:szCs w:val="24"/>
          <w:lang w:val="ru-RU"/>
        </w:rPr>
        <w:t xml:space="preserve"> муниципального района Волгоградской области.</w:t>
      </w:r>
    </w:p>
    <w:p w:rsidR="00DC2197" w:rsidRDefault="00DC2197" w:rsidP="00AC6B0F">
      <w:pPr>
        <w:spacing w:after="0" w:line="240" w:lineRule="auto"/>
        <w:jc w:val="both"/>
        <w:rPr>
          <w:rFonts w:ascii="Times New Roman" w:hAnsi="Times New Roman"/>
          <w:sz w:val="24"/>
          <w:szCs w:val="24"/>
          <w:lang w:val="ru-RU"/>
        </w:rPr>
      </w:pPr>
    </w:p>
    <w:p w:rsidR="003B3507" w:rsidRDefault="003B3507" w:rsidP="00C56B15">
      <w:pPr>
        <w:spacing w:after="0" w:line="240" w:lineRule="auto"/>
        <w:ind w:firstLine="709"/>
        <w:jc w:val="both"/>
        <w:rPr>
          <w:rFonts w:ascii="Times New Roman" w:hAnsi="Times New Roman"/>
          <w:sz w:val="24"/>
          <w:szCs w:val="24"/>
          <w:lang w:val="ru-RU"/>
        </w:rPr>
      </w:pPr>
    </w:p>
    <w:p w:rsidR="003B3507" w:rsidRDefault="00DC2197" w:rsidP="00C3606B">
      <w:pPr>
        <w:pStyle w:val="af8"/>
        <w:spacing w:after="0" w:line="240" w:lineRule="auto"/>
        <w:ind w:firstLine="709"/>
        <w:jc w:val="center"/>
        <w:rPr>
          <w:rFonts w:ascii="Times New Roman" w:hAnsi="Times New Roman"/>
          <w:b/>
          <w:sz w:val="24"/>
          <w:szCs w:val="24"/>
          <w:lang w:val="ru-RU"/>
        </w:rPr>
      </w:pPr>
      <w:r w:rsidRPr="00C3606B">
        <w:rPr>
          <w:rFonts w:ascii="Times New Roman" w:hAnsi="Times New Roman"/>
          <w:b/>
          <w:sz w:val="24"/>
          <w:szCs w:val="24"/>
          <w:lang w:val="ru-RU"/>
        </w:rPr>
        <w:t>ПРАВИЛ</w:t>
      </w:r>
      <w:r w:rsidR="003B3507">
        <w:rPr>
          <w:rFonts w:ascii="Times New Roman" w:hAnsi="Times New Roman"/>
          <w:b/>
          <w:sz w:val="24"/>
          <w:szCs w:val="24"/>
          <w:lang w:val="ru-RU"/>
        </w:rPr>
        <w:t>А ЗЕМЛЕПОЛЬЗОВАНИЯ И ЗАСТРОЙКИ</w:t>
      </w:r>
      <w:r w:rsidRPr="00C3606B">
        <w:rPr>
          <w:rFonts w:ascii="Times New Roman" w:hAnsi="Times New Roman"/>
          <w:b/>
          <w:sz w:val="24"/>
          <w:szCs w:val="24"/>
          <w:lang w:val="ru-RU"/>
        </w:rPr>
        <w:t xml:space="preserve"> </w:t>
      </w:r>
    </w:p>
    <w:p w:rsidR="00DC2197" w:rsidRDefault="00D81B25" w:rsidP="00C3606B">
      <w:pPr>
        <w:pStyle w:val="af8"/>
        <w:spacing w:after="0" w:line="240" w:lineRule="auto"/>
        <w:ind w:firstLine="709"/>
        <w:jc w:val="center"/>
        <w:rPr>
          <w:rFonts w:ascii="Times New Roman" w:hAnsi="Times New Roman"/>
          <w:b/>
          <w:sz w:val="24"/>
          <w:szCs w:val="24"/>
          <w:lang w:val="ru-RU"/>
        </w:rPr>
      </w:pPr>
      <w:r>
        <w:rPr>
          <w:rFonts w:ascii="Times New Roman" w:hAnsi="Times New Roman"/>
          <w:b/>
          <w:sz w:val="24"/>
          <w:szCs w:val="24"/>
          <w:lang w:val="ru-RU"/>
        </w:rPr>
        <w:t>АЛЕКСАНДРОВСКОГО</w:t>
      </w:r>
      <w:r w:rsidR="00DC2197" w:rsidRPr="00C3606B">
        <w:rPr>
          <w:rFonts w:ascii="Times New Roman" w:hAnsi="Times New Roman"/>
          <w:b/>
          <w:sz w:val="24"/>
          <w:szCs w:val="24"/>
          <w:lang w:val="ru-RU"/>
        </w:rPr>
        <w:t xml:space="preserve"> СЕЛЬСКОГО ПОСЕЛЕНИЯ </w:t>
      </w:r>
      <w:r w:rsidR="00DC2197">
        <w:rPr>
          <w:rFonts w:ascii="Times New Roman" w:hAnsi="Times New Roman"/>
          <w:b/>
          <w:sz w:val="24"/>
          <w:szCs w:val="24"/>
          <w:lang w:val="ru-RU"/>
        </w:rPr>
        <w:t>БЫКОВСКОГО</w:t>
      </w:r>
      <w:r w:rsidR="00DC2197" w:rsidRPr="00C3606B">
        <w:rPr>
          <w:rFonts w:ascii="Times New Roman" w:hAnsi="Times New Roman"/>
          <w:b/>
          <w:sz w:val="24"/>
          <w:szCs w:val="24"/>
          <w:lang w:val="ru-RU"/>
        </w:rPr>
        <w:t xml:space="preserve"> МУНИЦИПАЛЬНОГО РАЙОНА ВОЛГОГРАДСКОЙ ОБЛАСТИ.</w:t>
      </w:r>
    </w:p>
    <w:p w:rsidR="003B3507" w:rsidRPr="00C3606B" w:rsidRDefault="003B3507" w:rsidP="00C3606B">
      <w:pPr>
        <w:pStyle w:val="af8"/>
        <w:spacing w:after="0" w:line="240" w:lineRule="auto"/>
        <w:ind w:firstLine="709"/>
        <w:jc w:val="center"/>
        <w:rPr>
          <w:rFonts w:ascii="Times New Roman" w:hAnsi="Times New Roman"/>
          <w:b/>
          <w:sz w:val="24"/>
          <w:szCs w:val="24"/>
          <w:lang w:val="ru-RU"/>
        </w:rPr>
      </w:pPr>
    </w:p>
    <w:p w:rsidR="00DC2197" w:rsidRDefault="00DC2197" w:rsidP="00D42C40">
      <w:pPr>
        <w:pStyle w:val="af8"/>
        <w:spacing w:after="0" w:line="240" w:lineRule="auto"/>
        <w:ind w:firstLine="709"/>
        <w:jc w:val="both"/>
        <w:rPr>
          <w:rFonts w:ascii="Times New Roman" w:hAnsi="Times New Roman"/>
          <w:sz w:val="24"/>
          <w:szCs w:val="24"/>
          <w:lang w:val="ru-RU"/>
        </w:rPr>
      </w:pPr>
      <w:r w:rsidRPr="00634F74">
        <w:rPr>
          <w:rFonts w:ascii="Times New Roman" w:hAnsi="Times New Roman"/>
          <w:sz w:val="24"/>
          <w:szCs w:val="24"/>
          <w:lang w:val="ru-RU"/>
        </w:rPr>
        <w:t xml:space="preserve">Правила </w:t>
      </w:r>
      <w:r>
        <w:rPr>
          <w:rFonts w:ascii="Times New Roman" w:hAnsi="Times New Roman"/>
          <w:sz w:val="24"/>
          <w:szCs w:val="24"/>
          <w:lang w:val="ru-RU"/>
        </w:rPr>
        <w:t xml:space="preserve">землепользования и застройки </w:t>
      </w:r>
      <w:r w:rsidR="00D81B25">
        <w:rPr>
          <w:rFonts w:ascii="Times New Roman" w:hAnsi="Times New Roman"/>
          <w:sz w:val="24"/>
          <w:szCs w:val="24"/>
          <w:lang w:val="ru-RU"/>
        </w:rPr>
        <w:t>Александровского</w:t>
      </w:r>
      <w:r w:rsidRPr="00634F74">
        <w:rPr>
          <w:rFonts w:ascii="Times New Roman" w:hAnsi="Times New Roman"/>
          <w:sz w:val="24"/>
          <w:szCs w:val="24"/>
          <w:lang w:val="ru-RU"/>
        </w:rPr>
        <w:t xml:space="preserve"> сельского поселения </w:t>
      </w:r>
      <w:r>
        <w:rPr>
          <w:rFonts w:ascii="Times New Roman" w:hAnsi="Times New Roman"/>
          <w:sz w:val="24"/>
          <w:szCs w:val="24"/>
          <w:lang w:val="ru-RU"/>
        </w:rPr>
        <w:t>Быковского</w:t>
      </w:r>
      <w:r w:rsidRPr="00634F74">
        <w:rPr>
          <w:rFonts w:ascii="Times New Roman" w:hAnsi="Times New Roman"/>
          <w:sz w:val="24"/>
          <w:szCs w:val="24"/>
          <w:lang w:val="ru-RU"/>
        </w:rPr>
        <w:t xml:space="preserve"> муниципального райо</w:t>
      </w:r>
      <w:r>
        <w:rPr>
          <w:rFonts w:ascii="Times New Roman" w:hAnsi="Times New Roman"/>
          <w:sz w:val="24"/>
          <w:szCs w:val="24"/>
          <w:lang w:val="ru-RU"/>
        </w:rPr>
        <w:t xml:space="preserve">на Волгоградской области (далее – </w:t>
      </w:r>
      <w:r w:rsidRPr="00634F74">
        <w:rPr>
          <w:rFonts w:ascii="Times New Roman" w:hAnsi="Times New Roman"/>
          <w:sz w:val="24"/>
          <w:szCs w:val="24"/>
          <w:lang w:val="ru-RU"/>
        </w:rPr>
        <w:t>Правила) являются нормативным правовым актом</w:t>
      </w:r>
      <w:r>
        <w:rPr>
          <w:rFonts w:ascii="Times New Roman" w:hAnsi="Times New Roman"/>
          <w:sz w:val="24"/>
          <w:szCs w:val="24"/>
          <w:lang w:val="ru-RU"/>
        </w:rPr>
        <w:t xml:space="preserve"> муниципального образования</w:t>
      </w:r>
      <w:r w:rsidRPr="00634F74">
        <w:rPr>
          <w:rFonts w:ascii="Times New Roman" w:hAnsi="Times New Roman"/>
          <w:sz w:val="24"/>
          <w:szCs w:val="24"/>
          <w:lang w:val="ru-RU"/>
        </w:rPr>
        <w:t>, принятым в соответствии с Градостроительным кодексом Российской Федерации, Земельным кодексом Российской Федерации, Федеральным законом</w:t>
      </w:r>
      <w:r>
        <w:rPr>
          <w:rFonts w:ascii="Times New Roman" w:hAnsi="Times New Roman"/>
          <w:sz w:val="24"/>
          <w:szCs w:val="24"/>
          <w:lang w:val="ru-RU"/>
        </w:rPr>
        <w:t xml:space="preserve"> </w:t>
      </w:r>
      <w:r w:rsidRPr="00634F74">
        <w:rPr>
          <w:rFonts w:ascii="Times New Roman" w:hAnsi="Times New Roman"/>
          <w:sz w:val="24"/>
          <w:szCs w:val="24"/>
          <w:lang w:val="ru-RU"/>
        </w:rPr>
        <w:t>«Об общих принципах организации местного самоуправления в Российской Федерации», иными законами и нормативными правовыми актами</w:t>
      </w:r>
      <w:r>
        <w:rPr>
          <w:rFonts w:ascii="Times New Roman" w:hAnsi="Times New Roman"/>
          <w:sz w:val="24"/>
          <w:szCs w:val="24"/>
          <w:lang w:val="ru-RU"/>
        </w:rPr>
        <w:t xml:space="preserve"> </w:t>
      </w:r>
      <w:r w:rsidRPr="00634F74">
        <w:rPr>
          <w:rFonts w:ascii="Times New Roman" w:hAnsi="Times New Roman"/>
          <w:sz w:val="24"/>
          <w:szCs w:val="24"/>
          <w:lang w:val="ru-RU"/>
        </w:rPr>
        <w:t xml:space="preserve">Российской Федерации и Волгоградской области, Уставом </w:t>
      </w:r>
      <w:r w:rsidR="00D81B25">
        <w:rPr>
          <w:rFonts w:ascii="Times New Roman" w:hAnsi="Times New Roman"/>
          <w:sz w:val="24"/>
          <w:szCs w:val="24"/>
          <w:lang w:val="ru-RU"/>
        </w:rPr>
        <w:t>Александровского</w:t>
      </w:r>
      <w:r w:rsidRPr="00634F74">
        <w:rPr>
          <w:rFonts w:ascii="Times New Roman" w:hAnsi="Times New Roman"/>
          <w:sz w:val="24"/>
          <w:szCs w:val="24"/>
          <w:lang w:val="ru-RU"/>
        </w:rPr>
        <w:t xml:space="preserve"> сельского</w:t>
      </w:r>
      <w:r>
        <w:rPr>
          <w:rFonts w:ascii="Times New Roman" w:hAnsi="Times New Roman"/>
          <w:sz w:val="24"/>
          <w:szCs w:val="24"/>
          <w:lang w:val="ru-RU"/>
        </w:rPr>
        <w:t xml:space="preserve"> </w:t>
      </w:r>
      <w:r w:rsidRPr="00634F74">
        <w:rPr>
          <w:rFonts w:ascii="Times New Roman" w:hAnsi="Times New Roman"/>
          <w:sz w:val="24"/>
          <w:szCs w:val="24"/>
          <w:lang w:val="ru-RU"/>
        </w:rPr>
        <w:t xml:space="preserve">поселения, генеральным планом </w:t>
      </w:r>
      <w:r w:rsidR="003B3507">
        <w:rPr>
          <w:rFonts w:ascii="Times New Roman" w:hAnsi="Times New Roman"/>
          <w:sz w:val="24"/>
          <w:szCs w:val="24"/>
          <w:lang w:val="ru-RU"/>
        </w:rPr>
        <w:t>поселения</w:t>
      </w:r>
      <w:r w:rsidRPr="00634F74">
        <w:rPr>
          <w:rFonts w:ascii="Times New Roman" w:hAnsi="Times New Roman"/>
          <w:sz w:val="24"/>
          <w:szCs w:val="24"/>
          <w:lang w:val="ru-RU"/>
        </w:rPr>
        <w:t>, а также с учетом положений иных актов и</w:t>
      </w:r>
      <w:r>
        <w:rPr>
          <w:rFonts w:ascii="Times New Roman" w:hAnsi="Times New Roman"/>
          <w:sz w:val="24"/>
          <w:szCs w:val="24"/>
          <w:lang w:val="ru-RU"/>
        </w:rPr>
        <w:t xml:space="preserve"> </w:t>
      </w:r>
      <w:r w:rsidRPr="00634F74">
        <w:rPr>
          <w:rFonts w:ascii="Times New Roman" w:hAnsi="Times New Roman"/>
          <w:sz w:val="24"/>
          <w:szCs w:val="24"/>
          <w:lang w:val="ru-RU"/>
        </w:rPr>
        <w:t xml:space="preserve">нормативных документов, определяющих основные направления социально-экономического и градостроительного развития, окружающей среды и рационального использования природных и территориальных ресурсов </w:t>
      </w:r>
      <w:r w:rsidR="00D81B25">
        <w:rPr>
          <w:rFonts w:ascii="Times New Roman" w:hAnsi="Times New Roman"/>
          <w:sz w:val="24"/>
          <w:szCs w:val="24"/>
          <w:lang w:val="ru-RU"/>
        </w:rPr>
        <w:t>Александровского</w:t>
      </w:r>
      <w:r>
        <w:rPr>
          <w:rFonts w:ascii="Times New Roman" w:hAnsi="Times New Roman"/>
          <w:sz w:val="24"/>
          <w:szCs w:val="24"/>
          <w:lang w:val="ru-RU"/>
        </w:rPr>
        <w:t xml:space="preserve"> сельского поселения.</w:t>
      </w:r>
      <w:bookmarkStart w:id="1" w:name="_Toc237757778"/>
      <w:bookmarkStart w:id="2" w:name="_Toc237765899"/>
      <w:bookmarkStart w:id="3" w:name="_Toc239047167"/>
      <w:bookmarkStart w:id="4" w:name="_Toc240185213"/>
      <w:bookmarkStart w:id="5" w:name="_Toc245782389"/>
      <w:bookmarkStart w:id="6" w:name="_Toc248206815"/>
      <w:bookmarkStart w:id="7" w:name="_Toc254953746"/>
    </w:p>
    <w:p w:rsidR="00DC2197" w:rsidRDefault="00DC2197">
      <w:pPr>
        <w:spacing w:line="276" w:lineRule="auto"/>
        <w:rPr>
          <w:rFonts w:ascii="Times New Roman" w:hAnsi="Times New Roman"/>
          <w:sz w:val="24"/>
          <w:szCs w:val="24"/>
          <w:lang w:val="ru-RU"/>
        </w:rPr>
      </w:pPr>
      <w:r>
        <w:rPr>
          <w:rFonts w:ascii="Times New Roman" w:hAnsi="Times New Roman"/>
          <w:sz w:val="24"/>
          <w:szCs w:val="24"/>
          <w:lang w:val="ru-RU"/>
        </w:rPr>
        <w:br w:type="page"/>
      </w:r>
    </w:p>
    <w:bookmarkEnd w:id="1"/>
    <w:bookmarkEnd w:id="2"/>
    <w:bookmarkEnd w:id="3"/>
    <w:bookmarkEnd w:id="4"/>
    <w:bookmarkEnd w:id="5"/>
    <w:bookmarkEnd w:id="6"/>
    <w:bookmarkEnd w:id="7"/>
    <w:p w:rsidR="00B769ED" w:rsidRPr="00472627" w:rsidRDefault="00B769ED" w:rsidP="00B769ED">
      <w:pPr>
        <w:widowControl w:val="0"/>
        <w:spacing w:after="0" w:line="240" w:lineRule="auto"/>
        <w:jc w:val="center"/>
        <w:rPr>
          <w:rFonts w:ascii="Times New Roman" w:hAnsi="Times New Roman"/>
          <w:sz w:val="28"/>
          <w:szCs w:val="28"/>
          <w:lang w:val="ru-RU"/>
        </w:rPr>
      </w:pPr>
      <w:r w:rsidRPr="00472627">
        <w:rPr>
          <w:rFonts w:ascii="Times New Roman" w:hAnsi="Times New Roman"/>
          <w:b/>
          <w:sz w:val="28"/>
          <w:szCs w:val="28"/>
          <w:lang w:val="ru-RU"/>
        </w:rPr>
        <w:lastRenderedPageBreak/>
        <w:t>ЧАСТЬ III. ГРАДОСТРОИТЕЛЬНЫЕ РЕГЛАМЕНТЫ</w:t>
      </w: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b/>
          <w:sz w:val="28"/>
          <w:szCs w:val="28"/>
          <w:lang w:val="ru-RU"/>
        </w:rPr>
        <w:t xml:space="preserve">Статья 17. Перечень территориальных зон, выделенных на карте градостроительного зонирования. </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На карте градостроительного зонирования выделены следующие виды территориальных зон:</w:t>
      </w:r>
    </w:p>
    <w:p w:rsidR="00B769ED" w:rsidRDefault="00B769ED" w:rsidP="00B769ED">
      <w:pPr>
        <w:widowControl w:val="0"/>
        <w:spacing w:after="0" w:line="240" w:lineRule="auto"/>
        <w:ind w:firstLine="709"/>
        <w:jc w:val="both"/>
        <w:rPr>
          <w:rFonts w:ascii="Times New Roman" w:hAnsi="Times New Roman"/>
          <w:sz w:val="28"/>
          <w:szCs w:val="28"/>
          <w:lang w:val="ru-RU"/>
        </w:rPr>
      </w:pPr>
    </w:p>
    <w:tbl>
      <w:tblPr>
        <w:tblpPr w:leftFromText="180" w:rightFromText="180" w:vertAnchor="page" w:horzAnchor="margin" w:tblpY="266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946"/>
        <w:gridCol w:w="1134"/>
      </w:tblGrid>
      <w:tr w:rsidR="00832980" w:rsidRPr="00472627" w:rsidTr="00832980">
        <w:trPr>
          <w:cantSplit/>
          <w:trHeight w:val="555"/>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Кодовые обозначения</w:t>
            </w:r>
          </w:p>
        </w:tc>
        <w:tc>
          <w:tcPr>
            <w:tcW w:w="6946" w:type="dxa"/>
            <w:vAlign w:val="center"/>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Наименование территориальных зон</w:t>
            </w:r>
          </w:p>
        </w:tc>
        <w:tc>
          <w:tcPr>
            <w:tcW w:w="1134" w:type="dxa"/>
            <w:vAlign w:val="center"/>
          </w:tcPr>
          <w:p w:rsidR="00832980" w:rsidRPr="00472627" w:rsidRDefault="00832980" w:rsidP="00832980">
            <w:pPr>
              <w:widowControl w:val="0"/>
              <w:ind w:firstLine="11"/>
              <w:rPr>
                <w:rFonts w:ascii="Times New Roman" w:hAnsi="Times New Roman"/>
                <w:sz w:val="24"/>
                <w:szCs w:val="24"/>
                <w:lang w:val="ru-RU"/>
              </w:rPr>
            </w:pPr>
            <w:r w:rsidRPr="00472627">
              <w:rPr>
                <w:rFonts w:ascii="Times New Roman" w:hAnsi="Times New Roman"/>
                <w:sz w:val="24"/>
                <w:szCs w:val="24"/>
                <w:lang w:val="ru-RU"/>
              </w:rPr>
              <w:t>стр.</w:t>
            </w:r>
          </w:p>
        </w:tc>
      </w:tr>
      <w:tr w:rsidR="00832980" w:rsidRPr="00472627" w:rsidTr="00832980">
        <w:trPr>
          <w:cantSplit/>
          <w:trHeight w:val="410"/>
        </w:trPr>
        <w:tc>
          <w:tcPr>
            <w:tcW w:w="9322" w:type="dxa"/>
            <w:gridSpan w:val="2"/>
            <w:vAlign w:val="center"/>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ЖИЛЫЕ ЗОНЫ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C17DA7" w:rsidTr="00832980">
        <w:trPr>
          <w:cantSplit/>
          <w:trHeight w:val="332"/>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Ж-1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застройки индивидуальными жилыми домами</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409"/>
        </w:trPr>
        <w:tc>
          <w:tcPr>
            <w:tcW w:w="9322" w:type="dxa"/>
            <w:gridSpan w:val="2"/>
            <w:vAlign w:val="center"/>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ОБЩЕСТВЕННО-ДЕЛОВЫЕ ЗОНЫ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C17DA7" w:rsidTr="00832980">
        <w:trPr>
          <w:cantSplit/>
          <w:trHeight w:val="615"/>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Д-1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общественно-делового и коммерческого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C17DA7" w:rsidTr="00832980">
        <w:trPr>
          <w:cantSplit/>
          <w:trHeight w:val="385"/>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Д-2</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учебно-образовательного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21"/>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Д-3</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здравоохранения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243"/>
        </w:trPr>
        <w:tc>
          <w:tcPr>
            <w:tcW w:w="9322" w:type="dxa"/>
            <w:gridSpan w:val="2"/>
          </w:tcPr>
          <w:p w:rsidR="00832980" w:rsidRPr="00472627" w:rsidRDefault="00832980" w:rsidP="00832980">
            <w:pPr>
              <w:spacing w:after="120"/>
              <w:jc w:val="center"/>
              <w:outlineLvl w:val="5"/>
              <w:rPr>
                <w:rFonts w:ascii="Times New Roman" w:hAnsi="Times New Roman"/>
                <w:sz w:val="24"/>
                <w:szCs w:val="24"/>
                <w:lang w:val="ru-RU"/>
              </w:rPr>
            </w:pPr>
            <w:r w:rsidRPr="00472627">
              <w:rPr>
                <w:rFonts w:ascii="Times New Roman" w:hAnsi="Times New Roman"/>
                <w:sz w:val="24"/>
                <w:szCs w:val="24"/>
                <w:lang w:val="ru-RU"/>
              </w:rPr>
              <w:t>ЗОНЫ РЕКРЕАЦИОННОГО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449"/>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Р-1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рекреационного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71"/>
        </w:trPr>
        <w:tc>
          <w:tcPr>
            <w:tcW w:w="9322" w:type="dxa"/>
            <w:gridSpan w:val="2"/>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ЗОНЫ СЕЛЬСКОХОЗЯЙСТВЕННОГО ИСПОЛЬЗОВАНИЯ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71"/>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СХ-2</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сельскохозяйственного производства</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279"/>
        </w:trPr>
        <w:tc>
          <w:tcPr>
            <w:tcW w:w="9322" w:type="dxa"/>
            <w:gridSpan w:val="2"/>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ПРОИЗВОДСТВЕННЫЕ ЗОНЫ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57"/>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П-1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размещения производственных объектов</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279"/>
        </w:trPr>
        <w:tc>
          <w:tcPr>
            <w:tcW w:w="9322" w:type="dxa"/>
            <w:gridSpan w:val="2"/>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ЗОНЫ СПЕЦИАЛЬНОГО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C17DA7" w:rsidTr="00832980">
        <w:trPr>
          <w:cantSplit/>
          <w:trHeight w:val="343"/>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С-1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озелененных территорий специального назначения</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43"/>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С-2</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кладбищ</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C17DA7" w:rsidTr="00832980">
        <w:trPr>
          <w:cantSplit/>
          <w:trHeight w:val="407"/>
        </w:trPr>
        <w:tc>
          <w:tcPr>
            <w:tcW w:w="9322" w:type="dxa"/>
            <w:gridSpan w:val="2"/>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ЗОНЫ ИНЖЕНЕРНОЙ И ТРАНСПОРТНОЙ ИНФРАСТРУКТУРЫ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343"/>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ИТ-1</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транспортной инфраструктуры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r w:rsidR="00832980" w:rsidRPr="00472627" w:rsidTr="00832980">
        <w:trPr>
          <w:cantSplit/>
          <w:trHeight w:val="266"/>
        </w:trPr>
        <w:tc>
          <w:tcPr>
            <w:tcW w:w="2376" w:type="dxa"/>
          </w:tcPr>
          <w:p w:rsidR="00832980" w:rsidRPr="00472627" w:rsidRDefault="00832980" w:rsidP="00832980">
            <w:pPr>
              <w:widowControl w:val="0"/>
              <w:jc w:val="center"/>
              <w:rPr>
                <w:rFonts w:ascii="Times New Roman" w:hAnsi="Times New Roman"/>
                <w:sz w:val="24"/>
                <w:szCs w:val="24"/>
                <w:lang w:val="ru-RU"/>
              </w:rPr>
            </w:pPr>
            <w:r w:rsidRPr="00472627">
              <w:rPr>
                <w:rFonts w:ascii="Times New Roman" w:hAnsi="Times New Roman"/>
                <w:sz w:val="24"/>
                <w:szCs w:val="24"/>
                <w:lang w:val="ru-RU"/>
              </w:rPr>
              <w:t>ИТ-2</w:t>
            </w:r>
          </w:p>
        </w:tc>
        <w:tc>
          <w:tcPr>
            <w:tcW w:w="6946" w:type="dxa"/>
          </w:tcPr>
          <w:p w:rsidR="00832980" w:rsidRPr="00472627" w:rsidRDefault="00832980" w:rsidP="00832980">
            <w:pPr>
              <w:widowControl w:val="0"/>
              <w:rPr>
                <w:rFonts w:ascii="Times New Roman" w:hAnsi="Times New Roman"/>
                <w:sz w:val="24"/>
                <w:szCs w:val="24"/>
                <w:lang w:val="ru-RU"/>
              </w:rPr>
            </w:pPr>
            <w:r w:rsidRPr="00472627">
              <w:rPr>
                <w:rFonts w:ascii="Times New Roman" w:hAnsi="Times New Roman"/>
                <w:sz w:val="24"/>
                <w:szCs w:val="24"/>
                <w:lang w:val="ru-RU"/>
              </w:rPr>
              <w:t>Зона объектов инженерной инфраструктуры</w:t>
            </w:r>
          </w:p>
        </w:tc>
        <w:tc>
          <w:tcPr>
            <w:tcW w:w="1134" w:type="dxa"/>
          </w:tcPr>
          <w:p w:rsidR="00832980" w:rsidRPr="00472627" w:rsidRDefault="00832980" w:rsidP="00832980">
            <w:pPr>
              <w:widowControl w:val="0"/>
              <w:ind w:firstLine="11"/>
              <w:rPr>
                <w:rFonts w:ascii="Times New Roman" w:hAnsi="Times New Roman"/>
                <w:sz w:val="24"/>
                <w:szCs w:val="24"/>
                <w:lang w:val="ru-RU"/>
              </w:rPr>
            </w:pPr>
          </w:p>
        </w:tc>
      </w:tr>
    </w:tbl>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Default="00832980" w:rsidP="00B769ED">
      <w:pPr>
        <w:widowControl w:val="0"/>
        <w:spacing w:after="0" w:line="240" w:lineRule="auto"/>
        <w:ind w:firstLine="709"/>
        <w:jc w:val="both"/>
        <w:rPr>
          <w:rFonts w:ascii="Times New Roman" w:hAnsi="Times New Roman"/>
          <w:sz w:val="28"/>
          <w:szCs w:val="28"/>
          <w:lang w:val="ru-RU"/>
        </w:rPr>
      </w:pPr>
    </w:p>
    <w:p w:rsidR="00832980" w:rsidRPr="00472627" w:rsidRDefault="00832980"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jc w:val="both"/>
        <w:rPr>
          <w:rFonts w:ascii="Times New Roman" w:hAnsi="Times New Roman"/>
          <w:b/>
          <w:sz w:val="28"/>
          <w:szCs w:val="28"/>
          <w:lang w:val="ru-RU"/>
        </w:rPr>
      </w:pPr>
      <w:bookmarkStart w:id="8" w:name="_Toc237757830"/>
      <w:bookmarkStart w:id="9" w:name="_Toc237765949"/>
      <w:bookmarkStart w:id="10" w:name="_Toc239047218"/>
      <w:bookmarkStart w:id="11" w:name="_Toc240185264"/>
      <w:bookmarkStart w:id="12" w:name="_Toc245782440"/>
      <w:bookmarkStart w:id="13" w:name="_Toc248206867"/>
      <w:bookmarkStart w:id="14" w:name="_Toc254953798"/>
      <w:r w:rsidRPr="00472627">
        <w:rPr>
          <w:rFonts w:ascii="Times New Roman" w:hAnsi="Times New Roman"/>
          <w:b/>
          <w:sz w:val="28"/>
          <w:szCs w:val="28"/>
          <w:lang w:val="ru-RU"/>
        </w:rPr>
        <w:lastRenderedPageBreak/>
        <w:t>Статья 18. Градостроительные регламенты территориальных зон.</w:t>
      </w:r>
      <w:bookmarkEnd w:id="8"/>
      <w:bookmarkEnd w:id="9"/>
      <w:bookmarkEnd w:id="10"/>
      <w:bookmarkEnd w:id="11"/>
      <w:bookmarkEnd w:id="12"/>
      <w:bookmarkEnd w:id="13"/>
      <w:bookmarkEnd w:id="14"/>
      <w:r w:rsidRPr="00472627">
        <w:rPr>
          <w:rFonts w:ascii="Times New Roman" w:hAnsi="Times New Roman"/>
          <w:b/>
          <w:sz w:val="28"/>
          <w:szCs w:val="28"/>
          <w:lang w:val="ru-RU"/>
        </w:rPr>
        <w:t xml:space="preserve"> </w:t>
      </w:r>
    </w:p>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ЖИЛЫЕ ЗОНЫ</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b/>
          <w:sz w:val="28"/>
          <w:szCs w:val="28"/>
          <w:lang w:val="ru-RU"/>
        </w:rPr>
        <w:t>Ж-1 ЗОНА ЗАСТРОЙКИ ИНДИВИДУАЛЬНЫМИ ЖИЛЫМИ ДОМАМИ.</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Зона выделена для обеспечения разрешительно-правовых условий и процедур, формирования жилых районов, микрорайонов и кварталов из отдельно стоящих и блокированных жилых зданий с минимально разрешенным набором услуг для населения местного значения.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center"/>
        <w:rPr>
          <w:rFonts w:ascii="Times New Roman" w:hAnsi="Times New Roman"/>
          <w:sz w:val="28"/>
          <w:szCs w:val="28"/>
          <w:lang w:val="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34"/>
        <w:gridCol w:w="6209"/>
        <w:gridCol w:w="1612"/>
      </w:tblGrid>
      <w:tr w:rsidR="00B769ED" w:rsidRPr="00C17DA7" w:rsidTr="00A94727">
        <w:trPr>
          <w:tblHeader/>
        </w:trPr>
        <w:tc>
          <w:tcPr>
            <w:tcW w:w="1032"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3150"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81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032"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150"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81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r w:rsidRPr="00472627">
              <w:rPr>
                <w:rFonts w:ascii="Times New Roman" w:hAnsi="Times New Roman"/>
                <w:sz w:val="24"/>
                <w:szCs w:val="24"/>
                <w:lang w:eastAsia="ru-RU"/>
              </w:rPr>
              <w:t>Для индивидуального жилищного строительства</w:t>
            </w:r>
          </w:p>
        </w:tc>
        <w:tc>
          <w:tcPr>
            <w:tcW w:w="3150"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818"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2.1</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r w:rsidRPr="00472627">
              <w:rPr>
                <w:rFonts w:ascii="Times New Roman" w:hAnsi="Times New Roman"/>
                <w:sz w:val="24"/>
                <w:szCs w:val="24"/>
                <w:lang w:eastAsia="ru-RU"/>
              </w:rPr>
              <w:t>Малоэтажная многоквартирная жилая застройка</w:t>
            </w:r>
          </w:p>
        </w:tc>
        <w:tc>
          <w:tcPr>
            <w:tcW w:w="3150"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18"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2.1.1</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eastAsia="ru-RU"/>
              </w:rPr>
            </w:pPr>
            <w:r w:rsidRPr="00472627">
              <w:rPr>
                <w:rFonts w:ascii="Times New Roman" w:hAnsi="Times New Roman"/>
                <w:sz w:val="24"/>
                <w:szCs w:val="24"/>
                <w:lang w:eastAsia="ru-RU"/>
              </w:rPr>
              <w:t>Блокированная жилая застройка</w:t>
            </w:r>
          </w:p>
        </w:tc>
        <w:tc>
          <w:tcPr>
            <w:tcW w:w="3150" w:type="pct"/>
          </w:tcPr>
          <w:p w:rsidR="00B769ED" w:rsidRPr="00472627" w:rsidRDefault="00610338"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610338">
              <w:rPr>
                <w:rFonts w:ascii="Times New Roman" w:hAnsi="Times New Roman"/>
                <w:sz w:val="24"/>
                <w:szCs w:val="24"/>
                <w:lang w:val="ru-RU"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w:t>
            </w:r>
            <w:r w:rsidRPr="00610338">
              <w:rPr>
                <w:rFonts w:ascii="Times New Roman" w:hAnsi="Times New Roman"/>
                <w:sz w:val="24"/>
                <w:szCs w:val="24"/>
                <w:lang w:val="ru-RU" w:eastAsia="ru-RU"/>
              </w:rPr>
              <w:lastRenderedPageBreak/>
              <w:t>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18"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2.3</w:t>
            </w:r>
          </w:p>
        </w:tc>
      </w:tr>
      <w:tr w:rsidR="00B769ED" w:rsidRPr="00472627" w:rsidTr="00A94727">
        <w:tc>
          <w:tcPr>
            <w:tcW w:w="1032" w:type="pct"/>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lastRenderedPageBreak/>
              <w:t>Передвижное жилье</w:t>
            </w:r>
          </w:p>
        </w:tc>
        <w:tc>
          <w:tcPr>
            <w:tcW w:w="3150" w:type="pct"/>
          </w:tcPr>
          <w:p w:rsidR="00B769ED" w:rsidRPr="00472627" w:rsidRDefault="00270FAA" w:rsidP="00B769ED">
            <w:pPr>
              <w:spacing w:line="276" w:lineRule="auto"/>
              <w:jc w:val="both"/>
              <w:rPr>
                <w:rFonts w:ascii="Times New Roman" w:eastAsia="Calibri" w:hAnsi="Times New Roman"/>
                <w:sz w:val="24"/>
                <w:szCs w:val="24"/>
                <w:lang w:val="ru-RU"/>
              </w:rPr>
            </w:pPr>
            <w:bookmarkStart w:id="15" w:name="dst100096"/>
            <w:bookmarkEnd w:id="15"/>
            <w:r w:rsidRPr="00270FAA">
              <w:rPr>
                <w:rFonts w:ascii="Times New Roman" w:eastAsia="Calibri" w:hAnsi="Times New Roman"/>
                <w:sz w:val="24"/>
                <w:szCs w:val="24"/>
                <w:lang w:val="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818" w:type="pct"/>
          </w:tcPr>
          <w:p w:rsidR="00B769ED" w:rsidRPr="00472627" w:rsidRDefault="00B769ED" w:rsidP="00B769ED">
            <w:pPr>
              <w:spacing w:line="276" w:lineRule="auto"/>
              <w:jc w:val="center"/>
              <w:rPr>
                <w:rFonts w:ascii="Times New Roman" w:eastAsia="Calibri" w:hAnsi="Times New Roman"/>
                <w:sz w:val="24"/>
                <w:szCs w:val="24"/>
                <w:lang w:val="ru-RU"/>
              </w:rPr>
            </w:pPr>
            <w:bookmarkStart w:id="16" w:name="dst100097"/>
            <w:bookmarkEnd w:id="16"/>
            <w:r w:rsidRPr="00472627">
              <w:rPr>
                <w:rFonts w:ascii="Times New Roman" w:eastAsia="Calibri" w:hAnsi="Times New Roman"/>
                <w:sz w:val="24"/>
                <w:szCs w:val="24"/>
                <w:lang w:val="ru-RU"/>
              </w:rPr>
              <w:t>2.4</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Для ведения личного подсобного хозяйства (приусадебный земельный участок)</w:t>
            </w:r>
          </w:p>
        </w:tc>
        <w:tc>
          <w:tcPr>
            <w:tcW w:w="3150"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жилого дома, указанного в описании вида разрешенного использования с </w:t>
            </w:r>
            <w:hyperlink r:id="rId9" w:anchor="block_1021" w:history="1">
              <w:r w:rsidRPr="00472627">
                <w:rPr>
                  <w:rFonts w:ascii="Times New Roman" w:hAnsi="Times New Roman"/>
                  <w:color w:val="0000FF"/>
                  <w:sz w:val="24"/>
                  <w:szCs w:val="24"/>
                  <w:u w:val="single"/>
                  <w:lang w:val="ru-RU" w:eastAsia="ru-RU"/>
                </w:rPr>
                <w:t>кодом 2.1</w:t>
              </w:r>
            </w:hyperlink>
            <w:r w:rsidRPr="00472627">
              <w:rPr>
                <w:rFonts w:ascii="Times New Roman" w:hAnsi="Times New Roman"/>
                <w:sz w:val="24"/>
                <w:szCs w:val="24"/>
                <w:lang w:val="ru-RU" w:eastAsia="ru-RU"/>
              </w:rPr>
              <w:t>;</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производство сельскохозяйственной продукции;</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гаража и иных вспомогательных сооружений;</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содержание сельскохозяйственных животных</w:t>
            </w:r>
          </w:p>
        </w:tc>
        <w:tc>
          <w:tcPr>
            <w:tcW w:w="818"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032"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Хранение автотранспорта</w:t>
            </w:r>
          </w:p>
        </w:tc>
        <w:tc>
          <w:tcPr>
            <w:tcW w:w="3150"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0" w:anchor="dst11" w:history="1">
              <w:r w:rsidRPr="00472627">
                <w:rPr>
                  <w:rFonts w:ascii="Times New Roman" w:hAnsi="Times New Roman"/>
                  <w:color w:val="0000FF"/>
                  <w:u w:val="single"/>
                  <w:lang w:val="ru-RU" w:eastAsia="ru-RU"/>
                </w:rPr>
                <w:t>кодами 2.7.2</w:t>
              </w:r>
            </w:hyperlink>
            <w:r w:rsidRPr="00472627">
              <w:rPr>
                <w:rFonts w:ascii="Times New Roman" w:hAnsi="Times New Roman"/>
                <w:sz w:val="24"/>
                <w:szCs w:val="24"/>
                <w:lang w:val="ru-RU" w:eastAsia="ru-RU"/>
              </w:rPr>
              <w:t>, </w:t>
            </w:r>
            <w:hyperlink r:id="rId11" w:anchor="dst100250" w:history="1">
              <w:r w:rsidRPr="00472627">
                <w:rPr>
                  <w:rFonts w:ascii="Times New Roman" w:hAnsi="Times New Roman"/>
                  <w:color w:val="0000FF"/>
                  <w:u w:val="single"/>
                  <w:lang w:val="ru-RU" w:eastAsia="ru-RU"/>
                </w:rPr>
                <w:t>4.9</w:t>
              </w:r>
            </w:hyperlink>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2.7.1</w:t>
            </w:r>
          </w:p>
        </w:tc>
      </w:tr>
      <w:tr w:rsidR="00B769ED" w:rsidRPr="00472627" w:rsidTr="00A94727">
        <w:tc>
          <w:tcPr>
            <w:tcW w:w="1032"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гаражей для собственных нужд</w:t>
            </w:r>
          </w:p>
        </w:tc>
        <w:tc>
          <w:tcPr>
            <w:tcW w:w="3150"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2.7.2</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3150"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472627">
              <w:rPr>
                <w:rFonts w:ascii="Times New Roman" w:hAnsi="Times New Roman"/>
                <w:sz w:val="24"/>
                <w:szCs w:val="24"/>
                <w:lang w:val="ru-RU" w:eastAsia="ru-RU"/>
              </w:rPr>
              <w:lastRenderedPageBreak/>
              <w:t>сооружений, необходимых для сбора и плавки снега)</w:t>
            </w:r>
          </w:p>
        </w:tc>
        <w:tc>
          <w:tcPr>
            <w:tcW w:w="818"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lastRenderedPageBreak/>
              <w:t>3.1</w:t>
            </w:r>
            <w:r w:rsidRPr="00472627">
              <w:rPr>
                <w:rFonts w:ascii="Times New Roman" w:hAnsi="Times New Roman"/>
                <w:sz w:val="24"/>
                <w:szCs w:val="24"/>
                <w:lang w:val="ru-RU" w:eastAsia="ru-RU"/>
              </w:rPr>
              <w:t>.1</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Земельные участки (территории) общего пользования</w:t>
            </w:r>
            <w:r w:rsidRPr="00472627">
              <w:rPr>
                <w:rFonts w:ascii="Times New Roman" w:hAnsi="Times New Roman"/>
                <w:sz w:val="24"/>
                <w:szCs w:val="24"/>
                <w:lang w:val="ru-RU" w:eastAsia="ru-RU"/>
              </w:rPr>
              <w:tab/>
            </w:r>
          </w:p>
        </w:tc>
        <w:tc>
          <w:tcPr>
            <w:tcW w:w="3150"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Земельные участки общего пользования</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Содержание данного вида разрешенного использования включает в себя содержание видов разрешенного использования с кодами 12.0.1 - 12.0.2</w:t>
            </w:r>
          </w:p>
        </w:tc>
        <w:tc>
          <w:tcPr>
            <w:tcW w:w="818"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12.0</w:t>
            </w:r>
          </w:p>
        </w:tc>
      </w:tr>
      <w:tr w:rsidR="00B769ED" w:rsidRPr="00472627" w:rsidTr="00A94727">
        <w:tc>
          <w:tcPr>
            <w:tcW w:w="1032" w:type="pct"/>
          </w:tcPr>
          <w:p w:rsidR="00B769ED" w:rsidRPr="00472627" w:rsidRDefault="00B769ED" w:rsidP="00B769ED">
            <w:pPr>
              <w:spacing w:before="75" w:after="75"/>
              <w:ind w:left="75" w:right="75"/>
              <w:rPr>
                <w:rFonts w:ascii="Times New Roman" w:hAnsi="Times New Roman"/>
                <w:color w:val="000000"/>
                <w:sz w:val="24"/>
                <w:szCs w:val="24"/>
                <w:lang w:eastAsia="ru-RU"/>
              </w:rPr>
            </w:pPr>
            <w:r w:rsidRPr="00472627">
              <w:rPr>
                <w:rFonts w:ascii="Times New Roman" w:hAnsi="Times New Roman"/>
                <w:color w:val="000000"/>
                <w:sz w:val="24"/>
                <w:szCs w:val="24"/>
                <w:lang w:eastAsia="ru-RU"/>
              </w:rPr>
              <w:t>Улично-дорожная сеть</w:t>
            </w:r>
          </w:p>
        </w:tc>
        <w:tc>
          <w:tcPr>
            <w:tcW w:w="3150" w:type="pct"/>
          </w:tcPr>
          <w:p w:rsidR="00B769ED" w:rsidRPr="00472627" w:rsidRDefault="00B769ED" w:rsidP="00B769ED">
            <w:pPr>
              <w:spacing w:before="75" w:after="75"/>
              <w:ind w:left="75" w:right="75"/>
              <w:jc w:val="both"/>
              <w:rPr>
                <w:rFonts w:ascii="Times New Roman" w:hAnsi="Times New Roman"/>
                <w:color w:val="000000"/>
                <w:sz w:val="24"/>
                <w:szCs w:val="24"/>
                <w:lang w:val="ru-RU" w:eastAsia="ru-RU"/>
              </w:rPr>
            </w:pPr>
            <w:r w:rsidRPr="00472627">
              <w:rPr>
                <w:rFonts w:ascii="Times New Roman"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spacing w:before="75" w:after="75"/>
              <w:ind w:left="75" w:right="75"/>
              <w:jc w:val="both"/>
              <w:rPr>
                <w:rFonts w:ascii="Times New Roman" w:hAnsi="Times New Roman"/>
                <w:color w:val="000000"/>
                <w:sz w:val="24"/>
                <w:szCs w:val="24"/>
                <w:lang w:val="ru-RU" w:eastAsia="ru-RU"/>
              </w:rPr>
            </w:pPr>
            <w:r w:rsidRPr="00472627">
              <w:rPr>
                <w:rFonts w:ascii="Times New Roman" w:hAnsi="Times New Roman"/>
                <w:color w:val="000000"/>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w:t>
            </w:r>
            <w:r w:rsidRPr="00472627">
              <w:rPr>
                <w:rFonts w:ascii="Times New Roman" w:hAnsi="Times New Roman"/>
                <w:color w:val="000000"/>
                <w:sz w:val="24"/>
                <w:szCs w:val="24"/>
                <w:lang w:eastAsia="ru-RU"/>
              </w:rPr>
              <w:t> </w:t>
            </w:r>
            <w:hyperlink r:id="rId12" w:anchor="block_10271" w:history="1">
              <w:r w:rsidRPr="00472627">
                <w:rPr>
                  <w:rFonts w:ascii="Times New Roman" w:hAnsi="Times New Roman"/>
                  <w:color w:val="0000FF"/>
                  <w:sz w:val="24"/>
                  <w:szCs w:val="24"/>
                  <w:u w:val="single"/>
                  <w:lang w:val="ru-RU" w:eastAsia="ru-RU"/>
                </w:rPr>
                <w:t>кодами 2.7.1</w:t>
              </w:r>
            </w:hyperlink>
            <w:r w:rsidRPr="00472627">
              <w:rPr>
                <w:rFonts w:ascii="Times New Roman" w:hAnsi="Times New Roman"/>
                <w:color w:val="000000"/>
                <w:sz w:val="24"/>
                <w:szCs w:val="24"/>
                <w:lang w:val="ru-RU" w:eastAsia="ru-RU"/>
              </w:rPr>
              <w:t>,</w:t>
            </w:r>
            <w:r w:rsidRPr="00472627">
              <w:rPr>
                <w:rFonts w:ascii="Times New Roman" w:hAnsi="Times New Roman"/>
                <w:color w:val="000000"/>
                <w:sz w:val="24"/>
                <w:szCs w:val="24"/>
                <w:lang w:eastAsia="ru-RU"/>
              </w:rPr>
              <w:t> </w:t>
            </w:r>
            <w:hyperlink r:id="rId13" w:anchor="block_1049" w:history="1">
              <w:r w:rsidRPr="00472627">
                <w:rPr>
                  <w:rFonts w:ascii="Times New Roman" w:hAnsi="Times New Roman"/>
                  <w:color w:val="0000FF"/>
                  <w:sz w:val="24"/>
                  <w:szCs w:val="24"/>
                  <w:u w:val="single"/>
                  <w:lang w:val="ru-RU" w:eastAsia="ru-RU"/>
                </w:rPr>
                <w:t>4.9</w:t>
              </w:r>
            </w:hyperlink>
            <w:r w:rsidRPr="00472627">
              <w:rPr>
                <w:rFonts w:ascii="Times New Roman" w:hAnsi="Times New Roman"/>
                <w:color w:val="000000"/>
                <w:sz w:val="24"/>
                <w:szCs w:val="24"/>
                <w:lang w:val="ru-RU" w:eastAsia="ru-RU"/>
              </w:rPr>
              <w:t>,</w:t>
            </w:r>
            <w:r w:rsidRPr="00472627">
              <w:rPr>
                <w:rFonts w:ascii="Times New Roman" w:hAnsi="Times New Roman"/>
                <w:color w:val="000000"/>
                <w:sz w:val="24"/>
                <w:szCs w:val="24"/>
                <w:lang w:eastAsia="ru-RU"/>
              </w:rPr>
              <w:t> </w:t>
            </w:r>
            <w:hyperlink r:id="rId14" w:anchor="block_1723" w:history="1">
              <w:r w:rsidRPr="00472627">
                <w:rPr>
                  <w:rFonts w:ascii="Times New Roman" w:hAnsi="Times New Roman"/>
                  <w:color w:val="0000FF"/>
                  <w:sz w:val="24"/>
                  <w:szCs w:val="24"/>
                  <w:u w:val="single"/>
                  <w:lang w:val="ru-RU" w:eastAsia="ru-RU"/>
                </w:rPr>
                <w:t>7.2.3</w:t>
              </w:r>
            </w:hyperlink>
            <w:r w:rsidRPr="00472627">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
        </w:tc>
        <w:tc>
          <w:tcPr>
            <w:tcW w:w="818" w:type="pct"/>
          </w:tcPr>
          <w:p w:rsidR="00B769ED" w:rsidRPr="00472627" w:rsidRDefault="00B769ED" w:rsidP="00B769ED">
            <w:pPr>
              <w:spacing w:before="75" w:after="75"/>
              <w:ind w:left="75" w:right="75"/>
              <w:jc w:val="center"/>
              <w:rPr>
                <w:rFonts w:ascii="Times New Roman" w:hAnsi="Times New Roman"/>
                <w:color w:val="000000"/>
                <w:sz w:val="24"/>
                <w:szCs w:val="24"/>
                <w:lang w:eastAsia="ru-RU"/>
              </w:rPr>
            </w:pPr>
            <w:r w:rsidRPr="00472627">
              <w:rPr>
                <w:rFonts w:ascii="Times New Roman" w:hAnsi="Times New Roman"/>
                <w:color w:val="000000"/>
                <w:sz w:val="24"/>
                <w:szCs w:val="24"/>
                <w:lang w:eastAsia="ru-RU"/>
              </w:rPr>
              <w:t>12.0.1</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eastAsia="ru-RU"/>
              </w:rPr>
              <w:t>Благоустройство территории</w:t>
            </w:r>
          </w:p>
        </w:tc>
        <w:tc>
          <w:tcPr>
            <w:tcW w:w="3150"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18"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472627" w:rsidTr="00A94727">
        <w:tc>
          <w:tcPr>
            <w:tcW w:w="1032" w:type="pct"/>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Обслуживание жилой застройки</w:t>
            </w:r>
          </w:p>
        </w:tc>
        <w:tc>
          <w:tcPr>
            <w:tcW w:w="3150" w:type="pct"/>
          </w:tcPr>
          <w:p w:rsidR="00B769ED" w:rsidRPr="00472627" w:rsidRDefault="00B769ED" w:rsidP="00B769ED">
            <w:pPr>
              <w:spacing w:line="276"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Размещение объектов капитального строительства, размещение которых предусмотрено видами разрешенного использования с </w:t>
            </w:r>
            <w:hyperlink r:id="rId15" w:anchor="dst100115" w:history="1">
              <w:r w:rsidRPr="00472627">
                <w:rPr>
                  <w:rFonts w:ascii="Times New Roman" w:eastAsia="Calibri" w:hAnsi="Times New Roman"/>
                  <w:u w:val="single"/>
                  <w:lang w:val="ru-RU"/>
                </w:rPr>
                <w:t>кодами 3.1</w:t>
              </w:r>
            </w:hyperlink>
            <w:r w:rsidRPr="00472627">
              <w:rPr>
                <w:rFonts w:ascii="Times New Roman" w:eastAsia="Calibri" w:hAnsi="Times New Roman"/>
                <w:sz w:val="24"/>
                <w:szCs w:val="24"/>
                <w:lang w:val="ru-RU"/>
              </w:rPr>
              <w:t>, </w:t>
            </w:r>
            <w:hyperlink r:id="rId16" w:anchor="dst100124" w:history="1">
              <w:r w:rsidRPr="00472627">
                <w:rPr>
                  <w:rFonts w:ascii="Times New Roman" w:eastAsia="Calibri" w:hAnsi="Times New Roman"/>
                  <w:u w:val="single"/>
                  <w:lang w:val="ru-RU"/>
                </w:rPr>
                <w:t>3.2</w:t>
              </w:r>
            </w:hyperlink>
            <w:r w:rsidRPr="00472627">
              <w:rPr>
                <w:rFonts w:ascii="Times New Roman" w:eastAsia="Calibri" w:hAnsi="Times New Roman"/>
                <w:sz w:val="24"/>
                <w:szCs w:val="24"/>
                <w:lang w:val="ru-RU"/>
              </w:rPr>
              <w:t>, </w:t>
            </w:r>
            <w:hyperlink r:id="rId17" w:anchor="dst100139" w:history="1">
              <w:r w:rsidRPr="00472627">
                <w:rPr>
                  <w:rFonts w:ascii="Times New Roman" w:eastAsia="Calibri" w:hAnsi="Times New Roman"/>
                  <w:u w:val="single"/>
                  <w:lang w:val="ru-RU"/>
                </w:rPr>
                <w:t>3.3</w:t>
              </w:r>
            </w:hyperlink>
            <w:r w:rsidRPr="00472627">
              <w:rPr>
                <w:rFonts w:ascii="Times New Roman" w:eastAsia="Calibri" w:hAnsi="Times New Roman"/>
                <w:sz w:val="24"/>
                <w:szCs w:val="24"/>
                <w:lang w:val="ru-RU"/>
              </w:rPr>
              <w:t>, </w:t>
            </w:r>
            <w:hyperlink r:id="rId18" w:anchor="dst100142" w:history="1">
              <w:r w:rsidRPr="00472627">
                <w:rPr>
                  <w:rFonts w:ascii="Times New Roman" w:eastAsia="Calibri" w:hAnsi="Times New Roman"/>
                  <w:u w:val="single"/>
                  <w:lang w:val="ru-RU"/>
                </w:rPr>
                <w:t>3.4</w:t>
              </w:r>
            </w:hyperlink>
            <w:r w:rsidRPr="00472627">
              <w:rPr>
                <w:rFonts w:ascii="Times New Roman" w:eastAsia="Calibri" w:hAnsi="Times New Roman"/>
                <w:sz w:val="24"/>
                <w:szCs w:val="24"/>
                <w:lang w:val="ru-RU"/>
              </w:rPr>
              <w:t>, </w:t>
            </w:r>
            <w:hyperlink r:id="rId19" w:anchor="dst100145" w:history="1">
              <w:r w:rsidRPr="00472627">
                <w:rPr>
                  <w:rFonts w:ascii="Times New Roman" w:eastAsia="Calibri" w:hAnsi="Times New Roman"/>
                  <w:u w:val="single"/>
                  <w:lang w:val="ru-RU"/>
                </w:rPr>
                <w:t>3.4.1</w:t>
              </w:r>
            </w:hyperlink>
            <w:r w:rsidRPr="00472627">
              <w:rPr>
                <w:rFonts w:ascii="Times New Roman" w:eastAsia="Calibri" w:hAnsi="Times New Roman"/>
                <w:sz w:val="24"/>
                <w:szCs w:val="24"/>
                <w:lang w:val="ru-RU"/>
              </w:rPr>
              <w:t>, </w:t>
            </w:r>
            <w:hyperlink r:id="rId20" w:anchor="dst100157" w:history="1">
              <w:r w:rsidRPr="00472627">
                <w:rPr>
                  <w:rFonts w:ascii="Times New Roman" w:eastAsia="Calibri" w:hAnsi="Times New Roman"/>
                  <w:u w:val="single"/>
                  <w:lang w:val="ru-RU"/>
                </w:rPr>
                <w:t>3.5.1</w:t>
              </w:r>
            </w:hyperlink>
            <w:r w:rsidRPr="00472627">
              <w:rPr>
                <w:rFonts w:ascii="Times New Roman" w:eastAsia="Calibri" w:hAnsi="Times New Roman"/>
                <w:sz w:val="24"/>
                <w:szCs w:val="24"/>
                <w:lang w:val="ru-RU"/>
              </w:rPr>
              <w:t>, </w:t>
            </w:r>
            <w:hyperlink r:id="rId21" w:anchor="dst100163" w:history="1">
              <w:r w:rsidRPr="00472627">
                <w:rPr>
                  <w:rFonts w:ascii="Times New Roman" w:eastAsia="Calibri" w:hAnsi="Times New Roman"/>
                  <w:u w:val="single"/>
                  <w:lang w:val="ru-RU"/>
                </w:rPr>
                <w:t>3.6</w:t>
              </w:r>
            </w:hyperlink>
            <w:r w:rsidRPr="00472627">
              <w:rPr>
                <w:rFonts w:ascii="Times New Roman" w:eastAsia="Calibri" w:hAnsi="Times New Roman"/>
                <w:sz w:val="24"/>
                <w:szCs w:val="24"/>
                <w:lang w:val="ru-RU"/>
              </w:rPr>
              <w:t>, </w:t>
            </w:r>
            <w:hyperlink r:id="rId22" w:anchor="dst100175" w:history="1">
              <w:r w:rsidRPr="00472627">
                <w:rPr>
                  <w:rFonts w:ascii="Times New Roman" w:eastAsia="Calibri" w:hAnsi="Times New Roman"/>
                  <w:u w:val="single"/>
                  <w:lang w:val="ru-RU"/>
                </w:rPr>
                <w:t>3.7</w:t>
              </w:r>
            </w:hyperlink>
            <w:r w:rsidRPr="00472627">
              <w:rPr>
                <w:rFonts w:ascii="Times New Roman" w:eastAsia="Calibri" w:hAnsi="Times New Roman"/>
                <w:sz w:val="24"/>
                <w:szCs w:val="24"/>
                <w:lang w:val="ru-RU"/>
              </w:rPr>
              <w:t>, </w:t>
            </w:r>
            <w:hyperlink r:id="rId23" w:anchor="dst100208" w:history="1">
              <w:r w:rsidRPr="00472627">
                <w:rPr>
                  <w:rFonts w:ascii="Times New Roman" w:eastAsia="Calibri" w:hAnsi="Times New Roman"/>
                  <w:u w:val="single"/>
                  <w:lang w:val="ru-RU"/>
                </w:rPr>
                <w:t>3.10.1</w:t>
              </w:r>
            </w:hyperlink>
            <w:r w:rsidRPr="00472627">
              <w:rPr>
                <w:rFonts w:ascii="Times New Roman" w:eastAsia="Calibri" w:hAnsi="Times New Roman"/>
                <w:sz w:val="24"/>
                <w:szCs w:val="24"/>
                <w:lang w:val="ru-RU"/>
              </w:rPr>
              <w:t>, </w:t>
            </w:r>
            <w:hyperlink r:id="rId24" w:anchor="dst100217" w:history="1">
              <w:r w:rsidRPr="00472627">
                <w:rPr>
                  <w:rFonts w:ascii="Times New Roman" w:eastAsia="Calibri" w:hAnsi="Times New Roman"/>
                  <w:u w:val="single"/>
                  <w:lang w:val="ru-RU"/>
                </w:rPr>
                <w:t>4.1</w:t>
              </w:r>
            </w:hyperlink>
            <w:r w:rsidRPr="00472627">
              <w:rPr>
                <w:rFonts w:ascii="Times New Roman" w:eastAsia="Calibri" w:hAnsi="Times New Roman"/>
                <w:sz w:val="24"/>
                <w:szCs w:val="24"/>
                <w:lang w:val="ru-RU"/>
              </w:rPr>
              <w:t>, </w:t>
            </w:r>
            <w:hyperlink r:id="rId25" w:anchor="dst100223" w:history="1">
              <w:r w:rsidRPr="00472627">
                <w:rPr>
                  <w:rFonts w:ascii="Times New Roman" w:eastAsia="Calibri" w:hAnsi="Times New Roman"/>
                  <w:u w:val="single"/>
                  <w:lang w:val="ru-RU"/>
                </w:rPr>
                <w:t>4.3</w:t>
              </w:r>
            </w:hyperlink>
            <w:r w:rsidRPr="00472627">
              <w:rPr>
                <w:rFonts w:ascii="Times New Roman" w:eastAsia="Calibri" w:hAnsi="Times New Roman"/>
                <w:sz w:val="24"/>
                <w:szCs w:val="24"/>
                <w:lang w:val="ru-RU"/>
              </w:rPr>
              <w:t>, </w:t>
            </w:r>
            <w:hyperlink r:id="rId26" w:anchor="dst100226" w:history="1">
              <w:r w:rsidRPr="00472627">
                <w:rPr>
                  <w:rFonts w:ascii="Times New Roman" w:eastAsia="Calibri" w:hAnsi="Times New Roman"/>
                  <w:u w:val="single"/>
                  <w:lang w:val="ru-RU"/>
                </w:rPr>
                <w:t>4.4</w:t>
              </w:r>
            </w:hyperlink>
            <w:r w:rsidRPr="00472627">
              <w:rPr>
                <w:rFonts w:ascii="Times New Roman" w:eastAsia="Calibri" w:hAnsi="Times New Roman"/>
                <w:sz w:val="24"/>
                <w:szCs w:val="24"/>
                <w:lang w:val="ru-RU"/>
              </w:rPr>
              <w:t>, </w:t>
            </w:r>
            <w:hyperlink r:id="rId27" w:anchor="dst100232" w:history="1">
              <w:r w:rsidRPr="00472627">
                <w:rPr>
                  <w:rFonts w:ascii="Times New Roman" w:eastAsia="Calibri" w:hAnsi="Times New Roman"/>
                  <w:u w:val="single"/>
                  <w:lang w:val="ru-RU"/>
                </w:rPr>
                <w:t>4.6</w:t>
              </w:r>
            </w:hyperlink>
            <w:r w:rsidRPr="00472627">
              <w:rPr>
                <w:rFonts w:ascii="Times New Roman" w:eastAsia="Calibri" w:hAnsi="Times New Roman"/>
                <w:sz w:val="24"/>
                <w:szCs w:val="24"/>
                <w:lang w:val="ru-RU"/>
              </w:rPr>
              <w:t>, </w:t>
            </w:r>
            <w:hyperlink r:id="rId28" w:anchor="dst100280" w:history="1">
              <w:r w:rsidRPr="00472627">
                <w:rPr>
                  <w:rFonts w:ascii="Times New Roman" w:eastAsia="Calibri" w:hAnsi="Times New Roman"/>
                  <w:u w:val="single"/>
                  <w:lang w:val="ru-RU"/>
                </w:rPr>
                <w:t>5.1.2</w:t>
              </w:r>
            </w:hyperlink>
            <w:r w:rsidRPr="00472627">
              <w:rPr>
                <w:rFonts w:ascii="Times New Roman" w:eastAsia="Calibri" w:hAnsi="Times New Roman"/>
                <w:sz w:val="24"/>
                <w:szCs w:val="24"/>
                <w:lang w:val="ru-RU"/>
              </w:rPr>
              <w:t>, </w:t>
            </w:r>
            <w:hyperlink r:id="rId29" w:anchor="dst100283" w:history="1">
              <w:r w:rsidRPr="00472627">
                <w:rPr>
                  <w:rFonts w:ascii="Times New Roman" w:eastAsia="Calibri" w:hAnsi="Times New Roman"/>
                  <w:u w:val="single"/>
                  <w:lang w:val="ru-RU"/>
                </w:rPr>
                <w:t>5.1.3</w:t>
              </w:r>
            </w:hyperlink>
            <w:r w:rsidRPr="00472627">
              <w:rPr>
                <w:rFonts w:ascii="Times New Roman" w:eastAsia="Calibri" w:hAnsi="Times New Roman"/>
                <w:sz w:val="24"/>
                <w:szCs w:val="24"/>
                <w:lang w:val="ru-RU"/>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818" w:type="pct"/>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2.7</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Административные здания организаций, обеспечивающих предоставление коммунальных услуг</w:t>
            </w:r>
          </w:p>
        </w:tc>
        <w:tc>
          <w:tcPr>
            <w:tcW w:w="3150"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приема физических и юридических лиц в связи с предоставлением им коммунальных услуг</w:t>
            </w:r>
          </w:p>
        </w:tc>
        <w:tc>
          <w:tcPr>
            <w:tcW w:w="818"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3.1.2</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Государственное управление</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p>
        </w:tc>
        <w:tc>
          <w:tcPr>
            <w:tcW w:w="3150"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818"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3.8.1</w:t>
            </w:r>
          </w:p>
        </w:tc>
      </w:tr>
      <w:tr w:rsidR="00B769ED" w:rsidRPr="00472627" w:rsidTr="00A94727">
        <w:tc>
          <w:tcPr>
            <w:tcW w:w="1032"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Обеспечение внутреннего правопорядка</w:t>
            </w:r>
          </w:p>
        </w:tc>
        <w:tc>
          <w:tcPr>
            <w:tcW w:w="3150"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18"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8.3</w:t>
            </w:r>
          </w:p>
        </w:tc>
      </w:tr>
    </w:tbl>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tbl>
      <w:tblPr>
        <w:tblW w:w="5000" w:type="pct"/>
        <w:tblLook w:val="0000" w:firstRow="0" w:lastRow="0" w:firstColumn="0" w:lastColumn="0" w:noHBand="0" w:noVBand="0"/>
      </w:tblPr>
      <w:tblGrid>
        <w:gridCol w:w="692"/>
        <w:gridCol w:w="6372"/>
        <w:gridCol w:w="1001"/>
        <w:gridCol w:w="1790"/>
      </w:tblGrid>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rPr>
          <w:trHeight w:val="535"/>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100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3500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в)</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napToGrid w:val="0"/>
              <w:spacing w:line="240" w:lineRule="exact"/>
              <w:ind w:right="23" w:firstLine="22"/>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установлению</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lastRenderedPageBreak/>
              <w:t>2</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 xml:space="preserve">минимальные отступы от передней границы земельных участков </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5</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 xml:space="preserve">минимальные отступы от боковой и задней границ земельных участков </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в)</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блокированной застройки на сопряженных земельных участках</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г)</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 xml:space="preserve">минимальные отступы от границ земельных участков в целях определения мест допустимого размещения зданий, строений, сооружений при реконструкции жилого дома (в соответствии со сложившейся линией застройки) </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z w:val="24"/>
                <w:szCs w:val="24"/>
              </w:rPr>
            </w:pPr>
            <w:r w:rsidRPr="00472627">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trike/>
                <w:sz w:val="24"/>
                <w:szCs w:val="24"/>
                <w:lang w:val="ru-RU"/>
              </w:rPr>
            </w:pPr>
            <w:r w:rsidRPr="00472627">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lang w:val="ru-RU"/>
              </w:rPr>
            </w:pPr>
            <w:r w:rsidRPr="00472627">
              <w:rPr>
                <w:rFonts w:ascii="Times New Roman" w:hAnsi="Times New Roman"/>
                <w:sz w:val="24"/>
                <w:szCs w:val="24"/>
                <w:lang w:val="ru-RU"/>
              </w:rPr>
              <w:t>4</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 xml:space="preserve">Предельная высота зданий, строений, сооружений </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60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z w:val="24"/>
                <w:szCs w:val="24"/>
              </w:rPr>
            </w:pPr>
            <w:r w:rsidRPr="00472627">
              <w:rPr>
                <w:rFonts w:ascii="Times New Roman" w:hAnsi="Times New Roman"/>
                <w:snapToGrid w:val="0"/>
                <w:sz w:val="24"/>
                <w:szCs w:val="24"/>
                <w:lang w:val="ru-RU" w:eastAsia="ru-RU"/>
              </w:rPr>
              <w:t>6</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rPr>
            </w:pPr>
            <w:r w:rsidRPr="00472627">
              <w:rPr>
                <w:rFonts w:ascii="Times New Roman" w:hAnsi="Times New Roman"/>
                <w:sz w:val="24"/>
                <w:szCs w:val="24"/>
              </w:rPr>
              <w:t>Иные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максимальная высота ограждения земельного участка с уличной стороны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2,0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spacing w:after="0" w:line="240" w:lineRule="exact"/>
              <w:rPr>
                <w:rFonts w:ascii="Times New Roman" w:hAnsi="Times New Roman"/>
                <w:sz w:val="24"/>
                <w:szCs w:val="24"/>
                <w:lang w:val="ru-RU"/>
              </w:rPr>
            </w:pPr>
            <w:r w:rsidRPr="00472627">
              <w:rPr>
                <w:rFonts w:ascii="Times New Roman" w:hAnsi="Times New Roman"/>
                <w:sz w:val="24"/>
                <w:szCs w:val="24"/>
                <w:lang w:val="ru-RU"/>
              </w:rPr>
              <w:t xml:space="preserve">максимальная высота индивидуальных гаражей, хозяйственных построек </w:t>
            </w:r>
            <w:r w:rsidRPr="00472627">
              <w:rPr>
                <w:rFonts w:ascii="Times New Roman" w:hAnsi="Times New Roman"/>
                <w:snapToGrid w:val="0"/>
                <w:sz w:val="24"/>
                <w:szCs w:val="24"/>
                <w:lang w:val="ru-RU" w:eastAsia="ru-RU"/>
              </w:rPr>
              <w:t>(до самой высокой точки)</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snapToGrid w:val="0"/>
              <w:spacing w:after="0" w:line="240" w:lineRule="exact"/>
              <w:jc w:val="center"/>
              <w:rPr>
                <w:rFonts w:ascii="Times New Roman" w:hAnsi="Times New Roman"/>
                <w:sz w:val="24"/>
                <w:szCs w:val="24"/>
              </w:rPr>
            </w:pPr>
            <w:r w:rsidRPr="00472627">
              <w:rPr>
                <w:rFonts w:ascii="Times New Roman" w:hAnsi="Times New Roman"/>
                <w:sz w:val="24"/>
                <w:szCs w:val="24"/>
              </w:rPr>
              <w:t>5,0</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ОБЩЕСТВЕННО-ДЕЛОВЫЕ ЗОНЫ.</w:t>
      </w: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b/>
          <w:sz w:val="28"/>
          <w:szCs w:val="28"/>
          <w:lang w:val="ru-RU"/>
        </w:rPr>
        <w:t>Д-1. ЗОНА ОБЪЕКТОВ ОБЩЕСТВЕННО-ДЕЛОВОГО И КОММЕРЧЕСКОГО НАЗНАЧЕНИЯ.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Зона выделена для обеспечения разрешительно-правовых условий и процедур формирования центра населенного пункта с преимущественным спектром административных, общественных, культурных и обслуживающих видов недвижимости, разрешенного строительства и реконструкции, объектов капитального строительства, связанных с удовлетворением периодических и эпизодических потребностей населения.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lastRenderedPageBreak/>
        <w:t xml:space="preserve"> Зона охватывает центр населенного пункта, характеризующийся многофункциональным использованием территории.</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center"/>
        <w:rPr>
          <w:rFonts w:ascii="Times New Roman" w:hAnsi="Times New Roman"/>
          <w:sz w:val="28"/>
          <w:szCs w:val="28"/>
          <w:lang w:val="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2"/>
        <w:gridCol w:w="5091"/>
        <w:gridCol w:w="2012"/>
      </w:tblGrid>
      <w:tr w:rsidR="00B769ED" w:rsidRPr="00C17DA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396" w:type="pct"/>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Общественное использование объектов капитального строительства</w:t>
            </w:r>
          </w:p>
        </w:tc>
        <w:tc>
          <w:tcPr>
            <w:tcW w:w="2583" w:type="pct"/>
          </w:tcPr>
          <w:p w:rsidR="00B769ED" w:rsidRPr="00472627" w:rsidRDefault="00B769ED" w:rsidP="00B769ED">
            <w:pPr>
              <w:spacing w:line="276"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B769ED" w:rsidRPr="00472627" w:rsidRDefault="00B769ED" w:rsidP="00B769ED">
            <w:pPr>
              <w:spacing w:line="276"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Содержание данного вида разрешенного использования включает в себя содержание видов разрешенного использования с кодами 3.1 - 3.10.2</w:t>
            </w:r>
          </w:p>
        </w:tc>
        <w:tc>
          <w:tcPr>
            <w:tcW w:w="1021" w:type="pct"/>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3.0</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Коммунальное обслуживание</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both"/>
              <w:rPr>
                <w:rFonts w:ascii="Times New Roman" w:eastAsia="Calibri" w:hAnsi="Times New Roman"/>
                <w:sz w:val="24"/>
                <w:szCs w:val="24"/>
                <w:lang w:val="ru-RU"/>
              </w:rPr>
            </w:pPr>
            <w:bookmarkStart w:id="17" w:name="dst100114"/>
            <w:bookmarkEnd w:id="17"/>
            <w:r w:rsidRPr="00472627">
              <w:rPr>
                <w:rFonts w:ascii="Times New Roman" w:eastAsia="Calibri" w:hAnsi="Times New Roman"/>
                <w:sz w:val="24"/>
                <w:szCs w:val="24"/>
                <w:lang w:val="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0" w:anchor="dst100118" w:history="1">
              <w:r w:rsidRPr="00472627">
                <w:rPr>
                  <w:rFonts w:ascii="Times New Roman" w:eastAsia="Calibri" w:hAnsi="Times New Roman"/>
                  <w:color w:val="0000FF"/>
                  <w:u w:val="single"/>
                  <w:lang w:val="ru-RU"/>
                </w:rPr>
                <w:t>кодами 3.1.1</w:t>
              </w:r>
            </w:hyperlink>
            <w:r w:rsidRPr="00472627">
              <w:rPr>
                <w:rFonts w:ascii="Times New Roman" w:eastAsia="Calibri" w:hAnsi="Times New Roman"/>
                <w:sz w:val="24"/>
                <w:szCs w:val="24"/>
                <w:lang w:val="ru-RU"/>
              </w:rPr>
              <w:t> - </w:t>
            </w:r>
            <w:hyperlink r:id="rId31" w:anchor="dst100121" w:history="1">
              <w:r w:rsidRPr="00472627">
                <w:rPr>
                  <w:rFonts w:ascii="Times New Roman" w:eastAsia="Calibri" w:hAnsi="Times New Roman"/>
                  <w:color w:val="0000FF"/>
                  <w:u w:val="single"/>
                  <w:lang w:val="ru-RU"/>
                </w:rPr>
                <w:t>3.1.2</w:t>
              </w:r>
            </w:hyperlink>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bookmarkStart w:id="18" w:name="dst100115"/>
            <w:bookmarkEnd w:id="18"/>
            <w:r w:rsidRPr="00472627">
              <w:rPr>
                <w:rFonts w:ascii="Times New Roman" w:eastAsia="Calibri" w:hAnsi="Times New Roman"/>
                <w:sz w:val="24"/>
                <w:szCs w:val="24"/>
                <w:lang w:val="ru-RU"/>
              </w:rPr>
              <w:t>3.1</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bookmarkStart w:id="19" w:name="dst100116"/>
            <w:bookmarkEnd w:id="19"/>
            <w:r w:rsidRPr="00472627">
              <w:rPr>
                <w:rFonts w:ascii="Times New Roman" w:eastAsia="Calibri" w:hAnsi="Times New Roman"/>
                <w:sz w:val="24"/>
                <w:szCs w:val="24"/>
                <w:lang w:val="ru-RU"/>
              </w:rPr>
              <w:t>Предоставление коммунальных услуг</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both"/>
              <w:rPr>
                <w:rFonts w:ascii="Times New Roman" w:eastAsia="Calibri" w:hAnsi="Times New Roman"/>
                <w:sz w:val="24"/>
                <w:szCs w:val="24"/>
                <w:lang w:val="ru-RU"/>
              </w:rPr>
            </w:pPr>
            <w:bookmarkStart w:id="20" w:name="dst100117"/>
            <w:bookmarkEnd w:id="20"/>
            <w:r w:rsidRPr="00472627">
              <w:rPr>
                <w:rFonts w:ascii="Times New Roman" w:eastAsia="Calibri" w:hAnsi="Times New Roman"/>
                <w:sz w:val="24"/>
                <w:szCs w:val="24"/>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bookmarkStart w:id="21" w:name="dst100118"/>
            <w:bookmarkEnd w:id="21"/>
            <w:r w:rsidRPr="00472627">
              <w:rPr>
                <w:rFonts w:ascii="Times New Roman" w:eastAsia="Calibri" w:hAnsi="Times New Roman"/>
                <w:sz w:val="24"/>
                <w:szCs w:val="24"/>
                <w:lang w:val="ru-RU"/>
              </w:rPr>
              <w:t>3.1.1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Административные здания организаций, обеспечивающих предоставление коммунальных услуг</w:t>
            </w:r>
          </w:p>
        </w:tc>
        <w:tc>
          <w:tcPr>
            <w:tcW w:w="2583"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приема физических и юридических лиц в связи с предоставлением им коммунальных услуг</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3.1.2</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Дома социального обслуживания</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3.2.1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Оказание социальной помощи населению</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3.2.2</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Оказание услуг связи</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3.2.3</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Общежития</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bookmarkStart w:id="22" w:name="dst100135"/>
            <w:bookmarkEnd w:id="22"/>
            <w:r w:rsidRPr="00472627">
              <w:rPr>
                <w:rFonts w:ascii="Times New Roman" w:hAnsi="Times New Roman"/>
                <w:sz w:val="24"/>
                <w:szCs w:val="24"/>
                <w:lang w:val="ru-RU" w:eastAsia="ru-RU"/>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2" w:anchor="dst100235" w:history="1">
              <w:r w:rsidRPr="00472627">
                <w:rPr>
                  <w:rFonts w:ascii="Times New Roman" w:hAnsi="Times New Roman"/>
                  <w:color w:val="0000FF"/>
                  <w:u w:val="single"/>
                  <w:lang w:val="ru-RU" w:eastAsia="ru-RU"/>
                </w:rPr>
                <w:t>кодом 4.7</w:t>
              </w:r>
            </w:hyperlink>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bookmarkStart w:id="23" w:name="dst100136"/>
            <w:bookmarkEnd w:id="23"/>
            <w:r w:rsidRPr="00472627">
              <w:rPr>
                <w:rFonts w:ascii="Times New Roman" w:hAnsi="Times New Roman"/>
                <w:sz w:val="24"/>
                <w:szCs w:val="24"/>
                <w:lang w:val="ru-RU" w:eastAsia="ru-RU"/>
              </w:rPr>
              <w:t>3.2.4</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Бытовое обслуживание</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3.3</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Дошкольное, начальное и среднее общее </w:t>
            </w:r>
            <w:r w:rsidRPr="00472627">
              <w:rPr>
                <w:rFonts w:ascii="Times New Roman" w:hAnsi="Times New Roman"/>
                <w:sz w:val="24"/>
                <w:szCs w:val="24"/>
                <w:lang w:val="ru-RU" w:eastAsia="ru-RU"/>
              </w:rPr>
              <w:lastRenderedPageBreak/>
              <w:t>образование</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 xml:space="preserve">Размещение объектов капитального строительства, предназначенных для </w:t>
            </w:r>
            <w:r w:rsidRPr="00472627">
              <w:rPr>
                <w:rFonts w:ascii="Times New Roman" w:hAnsi="Times New Roman"/>
                <w:sz w:val="24"/>
                <w:szCs w:val="24"/>
                <w:lang w:val="ru-RU" w:eastAsia="ru-RU"/>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3.5.1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Объекты культурно-досуговой деятельности</w:t>
            </w: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3.6.1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Государственное управление</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3.8.1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Амбулаторное ветеринарное обслуживание</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ветеринарных услуг без содержания животных</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3.10.1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Деловое управление</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Рынки</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r w:rsidRPr="00472627">
              <w:rPr>
                <w:rFonts w:ascii="Times New Roman" w:hAnsi="Times New Roman"/>
                <w:sz w:val="24"/>
                <w:szCs w:val="24"/>
                <w:lang w:val="ru-RU"/>
              </w:rPr>
              <w:t xml:space="preserve"> </w:t>
            </w:r>
            <w:r w:rsidRPr="00472627">
              <w:rPr>
                <w:rFonts w:ascii="Times New Roman" w:hAnsi="Times New Roman"/>
                <w:sz w:val="24"/>
                <w:szCs w:val="24"/>
                <w:lang w:val="ru-RU" w:eastAsia="ru-RU"/>
              </w:rPr>
              <w:t xml:space="preserve">размещение гаражей и (или) стоянок для автомобилей сотрудников и посетителей </w:t>
            </w:r>
            <w:r w:rsidRPr="00472627">
              <w:rPr>
                <w:rFonts w:ascii="Times New Roman" w:hAnsi="Times New Roman"/>
                <w:sz w:val="24"/>
                <w:szCs w:val="24"/>
                <w:lang w:val="ru-RU" w:eastAsia="ru-RU"/>
              </w:rPr>
              <w:lastRenderedPageBreak/>
              <w:t>рынка</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4.3</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Магазины</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4.4</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Банковская и страховая деятельность</w:t>
            </w: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4.5</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Общественное питание</w:t>
            </w: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4.6</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Гостиничное обслуживание</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bookmarkStart w:id="24" w:name="dst100234"/>
            <w:bookmarkStart w:id="25" w:name="dst12"/>
            <w:bookmarkEnd w:id="24"/>
            <w:bookmarkEnd w:id="25"/>
            <w:r w:rsidRPr="00472627">
              <w:rPr>
                <w:rFonts w:ascii="Times New Roman" w:hAnsi="Times New Roman"/>
                <w:sz w:val="24"/>
                <w:szCs w:val="24"/>
                <w:lang w:val="ru-RU" w:eastAsia="ru-RU"/>
              </w:rPr>
              <w:t>Размещение гостиниц</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bookmarkStart w:id="26" w:name="dst100235"/>
            <w:bookmarkEnd w:id="26"/>
            <w:r w:rsidRPr="00472627">
              <w:rPr>
                <w:rFonts w:ascii="Times New Roman" w:hAnsi="Times New Roman"/>
                <w:sz w:val="24"/>
                <w:szCs w:val="24"/>
                <w:lang w:val="ru-RU" w:eastAsia="ru-RU"/>
              </w:rPr>
              <w:t>4.7</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Развлекательные мероприятия</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4.8.1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Обеспечение занятий спортом в помещениях</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спортивных клубов, спортивных залов, бассейнов, физкультурно-оздоровительных комплексов в зданиях и сооружениях</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5.1.2</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Площадки для занятий спортом</w:t>
            </w: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5.1.3</w:t>
            </w:r>
          </w:p>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Обеспечение внутреннего правопорядка</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bookmarkStart w:id="27" w:name="dst100408"/>
            <w:bookmarkEnd w:id="27"/>
            <w:r w:rsidRPr="00472627">
              <w:rPr>
                <w:rFonts w:ascii="Times New Roman" w:hAnsi="Times New Roman"/>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bookmarkStart w:id="28" w:name="dst100409"/>
            <w:bookmarkEnd w:id="28"/>
            <w:r w:rsidRPr="00472627">
              <w:rPr>
                <w:rFonts w:ascii="Times New Roman" w:hAnsi="Times New Roman"/>
                <w:sz w:val="24"/>
                <w:szCs w:val="24"/>
                <w:lang w:val="ru-RU" w:eastAsia="ru-RU"/>
              </w:rPr>
              <w:t>8.3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lastRenderedPageBreak/>
              <w:t>Вспомогательные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Хранение автотранспорта</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2.7.2, 4.9</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2.7.1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Служебные гаражи</w:t>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4.9</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t>3.1</w:t>
            </w:r>
            <w:r w:rsidRPr="00472627">
              <w:rPr>
                <w:rFonts w:ascii="Times New Roman" w:hAnsi="Times New Roman"/>
                <w:sz w:val="24"/>
                <w:szCs w:val="24"/>
                <w:lang w:val="ru-RU" w:eastAsia="ru-RU"/>
              </w:rPr>
              <w:t>.1</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bookmarkStart w:id="29" w:name="dst100458"/>
            <w:bookmarkEnd w:id="29"/>
            <w:r w:rsidRPr="00472627">
              <w:rPr>
                <w:rFonts w:ascii="Times New Roman" w:hAnsi="Times New Roman"/>
                <w:sz w:val="24"/>
                <w:szCs w:val="24"/>
                <w:lang w:eastAsia="ru-RU"/>
              </w:rPr>
              <w:t>Улично-дорожная сеть</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bookmarkStart w:id="30" w:name="dst100459"/>
            <w:bookmarkEnd w:id="30"/>
            <w:r w:rsidRPr="00472627">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3" w:anchor="dst100109" w:history="1">
              <w:r w:rsidRPr="00472627">
                <w:rPr>
                  <w:rFonts w:ascii="Times New Roman" w:hAnsi="Times New Roman"/>
                  <w:color w:val="0000FF"/>
                  <w:u w:val="single"/>
                  <w:lang w:val="ru-RU" w:eastAsia="ru-RU"/>
                </w:rPr>
                <w:t>кодами 2.7.1</w:t>
              </w:r>
            </w:hyperlink>
            <w:r w:rsidRPr="00472627">
              <w:rPr>
                <w:rFonts w:ascii="Times New Roman" w:hAnsi="Times New Roman"/>
                <w:sz w:val="24"/>
                <w:szCs w:val="24"/>
                <w:lang w:val="ru-RU" w:eastAsia="ru-RU"/>
              </w:rPr>
              <w:t>, </w:t>
            </w:r>
            <w:hyperlink r:id="rId34" w:anchor="dst100250" w:history="1">
              <w:r w:rsidRPr="00472627">
                <w:rPr>
                  <w:rFonts w:ascii="Times New Roman" w:hAnsi="Times New Roman"/>
                  <w:color w:val="0000FF"/>
                  <w:u w:val="single"/>
                  <w:lang w:val="ru-RU" w:eastAsia="ru-RU"/>
                </w:rPr>
                <w:t>4.9</w:t>
              </w:r>
            </w:hyperlink>
            <w:r w:rsidRPr="00472627">
              <w:rPr>
                <w:rFonts w:ascii="Times New Roman" w:hAnsi="Times New Roman"/>
                <w:sz w:val="24"/>
                <w:szCs w:val="24"/>
                <w:lang w:val="ru-RU" w:eastAsia="ru-RU"/>
              </w:rPr>
              <w:t>, </w:t>
            </w:r>
            <w:hyperlink r:id="rId35" w:anchor="dst100385" w:history="1">
              <w:r w:rsidRPr="00472627">
                <w:rPr>
                  <w:rFonts w:ascii="Times New Roman" w:hAnsi="Times New Roman"/>
                  <w:color w:val="0000FF"/>
                  <w:u w:val="single"/>
                  <w:lang w:val="ru-RU" w:eastAsia="ru-RU"/>
                </w:rPr>
                <w:t>7.2.3</w:t>
              </w:r>
            </w:hyperlink>
            <w:r w:rsidRPr="00472627">
              <w:rPr>
                <w:rFonts w:ascii="Times New Roman" w:hAnsi="Times New Roman"/>
                <w:sz w:val="24"/>
                <w:szCs w:val="24"/>
                <w:lang w:val="ru-RU" w:eastAsia="ru-RU"/>
              </w:rPr>
              <w:t>, а также некапитальных сооружений, предназначенных для охраны транспортных средств</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bookmarkStart w:id="31" w:name="dst100460"/>
            <w:bookmarkEnd w:id="31"/>
            <w:r w:rsidRPr="00472627">
              <w:rPr>
                <w:rFonts w:ascii="Times New Roman" w:hAnsi="Times New Roman"/>
                <w:sz w:val="24"/>
                <w:szCs w:val="24"/>
                <w:lang w:eastAsia="ru-RU"/>
              </w:rPr>
              <w:t>12.0.1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C17DA7" w:rsidTr="00A94727">
        <w:tc>
          <w:tcPr>
            <w:tcW w:w="5000" w:type="pct"/>
            <w:gridSpan w:val="3"/>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Условно разрешенные виды использования не устанавливаются</w:t>
            </w:r>
          </w:p>
        </w:tc>
      </w:tr>
    </w:tbl>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numPr>
          <w:ilvl w:val="12"/>
          <w:numId w:val="0"/>
        </w:numPr>
        <w:tabs>
          <w:tab w:val="left" w:pos="720"/>
        </w:tabs>
        <w:ind w:right="23" w:firstLine="709"/>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tbl>
      <w:tblPr>
        <w:tblW w:w="5000" w:type="pct"/>
        <w:tblLook w:val="0000" w:firstRow="0" w:lastRow="0" w:firstColumn="0" w:lastColumn="0" w:noHBand="0" w:noVBand="0"/>
      </w:tblPr>
      <w:tblGrid>
        <w:gridCol w:w="692"/>
        <w:gridCol w:w="6372"/>
        <w:gridCol w:w="1001"/>
        <w:gridCol w:w="1790"/>
      </w:tblGrid>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rPr>
          <w:trHeight w:val="535"/>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100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15 000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в)</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0"/>
              </w:tabs>
              <w:spacing w:after="0"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установлению</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trike/>
                <w:sz w:val="24"/>
                <w:szCs w:val="24"/>
                <w:lang w:val="ru-RU"/>
              </w:rPr>
            </w:pPr>
            <w:r w:rsidRPr="00472627">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17"/>
              </w:tabs>
              <w:spacing w:line="240" w:lineRule="exact"/>
              <w:ind w:right="23"/>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 xml:space="preserve">Максимальный процент застройки в границах земельного участка, определяемый как отношение суммарной </w:t>
            </w:r>
            <w:r w:rsidRPr="00472627">
              <w:rPr>
                <w:rFonts w:ascii="Times New Roman" w:hAnsi="Times New Roman"/>
                <w:snapToGrid w:val="0"/>
                <w:sz w:val="24"/>
                <w:szCs w:val="24"/>
                <w:lang w:val="ru-RU" w:eastAsia="ru-RU"/>
              </w:rPr>
              <w:lastRenderedPageBreak/>
              <w:t>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60</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b/>
          <w:sz w:val="28"/>
          <w:szCs w:val="28"/>
          <w:lang w:val="ru-RU"/>
        </w:rPr>
        <w:t>Д-2. ЗОНА ОБЪЕКТОВ УЧЕБНО-ОБРАЗОВАТЕЛЬНОГО НАЗНАЧЕНИЯ.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Зона выделена для обеспечения разрешительно-правовых условий и процедур формирования объектов в сфере образования.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center"/>
        <w:rPr>
          <w:rFonts w:ascii="Times New Roman" w:hAnsi="Times New Roman"/>
          <w:sz w:val="28"/>
          <w:szCs w:val="28"/>
          <w:lang w:val="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2"/>
        <w:gridCol w:w="5091"/>
        <w:gridCol w:w="2012"/>
      </w:tblGrid>
      <w:tr w:rsidR="00B769ED" w:rsidRPr="00C17DA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Дошкольное, начальное и среднее общее образование</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3.5.1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Обеспечение занятий спортом в помещениях</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спортивных клубов, спортивных залов, бассейнов, физкультурно-оздоровительных комплексов в зданиях и сооружениях</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5.1.2</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Площадки для занятий спортом</w:t>
            </w: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5.1.3</w:t>
            </w:r>
          </w:p>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Оборудованные площадки для занятий спортом</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5.1.4</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Хранение автотранспорта</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2.7.1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t>3.1</w:t>
            </w:r>
            <w:r w:rsidRPr="00472627">
              <w:rPr>
                <w:rFonts w:ascii="Times New Roman" w:hAnsi="Times New Roman"/>
                <w:sz w:val="24"/>
                <w:szCs w:val="24"/>
                <w:lang w:val="ru-RU" w:eastAsia="ru-RU"/>
              </w:rPr>
              <w:t>.1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Служебные гаражи</w:t>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4.9</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Улично-дорожная сеть</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w:t>
            </w:r>
            <w:r w:rsidRPr="00472627">
              <w:rPr>
                <w:rFonts w:ascii="Times New Roman" w:hAnsi="Times New Roman"/>
                <w:sz w:val="24"/>
                <w:szCs w:val="24"/>
                <w:lang w:val="ru-RU" w:eastAsia="ru-RU"/>
              </w:rPr>
              <w:lastRenderedPageBreak/>
              <w:t>инфраструктуры;</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6" w:anchor="dst100109" w:history="1">
              <w:r w:rsidRPr="00270FAA">
                <w:rPr>
                  <w:rFonts w:ascii="Times New Roman" w:hAnsi="Times New Roman"/>
                  <w:color w:val="000000" w:themeColor="text1"/>
                  <w:lang w:val="ru-RU" w:eastAsia="ru-RU"/>
                </w:rPr>
                <w:t>кодами 2.7.1</w:t>
              </w:r>
            </w:hyperlink>
            <w:r w:rsidRPr="00270FAA">
              <w:rPr>
                <w:rFonts w:ascii="Times New Roman" w:hAnsi="Times New Roman"/>
                <w:color w:val="000000" w:themeColor="text1"/>
                <w:sz w:val="24"/>
                <w:szCs w:val="24"/>
                <w:lang w:val="ru-RU" w:eastAsia="ru-RU"/>
              </w:rPr>
              <w:t>, </w:t>
            </w:r>
            <w:hyperlink r:id="rId37" w:anchor="dst100250" w:history="1">
              <w:r w:rsidRPr="00270FAA">
                <w:rPr>
                  <w:rFonts w:ascii="Times New Roman" w:hAnsi="Times New Roman"/>
                  <w:color w:val="000000" w:themeColor="text1"/>
                  <w:lang w:val="ru-RU" w:eastAsia="ru-RU"/>
                </w:rPr>
                <w:t>4.9</w:t>
              </w:r>
            </w:hyperlink>
            <w:r w:rsidRPr="00270FAA">
              <w:rPr>
                <w:rFonts w:ascii="Times New Roman" w:hAnsi="Times New Roman"/>
                <w:color w:val="000000" w:themeColor="text1"/>
                <w:sz w:val="24"/>
                <w:szCs w:val="24"/>
                <w:lang w:val="ru-RU" w:eastAsia="ru-RU"/>
              </w:rPr>
              <w:t>, </w:t>
            </w:r>
            <w:hyperlink r:id="rId38" w:anchor="dst100385" w:history="1">
              <w:r w:rsidRPr="00270FAA">
                <w:rPr>
                  <w:rFonts w:ascii="Times New Roman" w:hAnsi="Times New Roman"/>
                  <w:color w:val="000000" w:themeColor="text1"/>
                  <w:lang w:val="ru-RU" w:eastAsia="ru-RU"/>
                </w:rPr>
                <w:t>7.2.3</w:t>
              </w:r>
            </w:hyperlink>
            <w:r w:rsidRPr="00472627">
              <w:rPr>
                <w:rFonts w:ascii="Times New Roman" w:hAnsi="Times New Roman"/>
                <w:sz w:val="24"/>
                <w:szCs w:val="24"/>
                <w:lang w:val="ru-RU" w:eastAsia="ru-RU"/>
              </w:rPr>
              <w:t>, а также некапитальных сооружений, предназначенных для охраны транспортных средств</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r w:rsidRPr="00472627">
              <w:rPr>
                <w:rFonts w:ascii="Times New Roman" w:hAnsi="Times New Roman"/>
                <w:sz w:val="24"/>
                <w:szCs w:val="24"/>
                <w:lang w:eastAsia="ru-RU"/>
              </w:rPr>
              <w:lastRenderedPageBreak/>
              <w:t>12.0.1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C17DA7" w:rsidTr="00A94727">
        <w:tc>
          <w:tcPr>
            <w:tcW w:w="5000" w:type="pct"/>
            <w:gridSpan w:val="3"/>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Условно разрешенные виды использования не устанавливаются</w:t>
            </w:r>
          </w:p>
        </w:tc>
      </w:tr>
    </w:tbl>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tbl>
      <w:tblPr>
        <w:tblW w:w="5000" w:type="pct"/>
        <w:tblLook w:val="0000" w:firstRow="0" w:lastRow="0" w:firstColumn="0" w:lastColumn="0" w:noHBand="0" w:noVBand="0"/>
      </w:tblPr>
      <w:tblGrid>
        <w:gridCol w:w="692"/>
        <w:gridCol w:w="6372"/>
        <w:gridCol w:w="1001"/>
        <w:gridCol w:w="1790"/>
      </w:tblGrid>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rPr>
          <w:trHeight w:val="535"/>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300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20 000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в)</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ограничению</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 xml:space="preserve">Минимальные отступы от границ земельных участков в </w:t>
            </w:r>
            <w:r w:rsidRPr="00472627">
              <w:rPr>
                <w:rFonts w:ascii="Times New Roman" w:hAnsi="Times New Roman"/>
                <w:snapToGrid w:val="0"/>
                <w:sz w:val="24"/>
                <w:szCs w:val="24"/>
                <w:lang w:val="ru-RU" w:eastAsia="ru-RU"/>
              </w:rPr>
              <w:lastRenderedPageBreak/>
              <w:t>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3</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trike/>
                <w:sz w:val="24"/>
                <w:szCs w:val="24"/>
                <w:lang w:val="ru-RU"/>
              </w:rPr>
            </w:pPr>
            <w:r w:rsidRPr="00472627">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w:t>
            </w:r>
            <w:r w:rsidRPr="00472627">
              <w:rPr>
                <w:rFonts w:ascii="Times New Roman" w:hAnsi="Times New Roman"/>
                <w:sz w:val="24"/>
                <w:szCs w:val="24"/>
                <w:lang w:val="ru-RU"/>
              </w:rPr>
              <w:t xml:space="preserve"> </w:t>
            </w:r>
            <w:r w:rsidRPr="00472627">
              <w:rPr>
                <w:rFonts w:ascii="Times New Roman" w:hAnsi="Times New Roman"/>
                <w:snapToGrid w:val="0"/>
                <w:sz w:val="24"/>
                <w:szCs w:val="24"/>
                <w:lang w:val="ru-RU" w:eastAsia="ru-RU"/>
              </w:rPr>
              <w:t xml:space="preserve">зданий, строений, сооружений </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60</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b/>
          <w:sz w:val="28"/>
          <w:szCs w:val="28"/>
          <w:lang w:val="ru-RU"/>
        </w:rPr>
        <w:t>Д-3. ЗОНА ОБЪЕКТОВ ЗДРАВООХРАНЕНИЯ.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Зона выделена для обеспечения разрешительно-правовых условий и процедур формирования объектов в сфере здравоохранения.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center"/>
        <w:rPr>
          <w:rFonts w:ascii="Times New Roman" w:hAnsi="Times New Roman"/>
          <w:sz w:val="28"/>
          <w:szCs w:val="28"/>
          <w:lang w:val="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2"/>
        <w:gridCol w:w="5091"/>
        <w:gridCol w:w="2012"/>
      </w:tblGrid>
      <w:tr w:rsidR="00B769ED" w:rsidRPr="00C17DA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Амбулаторно-поликлиническое обслуживание</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3.4.1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Стационарное медицинское обслуживание</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3.4.2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Служебные гаражи</w:t>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472627">
              <w:rPr>
                <w:rFonts w:ascii="Times New Roman" w:hAnsi="Times New Roman"/>
                <w:sz w:val="24"/>
                <w:szCs w:val="24"/>
                <w:lang w:val="ru-RU"/>
              </w:rPr>
              <w:t xml:space="preserve"> </w:t>
            </w:r>
            <w:r w:rsidRPr="00472627">
              <w:rPr>
                <w:rFonts w:ascii="Times New Roman" w:hAnsi="Times New Roman"/>
                <w:sz w:val="24"/>
                <w:szCs w:val="24"/>
                <w:lang w:val="ru-RU" w:eastAsia="ru-RU"/>
              </w:rPr>
              <w:t>а также для стоянки и хранения транспортных средств общего пользования, в том числе в депо</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4.9</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t>3.1</w:t>
            </w:r>
            <w:r w:rsidRPr="00472627">
              <w:rPr>
                <w:rFonts w:ascii="Times New Roman" w:hAnsi="Times New Roman"/>
                <w:sz w:val="24"/>
                <w:szCs w:val="24"/>
                <w:lang w:val="ru-RU" w:eastAsia="ru-RU"/>
              </w:rPr>
              <w:t>.1</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Улично-дорожная сеть</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9" w:anchor="dst100109" w:history="1">
              <w:r w:rsidRPr="00472627">
                <w:rPr>
                  <w:rFonts w:ascii="Times New Roman" w:hAnsi="Times New Roman"/>
                  <w:color w:val="0000FF"/>
                  <w:u w:val="single"/>
                  <w:lang w:val="ru-RU" w:eastAsia="ru-RU"/>
                </w:rPr>
                <w:t>кодами 2.7.1</w:t>
              </w:r>
            </w:hyperlink>
            <w:r w:rsidRPr="00472627">
              <w:rPr>
                <w:rFonts w:ascii="Times New Roman" w:hAnsi="Times New Roman"/>
                <w:sz w:val="24"/>
                <w:szCs w:val="24"/>
                <w:lang w:val="ru-RU" w:eastAsia="ru-RU"/>
              </w:rPr>
              <w:t>, </w:t>
            </w:r>
            <w:hyperlink r:id="rId40" w:anchor="dst100250" w:history="1">
              <w:r w:rsidRPr="00472627">
                <w:rPr>
                  <w:rFonts w:ascii="Times New Roman" w:hAnsi="Times New Roman"/>
                  <w:color w:val="0000FF"/>
                  <w:u w:val="single"/>
                  <w:lang w:val="ru-RU" w:eastAsia="ru-RU"/>
                </w:rPr>
                <w:t>4.9</w:t>
              </w:r>
            </w:hyperlink>
            <w:r w:rsidRPr="00472627">
              <w:rPr>
                <w:rFonts w:ascii="Times New Roman" w:hAnsi="Times New Roman"/>
                <w:sz w:val="24"/>
                <w:szCs w:val="24"/>
                <w:lang w:val="ru-RU" w:eastAsia="ru-RU"/>
              </w:rPr>
              <w:t>, </w:t>
            </w:r>
            <w:hyperlink r:id="rId41" w:anchor="dst100385" w:history="1">
              <w:r w:rsidRPr="00472627">
                <w:rPr>
                  <w:rFonts w:ascii="Times New Roman" w:hAnsi="Times New Roman"/>
                  <w:color w:val="0000FF"/>
                  <w:u w:val="single"/>
                  <w:lang w:val="ru-RU" w:eastAsia="ru-RU"/>
                </w:rPr>
                <w:t>7.2.3</w:t>
              </w:r>
            </w:hyperlink>
            <w:r w:rsidRPr="00472627">
              <w:rPr>
                <w:rFonts w:ascii="Times New Roman" w:hAnsi="Times New Roman"/>
                <w:sz w:val="24"/>
                <w:szCs w:val="24"/>
                <w:lang w:val="ru-RU" w:eastAsia="ru-RU"/>
              </w:rPr>
              <w:t>, а также некапитальных сооружений, предназначенных для охраны транспортных средств</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r w:rsidRPr="00472627">
              <w:rPr>
                <w:rFonts w:ascii="Times New Roman" w:hAnsi="Times New Roman"/>
                <w:sz w:val="24"/>
                <w:szCs w:val="24"/>
                <w:lang w:eastAsia="ru-RU"/>
              </w:rPr>
              <w:t>12.0.1</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Магазины</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4.4</w:t>
            </w:r>
          </w:p>
        </w:tc>
      </w:tr>
    </w:tbl>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92"/>
        <w:gridCol w:w="6372"/>
        <w:gridCol w:w="1001"/>
        <w:gridCol w:w="1790"/>
      </w:tblGrid>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rPr>
          <w:trHeight w:val="535"/>
        </w:trPr>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100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б)</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20 000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в)</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установлению</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2</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Предельное количество этажей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trike/>
                <w:sz w:val="24"/>
                <w:szCs w:val="24"/>
                <w:lang w:val="ru-RU"/>
              </w:rPr>
            </w:pPr>
            <w:r w:rsidRPr="00472627">
              <w:rPr>
                <w:rFonts w:ascii="Times New Roman" w:hAnsi="Times New Roman"/>
                <w:sz w:val="24"/>
                <w:szCs w:val="24"/>
                <w:lang w:val="ru-RU"/>
              </w:rPr>
              <w:t>этаж</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4</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eastAsia="ru-RU"/>
              </w:rPr>
              <w:t>м</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20</w:t>
            </w:r>
          </w:p>
        </w:tc>
      </w:tr>
      <w:tr w:rsidR="00B769ED" w:rsidRPr="00472627" w:rsidTr="00A94727">
        <w:tc>
          <w:tcPr>
            <w:tcW w:w="351"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5</w:t>
            </w:r>
          </w:p>
        </w:tc>
        <w:tc>
          <w:tcPr>
            <w:tcW w:w="3233"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472627">
              <w:rPr>
                <w:rFonts w:ascii="Times New Roman" w:hAnsi="Times New Roman"/>
                <w:snapToGrid w:val="0"/>
                <w:sz w:val="24"/>
                <w:szCs w:val="24"/>
                <w:lang w:val="ru-RU" w:eastAsia="ru-RU"/>
              </w:rPr>
              <w:lastRenderedPageBreak/>
              <w:t>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w:t>
            </w:r>
          </w:p>
        </w:tc>
        <w:tc>
          <w:tcPr>
            <w:tcW w:w="908"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60</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ЗОНЫ РЕКРЕАЦИОННОГО НАЗНАЧЕНИЯ.</w:t>
      </w:r>
    </w:p>
    <w:p w:rsidR="00B769ED" w:rsidRPr="00472627" w:rsidRDefault="00B769ED" w:rsidP="00B769ED">
      <w:pPr>
        <w:widowControl w:val="0"/>
        <w:spacing w:after="0" w:line="240" w:lineRule="auto"/>
        <w:ind w:firstLine="709"/>
        <w:jc w:val="both"/>
        <w:rPr>
          <w:rFonts w:ascii="Times New Roman" w:hAnsi="Times New Roman"/>
          <w:b/>
          <w:sz w:val="28"/>
          <w:szCs w:val="28"/>
          <w:lang w:val="ru-RU"/>
        </w:rPr>
      </w:pPr>
      <w:r w:rsidRPr="00472627">
        <w:rPr>
          <w:rFonts w:ascii="Times New Roman" w:hAnsi="Times New Roman"/>
          <w:sz w:val="28"/>
          <w:szCs w:val="28"/>
          <w:lang w:val="ru-RU"/>
        </w:rPr>
        <w:br/>
      </w:r>
      <w:r w:rsidRPr="00472627">
        <w:rPr>
          <w:rFonts w:ascii="Times New Roman" w:hAnsi="Times New Roman"/>
          <w:b/>
          <w:sz w:val="28"/>
          <w:szCs w:val="28"/>
          <w:lang w:val="ru-RU"/>
        </w:rPr>
        <w:t xml:space="preserve"> Р-1. ЗОНА ОБЪЕКТОВ РЕКРЕАЦИОННОГО НАЗНАЧЕНИЯ</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 xml:space="preserve">Зона выделена для обеспечения разрешительно-правовых условий и процедур формирования озелененных участков населенного пункта, предназначенных для кратковременного отдыха и проведения досуга населением на обустроенных открытых пространствах в центральных и жилых районах населенного пункта, в пределах установленных красных линий. </w:t>
      </w: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2"/>
        <w:gridCol w:w="5091"/>
        <w:gridCol w:w="2012"/>
      </w:tblGrid>
      <w:tr w:rsidR="00B769ED" w:rsidRPr="00C17DA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 xml:space="preserve">Описание вида </w:t>
            </w:r>
          </w:p>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 xml:space="preserve">разрешенного-использования </w:t>
            </w:r>
          </w:p>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r w:rsidRPr="00472627">
              <w:rPr>
                <w:rFonts w:ascii="Times New Roman" w:hAnsi="Times New Roman"/>
                <w:sz w:val="24"/>
                <w:szCs w:val="24"/>
                <w:lang w:val="ru-RU" w:eastAsia="ru-RU"/>
              </w:rPr>
              <w:t>Парки культуры и отдыха</w:t>
            </w:r>
          </w:p>
        </w:tc>
        <w:tc>
          <w:tcPr>
            <w:tcW w:w="2583"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парков культуры и отдыха</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eastAsia="ru-RU"/>
              </w:rPr>
            </w:pPr>
            <w:r w:rsidRPr="00472627">
              <w:rPr>
                <w:rFonts w:ascii="Times New Roman" w:hAnsi="Times New Roman"/>
                <w:sz w:val="24"/>
                <w:szCs w:val="24"/>
                <w:lang w:val="ru-RU" w:eastAsia="ru-RU"/>
              </w:rPr>
              <w:t>3.6.2</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Площадки для занятий спортом</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p>
        </w:tc>
        <w:tc>
          <w:tcPr>
            <w:tcW w:w="2583"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5.1.3</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Оборудованные площадки для занятий спортом</w:t>
            </w:r>
          </w:p>
        </w:tc>
        <w:tc>
          <w:tcPr>
            <w:tcW w:w="2583"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021"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bookmarkStart w:id="32" w:name="sub_1514"/>
            <w:r w:rsidRPr="00472627">
              <w:rPr>
                <w:rFonts w:ascii="Times New Roman" w:hAnsi="Times New Roman"/>
                <w:sz w:val="24"/>
                <w:szCs w:val="24"/>
                <w:lang w:val="ru-RU" w:eastAsia="ru-RU"/>
              </w:rPr>
              <w:t>5.1.4</w:t>
            </w:r>
            <w:bookmarkEnd w:id="32"/>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Развлекательные мероприятия</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w:t>
            </w:r>
            <w:r w:rsidRPr="00472627">
              <w:rPr>
                <w:rFonts w:ascii="Times New Roman" w:hAnsi="Times New Roman"/>
                <w:sz w:val="24"/>
                <w:szCs w:val="24"/>
                <w:lang w:val="ru-RU" w:eastAsia="ru-RU"/>
              </w:rPr>
              <w:lastRenderedPageBreak/>
              <w:t>автоматов (кроме игрового оборудования, используемого для проведения азартных игр), игровых площадок</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4.8.1</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bookmarkStart w:id="33" w:name="dst100422"/>
            <w:bookmarkStart w:id="34" w:name="dst100425"/>
            <w:bookmarkEnd w:id="33"/>
            <w:bookmarkEnd w:id="34"/>
            <w:r w:rsidRPr="00472627">
              <w:rPr>
                <w:rFonts w:ascii="Times New Roman" w:hAnsi="Times New Roman"/>
                <w:sz w:val="24"/>
                <w:szCs w:val="24"/>
                <w:lang w:val="ru-RU" w:eastAsia="ru-RU"/>
              </w:rPr>
              <w:lastRenderedPageBreak/>
              <w:t>Историко-культурная деятельность</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bookmarkStart w:id="35" w:name="dst100426"/>
            <w:bookmarkEnd w:id="35"/>
            <w:r w:rsidRPr="00472627">
              <w:rPr>
                <w:rFonts w:ascii="Times New Roman" w:hAnsi="Times New Roman"/>
                <w:sz w:val="24"/>
                <w:szCs w:val="24"/>
                <w:lang w:val="ru-RU" w:eastAsia="ru-RU"/>
              </w:rPr>
              <w:t>Сохранение и изучение объектов культурного наследия народов Российской Федерации (памятников истории и культуры), в том числе:</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bookmarkStart w:id="36" w:name="dst100427"/>
            <w:bookmarkEnd w:id="36"/>
            <w:r w:rsidRPr="00472627">
              <w:rPr>
                <w:rFonts w:ascii="Times New Roman" w:hAnsi="Times New Roman"/>
                <w:sz w:val="24"/>
                <w:szCs w:val="24"/>
                <w:lang w:val="ru-RU" w:eastAsia="ru-RU"/>
              </w:rPr>
              <w:t>9.3</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Природно-познавательный туризм</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среде;осуществление необходимых природоохранных и природовосстановительных мероприятий</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bookmarkStart w:id="37" w:name="sub_1052"/>
            <w:r w:rsidRPr="00472627">
              <w:rPr>
                <w:rFonts w:ascii="Times New Roman" w:hAnsi="Times New Roman"/>
                <w:sz w:val="24"/>
                <w:szCs w:val="24"/>
                <w:lang w:val="ru-RU" w:eastAsia="ru-RU"/>
              </w:rPr>
              <w:t>5.2</w:t>
            </w:r>
            <w:bookmarkEnd w:id="37"/>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Земельные участки (территории) общего пользования</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bookmarkStart w:id="38" w:name="dst100456"/>
            <w:bookmarkEnd w:id="38"/>
            <w:r w:rsidRPr="00472627">
              <w:rPr>
                <w:rFonts w:ascii="Times New Roman" w:hAnsi="Times New Roman"/>
                <w:sz w:val="24"/>
                <w:szCs w:val="24"/>
                <w:lang w:val="ru-RU"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270FAA">
              <w:rPr>
                <w:rFonts w:ascii="Times New Roman" w:hAnsi="Times New Roman"/>
                <w:color w:val="000000" w:themeColor="text1"/>
                <w:sz w:val="24"/>
                <w:szCs w:val="24"/>
                <w:lang w:val="ru-RU" w:eastAsia="ru-RU"/>
              </w:rPr>
              <w:t>с </w:t>
            </w:r>
            <w:hyperlink r:id="rId42" w:anchor="dst100460" w:history="1">
              <w:r w:rsidRPr="00270FAA">
                <w:rPr>
                  <w:rFonts w:ascii="Times New Roman" w:hAnsi="Times New Roman"/>
                  <w:color w:val="000000" w:themeColor="text1"/>
                  <w:lang w:val="ru-RU" w:eastAsia="ru-RU"/>
                </w:rPr>
                <w:t>кодами 12.0.1</w:t>
              </w:r>
            </w:hyperlink>
            <w:r w:rsidRPr="00270FAA">
              <w:rPr>
                <w:rFonts w:ascii="Times New Roman" w:hAnsi="Times New Roman"/>
                <w:color w:val="000000" w:themeColor="text1"/>
                <w:sz w:val="24"/>
                <w:szCs w:val="24"/>
                <w:lang w:val="ru-RU" w:eastAsia="ru-RU"/>
              </w:rPr>
              <w:t> - </w:t>
            </w:r>
            <w:hyperlink r:id="rId43" w:anchor="dst100463" w:history="1">
              <w:r w:rsidRPr="00270FAA">
                <w:rPr>
                  <w:rFonts w:ascii="Times New Roman" w:hAnsi="Times New Roman"/>
                  <w:color w:val="000000" w:themeColor="text1"/>
                  <w:lang w:val="ru-RU" w:eastAsia="ru-RU"/>
                </w:rPr>
                <w:t>12.0.2</w:t>
              </w:r>
            </w:hyperlink>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bookmarkStart w:id="39" w:name="dst100457"/>
            <w:bookmarkEnd w:id="39"/>
            <w:r w:rsidRPr="00472627">
              <w:rPr>
                <w:rFonts w:ascii="Times New Roman" w:hAnsi="Times New Roman"/>
                <w:sz w:val="24"/>
                <w:szCs w:val="24"/>
                <w:lang w:val="ru-RU" w:eastAsia="ru-RU"/>
              </w:rPr>
              <w:t>12.0</w:t>
            </w:r>
          </w:p>
        </w:tc>
      </w:tr>
      <w:tr w:rsidR="00B769ED" w:rsidRPr="00472627" w:rsidTr="00A94727">
        <w:tc>
          <w:tcPr>
            <w:tcW w:w="1396"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p>
        </w:tc>
        <w:tc>
          <w:tcPr>
            <w:tcW w:w="2583"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396" w:type="pct"/>
          </w:tcPr>
          <w:p w:rsidR="00B769ED" w:rsidRPr="00472627" w:rsidRDefault="00B769ED" w:rsidP="00B769ED">
            <w:pPr>
              <w:spacing w:after="0" w:line="240" w:lineRule="exact"/>
              <w:textAlignment w:val="baseline"/>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2583" w:type="pct"/>
          </w:tcPr>
          <w:p w:rsidR="00B769ED" w:rsidRPr="00472627" w:rsidRDefault="00B769ED" w:rsidP="00B769ED">
            <w:pPr>
              <w:spacing w:after="0" w:line="240" w:lineRule="exact"/>
              <w:jc w:val="both"/>
              <w:textAlignment w:val="baseline"/>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зданий и сооружений, обеспечивающих поставку воды, тепла, электричества, газа, отвод канализационных </w:t>
            </w:r>
            <w:r w:rsidRPr="00472627">
              <w:rPr>
                <w:rFonts w:ascii="Times New Roman" w:hAnsi="Times New Roman"/>
                <w:sz w:val="24"/>
                <w:szCs w:val="24"/>
                <w:lang w:val="ru-RU" w:eastAsia="ru-RU"/>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Pr>
          <w:p w:rsidR="00B769ED" w:rsidRPr="00472627" w:rsidRDefault="00B769ED" w:rsidP="00B769ED">
            <w:pPr>
              <w:spacing w:after="0" w:line="315" w:lineRule="atLeast"/>
              <w:jc w:val="center"/>
              <w:textAlignment w:val="baseline"/>
              <w:rPr>
                <w:rFonts w:ascii="Times New Roman" w:hAnsi="Times New Roman"/>
                <w:sz w:val="24"/>
                <w:szCs w:val="24"/>
                <w:lang w:eastAsia="ru-RU"/>
              </w:rPr>
            </w:pPr>
            <w:r w:rsidRPr="00472627">
              <w:rPr>
                <w:rFonts w:ascii="Times New Roman" w:hAnsi="Times New Roman"/>
                <w:sz w:val="24"/>
                <w:szCs w:val="24"/>
                <w:lang w:eastAsia="ru-RU"/>
              </w:rPr>
              <w:lastRenderedPageBreak/>
              <w:t>3.1.1</w:t>
            </w:r>
          </w:p>
        </w:tc>
      </w:tr>
      <w:tr w:rsidR="00B769ED" w:rsidRPr="00472627" w:rsidTr="00A94727">
        <w:tc>
          <w:tcPr>
            <w:tcW w:w="139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Улично-дорожная сеть</w:t>
            </w:r>
          </w:p>
        </w:tc>
        <w:tc>
          <w:tcPr>
            <w:tcW w:w="2583"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w:t>
            </w:r>
            <w:r w:rsidRPr="00270FAA">
              <w:rPr>
                <w:rFonts w:ascii="Times New Roman" w:hAnsi="Times New Roman"/>
                <w:color w:val="000000" w:themeColor="text1"/>
                <w:sz w:val="24"/>
                <w:szCs w:val="24"/>
                <w:lang w:val="ru-RU" w:eastAsia="ru-RU"/>
              </w:rPr>
              <w:t>с </w:t>
            </w:r>
            <w:hyperlink r:id="rId44" w:anchor="dst100109" w:history="1">
              <w:r w:rsidRPr="00270FAA">
                <w:rPr>
                  <w:rFonts w:ascii="Times New Roman" w:hAnsi="Times New Roman"/>
                  <w:color w:val="000000" w:themeColor="text1"/>
                  <w:lang w:val="ru-RU" w:eastAsia="ru-RU"/>
                </w:rPr>
                <w:t>кодами 2.7.1</w:t>
              </w:r>
            </w:hyperlink>
            <w:r w:rsidRPr="00270FAA">
              <w:rPr>
                <w:rFonts w:ascii="Times New Roman" w:hAnsi="Times New Roman"/>
                <w:color w:val="000000" w:themeColor="text1"/>
                <w:sz w:val="24"/>
                <w:szCs w:val="24"/>
                <w:lang w:val="ru-RU" w:eastAsia="ru-RU"/>
              </w:rPr>
              <w:t>, </w:t>
            </w:r>
            <w:hyperlink r:id="rId45" w:anchor="dst100250" w:history="1">
              <w:r w:rsidRPr="00270FAA">
                <w:rPr>
                  <w:rFonts w:ascii="Times New Roman" w:hAnsi="Times New Roman"/>
                  <w:color w:val="000000" w:themeColor="text1"/>
                  <w:lang w:val="ru-RU" w:eastAsia="ru-RU"/>
                </w:rPr>
                <w:t>4.9</w:t>
              </w:r>
            </w:hyperlink>
            <w:r w:rsidRPr="00270FAA">
              <w:rPr>
                <w:rFonts w:ascii="Times New Roman" w:hAnsi="Times New Roman"/>
                <w:color w:val="000000" w:themeColor="text1"/>
                <w:sz w:val="24"/>
                <w:szCs w:val="24"/>
                <w:lang w:val="ru-RU" w:eastAsia="ru-RU"/>
              </w:rPr>
              <w:t>, </w:t>
            </w:r>
            <w:hyperlink r:id="rId46" w:anchor="dst100385" w:history="1">
              <w:r w:rsidRPr="00270FAA">
                <w:rPr>
                  <w:rFonts w:ascii="Times New Roman" w:hAnsi="Times New Roman"/>
                  <w:color w:val="000000" w:themeColor="text1"/>
                  <w:lang w:val="ru-RU" w:eastAsia="ru-RU"/>
                </w:rPr>
                <w:t>7.2.3</w:t>
              </w:r>
            </w:hyperlink>
            <w:r w:rsidRPr="00270FAA">
              <w:rPr>
                <w:rFonts w:ascii="Times New Roman" w:hAnsi="Times New Roman"/>
                <w:color w:val="000000" w:themeColor="text1"/>
                <w:sz w:val="24"/>
                <w:szCs w:val="24"/>
                <w:lang w:val="ru-RU" w:eastAsia="ru-RU"/>
              </w:rPr>
              <w:t xml:space="preserve">, </w:t>
            </w:r>
            <w:r w:rsidRPr="00472627">
              <w:rPr>
                <w:rFonts w:ascii="Times New Roman" w:hAnsi="Times New Roman"/>
                <w:sz w:val="24"/>
                <w:szCs w:val="24"/>
                <w:lang w:val="ru-RU" w:eastAsia="ru-RU"/>
              </w:rPr>
              <w:t>а также некапитальных сооружений, предназначенных для охраны транспортных средств</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12.0.1</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472627" w:rsidTr="00A94727">
        <w:tc>
          <w:tcPr>
            <w:tcW w:w="1396"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Общественное питание</w:t>
            </w:r>
            <w:r w:rsidRPr="00472627">
              <w:rPr>
                <w:rFonts w:ascii="Times New Roman" w:hAnsi="Times New Roman"/>
                <w:bCs/>
                <w:snapToGrid w:val="0"/>
                <w:sz w:val="24"/>
                <w:szCs w:val="24"/>
                <w:lang w:val="ru-RU" w:eastAsia="ru-RU"/>
              </w:rPr>
              <w:tab/>
            </w:r>
          </w:p>
          <w:p w:rsidR="00B769ED" w:rsidRPr="00472627" w:rsidRDefault="00B769ED" w:rsidP="00B769ED">
            <w:pPr>
              <w:widowControl w:val="0"/>
              <w:numPr>
                <w:ilvl w:val="12"/>
                <w:numId w:val="0"/>
              </w:numPr>
              <w:tabs>
                <w:tab w:val="left" w:pos="720"/>
              </w:tabs>
              <w:spacing w:line="240" w:lineRule="exact"/>
              <w:ind w:right="23"/>
              <w:rPr>
                <w:rFonts w:ascii="Times New Roman" w:hAnsi="Times New Roman"/>
                <w:bCs/>
                <w:snapToGrid w:val="0"/>
                <w:sz w:val="24"/>
                <w:szCs w:val="24"/>
                <w:lang w:eastAsia="ru-RU"/>
              </w:rPr>
            </w:pPr>
          </w:p>
        </w:tc>
        <w:tc>
          <w:tcPr>
            <w:tcW w:w="2583"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4.6</w:t>
            </w:r>
          </w:p>
        </w:tc>
      </w:tr>
    </w:tbl>
    <w:p w:rsidR="00B769ED" w:rsidRPr="00472627" w:rsidRDefault="00B769ED" w:rsidP="00B769ED">
      <w:pPr>
        <w:widowControl w:val="0"/>
        <w:spacing w:after="0" w:line="240" w:lineRule="auto"/>
        <w:jc w:val="both"/>
        <w:rPr>
          <w:rFonts w:ascii="Times New Roman" w:hAnsi="Times New Roman"/>
          <w:sz w:val="28"/>
          <w:szCs w:val="28"/>
          <w:lang w:val="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rPr>
          <w:trHeight w:val="535"/>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lastRenderedPageBreak/>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 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firstLine="22"/>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в)</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after="0"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минимальная ширина вдоль фронта улицы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spacing w:after="0" w:line="240" w:lineRule="exact"/>
              <w:jc w:val="center"/>
              <w:rPr>
                <w:rFonts w:ascii="Times New Roman" w:hAnsi="Times New Roman"/>
                <w:sz w:val="24"/>
                <w:szCs w:val="24"/>
              </w:rPr>
            </w:pPr>
            <w:r w:rsidRPr="00472627">
              <w:rPr>
                <w:rFonts w:ascii="Times New Roman" w:hAnsi="Times New Roman"/>
                <w:sz w:val="24"/>
                <w:szCs w:val="24"/>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after="0" w:line="240" w:lineRule="exact"/>
              <w:ind w:right="23"/>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3</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110"/>
              </w:tabs>
              <w:spacing w:line="240" w:lineRule="exact"/>
              <w:ind w:right="23"/>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98"/>
              </w:tabs>
              <w:spacing w:line="240" w:lineRule="exact"/>
              <w:ind w:right="23"/>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60</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851"/>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851"/>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ЗОНЫ СЕЛЬСКОХОЗЯЙСТВЕННОГО НАЗНАЧЕНИЯ</w:t>
      </w:r>
    </w:p>
    <w:p w:rsidR="00B769ED" w:rsidRPr="00472627" w:rsidRDefault="00B769ED" w:rsidP="00B769ED">
      <w:pPr>
        <w:widowControl w:val="0"/>
        <w:numPr>
          <w:ilvl w:val="12"/>
          <w:numId w:val="0"/>
        </w:numPr>
        <w:tabs>
          <w:tab w:val="left" w:pos="720"/>
        </w:tabs>
        <w:ind w:right="23" w:firstLine="851"/>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СХ-1 ЗОНА ОБЪЕКТОВ СЕЛЬСКОХОЗЯЙСТВЕННОГО НАЗНАЧЕНИЯ</w:t>
      </w:r>
    </w:p>
    <w:p w:rsidR="00B769ED" w:rsidRPr="00472627" w:rsidRDefault="00B769ED" w:rsidP="00B769ED">
      <w:pPr>
        <w:widowControl w:val="0"/>
        <w:numPr>
          <w:ilvl w:val="12"/>
          <w:numId w:val="0"/>
        </w:numPr>
        <w:tabs>
          <w:tab w:val="left" w:pos="720"/>
        </w:tabs>
        <w:ind w:right="23" w:firstLine="851"/>
        <w:jc w:val="both"/>
        <w:rPr>
          <w:rFonts w:ascii="Times New Roman" w:hAnsi="Times New Roman"/>
          <w:bCs/>
          <w:snapToGrid w:val="0"/>
          <w:szCs w:val="28"/>
          <w:lang w:val="ru-RU" w:eastAsia="ru-RU"/>
        </w:rPr>
      </w:pPr>
      <w:r w:rsidRPr="00472627">
        <w:rPr>
          <w:rFonts w:ascii="Times New Roman" w:hAnsi="Times New Roman"/>
          <w:bCs/>
          <w:snapToGrid w:val="0"/>
          <w:sz w:val="28"/>
          <w:szCs w:val="28"/>
          <w:lang w:val="ru-RU" w:eastAsia="ru-RU"/>
        </w:rPr>
        <w:t xml:space="preserve">Зона выделена для обеспечения организационно-правовых условий создания объектов сельскохозяйственного назначения, предотвращения занятия земель сельскохозяйственного назначения другими видами деятельности до изменения вида их использования. </w:t>
      </w: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5249"/>
        <w:gridCol w:w="1842"/>
      </w:tblGrid>
      <w:tr w:rsidR="00B769ED" w:rsidRPr="00C17DA7" w:rsidTr="00A94727">
        <w:trPr>
          <w:tblHeader/>
        </w:trPr>
        <w:tc>
          <w:tcPr>
            <w:tcW w:w="151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79"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 xml:space="preserve">Описание вида </w:t>
            </w:r>
          </w:p>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 xml:space="preserve">разрешенного-использования </w:t>
            </w:r>
          </w:p>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земельного участка</w:t>
            </w:r>
          </w:p>
        </w:tc>
        <w:tc>
          <w:tcPr>
            <w:tcW w:w="905"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516"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79"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905"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tcPr>
          <w:p w:rsidR="00B769ED" w:rsidRPr="00472627" w:rsidRDefault="00B769ED" w:rsidP="00B769ED">
            <w:pPr>
              <w:spacing w:before="75" w:after="75"/>
              <w:ind w:left="75" w:right="75"/>
              <w:jc w:val="center"/>
              <w:rPr>
                <w:rFonts w:ascii="Times New Roman" w:hAnsi="Times New Roman"/>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516" w:type="pct"/>
          </w:tcPr>
          <w:p w:rsidR="00B769ED" w:rsidRPr="00472627" w:rsidRDefault="00B769ED" w:rsidP="00B769ED">
            <w:pPr>
              <w:spacing w:before="75" w:after="75"/>
              <w:ind w:left="75" w:right="75"/>
              <w:rPr>
                <w:rFonts w:ascii="Times New Roman" w:hAnsi="Times New Roman"/>
                <w:sz w:val="24"/>
                <w:szCs w:val="24"/>
                <w:lang w:eastAsia="ru-RU"/>
              </w:rPr>
            </w:pPr>
            <w:r w:rsidRPr="00472627">
              <w:rPr>
                <w:rFonts w:ascii="Times New Roman" w:hAnsi="Times New Roman"/>
                <w:sz w:val="24"/>
                <w:szCs w:val="24"/>
                <w:lang w:eastAsia="ru-RU"/>
              </w:rPr>
              <w:lastRenderedPageBreak/>
              <w:t>Сельскохозяйственное использование</w:t>
            </w:r>
          </w:p>
        </w:tc>
        <w:tc>
          <w:tcPr>
            <w:tcW w:w="2579" w:type="pct"/>
          </w:tcPr>
          <w:p w:rsidR="00B769ED" w:rsidRPr="00472627" w:rsidRDefault="00B769ED" w:rsidP="00B769ED">
            <w:pPr>
              <w:ind w:left="75" w:right="75"/>
              <w:jc w:val="both"/>
              <w:rPr>
                <w:rFonts w:ascii="Times New Roman" w:hAnsi="Times New Roman"/>
                <w:sz w:val="24"/>
                <w:szCs w:val="24"/>
                <w:lang w:val="ru-RU" w:eastAsia="ru-RU"/>
              </w:rPr>
            </w:pPr>
            <w:r w:rsidRPr="00472627">
              <w:rPr>
                <w:rFonts w:ascii="Times New Roman" w:hAnsi="Times New Roman"/>
                <w:sz w:val="24"/>
                <w:szCs w:val="24"/>
                <w:lang w:val="ru-RU" w:eastAsia="ru-RU"/>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905" w:type="pct"/>
          </w:tcPr>
          <w:p w:rsidR="00B769ED" w:rsidRPr="00472627" w:rsidRDefault="00B769ED" w:rsidP="00B769ED">
            <w:pPr>
              <w:spacing w:before="75" w:after="75"/>
              <w:ind w:left="75" w:right="75"/>
              <w:jc w:val="center"/>
              <w:rPr>
                <w:rFonts w:ascii="Times New Roman" w:hAnsi="Times New Roman"/>
                <w:sz w:val="24"/>
                <w:szCs w:val="24"/>
                <w:lang w:eastAsia="ru-RU"/>
              </w:rPr>
            </w:pPr>
            <w:r w:rsidRPr="00472627">
              <w:rPr>
                <w:rFonts w:ascii="Times New Roman" w:hAnsi="Times New Roman"/>
                <w:sz w:val="24"/>
                <w:szCs w:val="24"/>
                <w:lang w:eastAsia="ru-RU"/>
              </w:rPr>
              <w:t>1.0</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Растениеводство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связанной с выращиванием сельскохозяйственных культур.</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Содержание данного вида разрешенного использования включает в себя содержание видов разрешенного использования с кодами 1.2 - 1.6</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val="ru-RU" w:eastAsia="ru-RU"/>
              </w:rPr>
            </w:pPr>
            <w:r w:rsidRPr="00472627">
              <w:rPr>
                <w:rFonts w:ascii="Times New Roman" w:hAnsi="Times New Roman"/>
                <w:sz w:val="24"/>
                <w:szCs w:val="24"/>
                <w:lang w:val="ru-RU" w:eastAsia="ru-RU"/>
              </w:rPr>
              <w:t>Выращивание зерновых и иных сельскохозяйственных культур</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1.2</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Овощеводство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1.3</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Садоводство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1.5</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Животноводство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w:t>
            </w:r>
            <w:r w:rsidRPr="00472627">
              <w:rPr>
                <w:rFonts w:ascii="Times New Roman" w:hAnsi="Times New Roman"/>
                <w:sz w:val="24"/>
                <w:szCs w:val="24"/>
                <w:lang w:val="ru-RU" w:eastAsia="ru-RU"/>
              </w:rPr>
              <w:lastRenderedPageBreak/>
              <w:t>сельскохозяйственных животных, производства, хранения и первичной переработки сельскохозяйственной продукции.</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Содержание данного вида разрешенного использования включает в себя содержание видов разрешенного использования с кодами 1.8 - 1.11, 1.15, 1.19, 1.20                                                </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1.7</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Скотоводство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1.8</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Звероводство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связанной с разведением в неволе ценных пушных зверей;</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1.9</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Птицеводство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связанной с разведением домашних пород птиц, в том числе водоплавающих;</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зданий, сооружений, используемых для содержания и разведения животных, </w:t>
            </w:r>
            <w:r w:rsidRPr="00472627">
              <w:rPr>
                <w:rFonts w:ascii="Times New Roman" w:hAnsi="Times New Roman"/>
                <w:sz w:val="24"/>
                <w:szCs w:val="24"/>
                <w:lang w:val="ru-RU" w:eastAsia="ru-RU"/>
              </w:rPr>
              <w:lastRenderedPageBreak/>
              <w:t>производства, хранения и первичной переработки продукции птицеводства;</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lastRenderedPageBreak/>
              <w:t>1.10</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lastRenderedPageBreak/>
              <w:t>Свиноводство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связанной с разведением свиней;</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1.11</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Пчеловодство</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ульев, иных объектов и оборудования, необходимого для пчеловодства и разведениях иных полезных насекомых;</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сооружений используемых для хранения и первичной переработки продукции пчеловодства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1.12</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Рыбоводство</w:t>
            </w:r>
          </w:p>
        </w:tc>
        <w:tc>
          <w:tcPr>
            <w:tcW w:w="2579"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jc w:val="both"/>
              <w:rPr>
                <w:rFonts w:ascii="Times New Roman" w:hAnsi="Times New Roman"/>
                <w:sz w:val="24"/>
                <w:szCs w:val="24"/>
                <w:lang w:val="ru-RU" w:eastAsia="ru-RU"/>
              </w:rPr>
            </w:pPr>
            <w:bookmarkStart w:id="40" w:name="dst100057"/>
            <w:bookmarkEnd w:id="40"/>
            <w:r w:rsidRPr="00472627">
              <w:rPr>
                <w:rFonts w:ascii="Times New Roman" w:hAnsi="Times New Roman"/>
                <w:sz w:val="24"/>
                <w:szCs w:val="24"/>
                <w:lang w:val="ru-RU" w:eastAsia="ru-RU"/>
              </w:rPr>
              <w:t>Осуществление хозяйственной деятельности, связанной с разведением и (или) содержанием, выращиванием объектов рыбоводства (аквакультуры);</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сооружений, оборудования, необходимых для осуществления рыбоводства (аквакультуры)</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bookmarkStart w:id="41" w:name="dst100058"/>
            <w:bookmarkEnd w:id="41"/>
            <w:r w:rsidRPr="00472627">
              <w:rPr>
                <w:rFonts w:ascii="Times New Roman" w:hAnsi="Times New Roman"/>
                <w:sz w:val="24"/>
                <w:szCs w:val="24"/>
                <w:lang w:eastAsia="ru-RU"/>
              </w:rPr>
              <w:t>1.13</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Научное обеспечение сельского хозяйства</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Осуществление научной и селекционной работы, ведения сельского хозяйства для получения ценных с научной точки зрения </w:t>
            </w:r>
            <w:r w:rsidRPr="00472627">
              <w:rPr>
                <w:rFonts w:ascii="Times New Roman" w:hAnsi="Times New Roman"/>
                <w:sz w:val="24"/>
                <w:szCs w:val="24"/>
                <w:lang w:val="ru-RU" w:eastAsia="ru-RU"/>
              </w:rPr>
              <w:lastRenderedPageBreak/>
              <w:t>образцов растительного и животного мира;</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коллекций генетических ресурсов растений</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lastRenderedPageBreak/>
              <w:t>1.14</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Хранение и переработка сельскохозяйственной продукции</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1.15</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val="ru-RU" w:eastAsia="ru-RU"/>
              </w:rPr>
            </w:pPr>
            <w:r w:rsidRPr="00472627">
              <w:rPr>
                <w:rFonts w:ascii="Times New Roman" w:hAnsi="Times New Roman"/>
                <w:sz w:val="24"/>
                <w:szCs w:val="24"/>
                <w:lang w:val="ru-RU" w:eastAsia="ru-RU"/>
              </w:rPr>
              <w:t>Ведение личного подсобного хозяйства на полевых участках</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Производство сельскохозяйственной продукции без права возведения объектов капитального строительства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1.16</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Питомники</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сооружений, необходимых для указанных видов сельскохозяйственного производства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1.17</w:t>
            </w:r>
          </w:p>
        </w:tc>
      </w:tr>
      <w:tr w:rsidR="00B769ED" w:rsidRPr="00472627" w:rsidTr="00A94727">
        <w:tc>
          <w:tcPr>
            <w:tcW w:w="1516" w:type="pct"/>
          </w:tcPr>
          <w:p w:rsidR="00B769ED" w:rsidRPr="00472627" w:rsidRDefault="00B769ED" w:rsidP="00B769ED">
            <w:pPr>
              <w:autoSpaceDE w:val="0"/>
              <w:autoSpaceDN w:val="0"/>
              <w:adjustRightInd w:val="0"/>
              <w:rPr>
                <w:rFonts w:ascii="Times New Roman" w:hAnsi="Times New Roman"/>
                <w:sz w:val="24"/>
                <w:szCs w:val="24"/>
                <w:lang w:eastAsia="ru-RU"/>
              </w:rPr>
            </w:pPr>
            <w:r w:rsidRPr="00472627">
              <w:rPr>
                <w:rFonts w:ascii="Times New Roman" w:hAnsi="Times New Roman"/>
                <w:sz w:val="24"/>
                <w:szCs w:val="24"/>
                <w:lang w:eastAsia="ru-RU"/>
              </w:rPr>
              <w:t>Обеспечение сельскохозяйственного производства</w:t>
            </w:r>
          </w:p>
        </w:tc>
        <w:tc>
          <w:tcPr>
            <w:tcW w:w="2579" w:type="pct"/>
          </w:tcPr>
          <w:p w:rsidR="00B769ED" w:rsidRPr="00472627" w:rsidRDefault="00B769ED" w:rsidP="00B769ED">
            <w:pPr>
              <w:autoSpaceDE w:val="0"/>
              <w:autoSpaceDN w:val="0"/>
              <w:adjustRightInd w:val="0"/>
              <w:jc w:val="both"/>
              <w:rPr>
                <w:rFonts w:ascii="Times New Roman" w:hAnsi="Times New Roman"/>
                <w:sz w:val="24"/>
                <w:szCs w:val="24"/>
                <w:lang w:val="ru-RU" w:eastAsia="ru-RU"/>
              </w:rPr>
            </w:pPr>
            <w:r w:rsidRPr="00472627">
              <w:rPr>
                <w:rFonts w:ascii="Times New Roman" w:hAnsi="Times New Roman"/>
                <w:spacing w:val="-6"/>
                <w:sz w:val="24"/>
                <w:szCs w:val="24"/>
                <w:lang w:val="ru-RU" w:eastAsia="ru-RU"/>
              </w:rPr>
              <w:t>Размещение машинно-транспортных</w:t>
            </w:r>
            <w:r w:rsidRPr="00472627">
              <w:rPr>
                <w:rFonts w:ascii="Times New Roman" w:hAnsi="Times New Roman"/>
                <w:sz w:val="24"/>
                <w:szCs w:val="24"/>
                <w:lang w:val="ru-RU" w:eastAsia="ru-RU"/>
              </w:rPr>
              <w:t xml:space="preserve">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05" w:type="pct"/>
            <w:vAlign w:val="center"/>
          </w:tcPr>
          <w:p w:rsidR="00B769ED" w:rsidRPr="00472627" w:rsidRDefault="00B769ED" w:rsidP="00B769ED">
            <w:pPr>
              <w:autoSpaceDE w:val="0"/>
              <w:autoSpaceDN w:val="0"/>
              <w:adjustRightInd w:val="0"/>
              <w:jc w:val="center"/>
              <w:rPr>
                <w:rFonts w:ascii="Times New Roman" w:hAnsi="Times New Roman"/>
                <w:sz w:val="24"/>
                <w:szCs w:val="24"/>
                <w:lang w:eastAsia="ru-RU"/>
              </w:rPr>
            </w:pPr>
            <w:r w:rsidRPr="00472627">
              <w:rPr>
                <w:rFonts w:ascii="Times New Roman" w:hAnsi="Times New Roman"/>
                <w:sz w:val="24"/>
                <w:szCs w:val="24"/>
                <w:lang w:eastAsia="ru-RU"/>
              </w:rPr>
              <w:t>1.18</w:t>
            </w:r>
          </w:p>
        </w:tc>
      </w:tr>
      <w:tr w:rsidR="00B769ED" w:rsidRPr="00472627" w:rsidTr="00A94727">
        <w:tc>
          <w:tcPr>
            <w:tcW w:w="1516" w:type="pct"/>
          </w:tcPr>
          <w:p w:rsidR="00B769ED" w:rsidRPr="00472627" w:rsidRDefault="00B769ED" w:rsidP="00B769ED">
            <w:pPr>
              <w:rPr>
                <w:rFonts w:ascii="Times New Roman" w:hAnsi="Times New Roman"/>
                <w:sz w:val="24"/>
                <w:szCs w:val="24"/>
              </w:rPr>
            </w:pPr>
            <w:r w:rsidRPr="00472627">
              <w:rPr>
                <w:rFonts w:ascii="Times New Roman" w:hAnsi="Times New Roman"/>
                <w:sz w:val="24"/>
                <w:szCs w:val="24"/>
              </w:rPr>
              <w:t>Сенокошение</w:t>
            </w:r>
          </w:p>
        </w:tc>
        <w:tc>
          <w:tcPr>
            <w:tcW w:w="2579" w:type="pct"/>
          </w:tcPr>
          <w:p w:rsidR="00B769ED" w:rsidRPr="00472627" w:rsidRDefault="00B769ED" w:rsidP="00B769ED">
            <w:pPr>
              <w:jc w:val="both"/>
              <w:rPr>
                <w:rFonts w:ascii="Times New Roman" w:hAnsi="Times New Roman"/>
                <w:sz w:val="24"/>
                <w:szCs w:val="24"/>
                <w:lang w:val="ru-RU"/>
              </w:rPr>
            </w:pPr>
            <w:bookmarkStart w:id="42" w:name="dst100075"/>
            <w:bookmarkEnd w:id="42"/>
            <w:r w:rsidRPr="00472627">
              <w:rPr>
                <w:rFonts w:ascii="Times New Roman" w:hAnsi="Times New Roman"/>
                <w:sz w:val="24"/>
                <w:szCs w:val="24"/>
                <w:lang w:val="ru-RU"/>
              </w:rPr>
              <w:t>Кошение трав, сбор и заготовка сена</w:t>
            </w:r>
          </w:p>
        </w:tc>
        <w:tc>
          <w:tcPr>
            <w:tcW w:w="905" w:type="pct"/>
          </w:tcPr>
          <w:p w:rsidR="00B769ED" w:rsidRPr="00472627" w:rsidRDefault="00B769ED" w:rsidP="00B769ED">
            <w:pPr>
              <w:jc w:val="center"/>
              <w:rPr>
                <w:rFonts w:ascii="Times New Roman" w:hAnsi="Times New Roman"/>
                <w:sz w:val="24"/>
                <w:szCs w:val="24"/>
              </w:rPr>
            </w:pPr>
            <w:bookmarkStart w:id="43" w:name="dst100076"/>
            <w:bookmarkEnd w:id="43"/>
            <w:r w:rsidRPr="00472627">
              <w:rPr>
                <w:rFonts w:ascii="Times New Roman" w:hAnsi="Times New Roman"/>
                <w:sz w:val="24"/>
                <w:szCs w:val="24"/>
              </w:rPr>
              <w:t>1.19</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rPr>
                <w:rFonts w:ascii="Times New Roman" w:hAnsi="Times New Roman"/>
                <w:sz w:val="24"/>
                <w:szCs w:val="24"/>
              </w:rPr>
            </w:pPr>
            <w:r w:rsidRPr="00472627">
              <w:rPr>
                <w:rFonts w:ascii="Times New Roman" w:hAnsi="Times New Roman"/>
                <w:sz w:val="24"/>
                <w:szCs w:val="24"/>
              </w:rPr>
              <w:t>Выпас сельскохозяйственных животных</w:t>
            </w:r>
          </w:p>
        </w:tc>
        <w:tc>
          <w:tcPr>
            <w:tcW w:w="2579"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jc w:val="both"/>
              <w:rPr>
                <w:rFonts w:ascii="Times New Roman" w:hAnsi="Times New Roman"/>
                <w:sz w:val="24"/>
                <w:szCs w:val="24"/>
                <w:lang w:val="ru-RU"/>
              </w:rPr>
            </w:pPr>
            <w:bookmarkStart w:id="44" w:name="dst100078"/>
            <w:bookmarkEnd w:id="44"/>
            <w:r w:rsidRPr="00472627">
              <w:rPr>
                <w:rFonts w:ascii="Times New Roman" w:hAnsi="Times New Roman"/>
                <w:sz w:val="24"/>
                <w:szCs w:val="24"/>
                <w:lang w:val="ru-RU"/>
              </w:rPr>
              <w:t>Выпас сельскохозяйственных животных</w:t>
            </w:r>
          </w:p>
        </w:tc>
        <w:tc>
          <w:tcPr>
            <w:tcW w:w="905"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jc w:val="center"/>
              <w:rPr>
                <w:rFonts w:ascii="Times New Roman" w:hAnsi="Times New Roman"/>
                <w:sz w:val="24"/>
                <w:szCs w:val="24"/>
              </w:rPr>
            </w:pPr>
            <w:bookmarkStart w:id="45" w:name="dst100079"/>
            <w:bookmarkEnd w:id="45"/>
            <w:r w:rsidRPr="00472627">
              <w:rPr>
                <w:rFonts w:ascii="Times New Roman" w:hAnsi="Times New Roman"/>
                <w:sz w:val="24"/>
                <w:szCs w:val="24"/>
              </w:rPr>
              <w:t>1.20</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Деятельность по особой охране и изучению природы</w:t>
            </w:r>
          </w:p>
        </w:tc>
        <w:tc>
          <w:tcPr>
            <w:tcW w:w="2579"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w:t>
            </w:r>
            <w:r w:rsidRPr="00472627">
              <w:rPr>
                <w:rFonts w:ascii="Times New Roman" w:eastAsia="Calibri" w:hAnsi="Times New Roman"/>
                <w:sz w:val="24"/>
                <w:szCs w:val="24"/>
                <w:lang w:val="ru-RU"/>
              </w:rPr>
              <w:lastRenderedPageBreak/>
              <w:t>природные парки, памятники природы, дендрологические парки, ботанические сады, оранжереи)</w:t>
            </w:r>
          </w:p>
        </w:tc>
        <w:tc>
          <w:tcPr>
            <w:tcW w:w="905"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lastRenderedPageBreak/>
              <w:t>9.0</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lastRenderedPageBreak/>
              <w:t>Охрана природных территорий</w:t>
            </w:r>
          </w:p>
        </w:tc>
        <w:tc>
          <w:tcPr>
            <w:tcW w:w="2579"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05"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9.1</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516"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Коммунальное обслуживание</w:t>
            </w:r>
          </w:p>
        </w:tc>
        <w:tc>
          <w:tcPr>
            <w:tcW w:w="2579" w:type="pct"/>
          </w:tcPr>
          <w:p w:rsidR="00B769ED" w:rsidRPr="00472627" w:rsidRDefault="00270FAA" w:rsidP="00270FAA">
            <w:pPr>
              <w:widowControl w:val="0"/>
              <w:autoSpaceDE w:val="0"/>
              <w:autoSpaceDN w:val="0"/>
              <w:adjustRightInd w:val="0"/>
              <w:spacing w:line="240" w:lineRule="exact"/>
              <w:jc w:val="both"/>
              <w:rPr>
                <w:rFonts w:ascii="Times New Roman" w:hAnsi="Times New Roman"/>
                <w:sz w:val="24"/>
                <w:szCs w:val="24"/>
                <w:lang w:val="ru-RU" w:eastAsia="ru-RU"/>
              </w:rPr>
            </w:pPr>
            <w:r w:rsidRPr="00270FAA">
              <w:rPr>
                <w:rFonts w:ascii="Times New Roman" w:hAnsi="Times New Roman"/>
                <w:sz w:val="24"/>
                <w:szCs w:val="24"/>
                <w:lang w:val="ru-RU"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905"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r w:rsidRPr="00472627">
              <w:rPr>
                <w:rFonts w:ascii="Times New Roman" w:hAnsi="Times New Roman"/>
                <w:sz w:val="24"/>
                <w:szCs w:val="24"/>
                <w:lang w:eastAsia="ru-RU"/>
              </w:rPr>
              <w:t>3.1</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Историко-культурная деятельность</w:t>
            </w:r>
          </w:p>
        </w:tc>
        <w:tc>
          <w:tcPr>
            <w:tcW w:w="2579"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05"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r w:rsidRPr="00472627">
              <w:rPr>
                <w:rFonts w:ascii="Times New Roman" w:hAnsi="Times New Roman"/>
                <w:sz w:val="24"/>
                <w:szCs w:val="24"/>
                <w:lang w:eastAsia="ru-RU"/>
              </w:rPr>
              <w:t>9.3</w:t>
            </w:r>
          </w:p>
        </w:tc>
      </w:tr>
      <w:tr w:rsidR="00B769ED" w:rsidRPr="00472627" w:rsidTr="00A94727">
        <w:tc>
          <w:tcPr>
            <w:tcW w:w="1516"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r w:rsidRPr="00472627">
              <w:rPr>
                <w:rFonts w:ascii="Times New Roman" w:hAnsi="Times New Roman"/>
                <w:sz w:val="24"/>
                <w:szCs w:val="24"/>
                <w:lang w:eastAsia="ru-RU"/>
              </w:rPr>
              <w:t>Гидротехнические сооружения</w:t>
            </w:r>
          </w:p>
        </w:tc>
        <w:tc>
          <w:tcPr>
            <w:tcW w:w="2579"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w:t>
            </w:r>
            <w:r w:rsidRPr="00472627">
              <w:rPr>
                <w:rFonts w:ascii="Times New Roman" w:hAnsi="Times New Roman"/>
                <w:sz w:val="24"/>
                <w:szCs w:val="24"/>
                <w:lang w:val="ru-RU" w:eastAsia="ru-RU"/>
              </w:rPr>
              <w:lastRenderedPageBreak/>
              <w:t>берегозащитных сооружений)</w:t>
            </w:r>
          </w:p>
        </w:tc>
        <w:tc>
          <w:tcPr>
            <w:tcW w:w="905"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eastAsia="ru-RU"/>
              </w:rPr>
            </w:pPr>
            <w:r w:rsidRPr="00472627">
              <w:rPr>
                <w:rFonts w:ascii="Times New Roman" w:hAnsi="Times New Roman"/>
                <w:sz w:val="24"/>
                <w:szCs w:val="24"/>
                <w:lang w:eastAsia="ru-RU"/>
              </w:rPr>
              <w:lastRenderedPageBreak/>
              <w:t>11.3</w:t>
            </w:r>
          </w:p>
        </w:tc>
      </w:tr>
      <w:tr w:rsidR="00B769ED" w:rsidRPr="00472627" w:rsidTr="00A94727">
        <w:tc>
          <w:tcPr>
            <w:tcW w:w="1516" w:type="pct"/>
            <w:vAlign w:val="center"/>
          </w:tcPr>
          <w:p w:rsidR="00B769ED" w:rsidRPr="00472627" w:rsidRDefault="00B769ED" w:rsidP="00B769ED">
            <w:pPr>
              <w:suppressAutoHyphens/>
              <w:autoSpaceDE w:val="0"/>
              <w:spacing w:after="0" w:line="240" w:lineRule="exact"/>
              <w:rPr>
                <w:rFonts w:ascii="Times New Roman" w:hAnsi="Times New Roman"/>
                <w:sz w:val="24"/>
                <w:szCs w:val="24"/>
              </w:rPr>
            </w:pPr>
          </w:p>
        </w:tc>
        <w:tc>
          <w:tcPr>
            <w:tcW w:w="2579" w:type="pct"/>
            <w:vAlign w:val="center"/>
          </w:tcPr>
          <w:p w:rsidR="00B769ED" w:rsidRPr="00472627" w:rsidRDefault="00B769ED" w:rsidP="00B769ED">
            <w:pPr>
              <w:suppressAutoHyphens/>
              <w:autoSpaceDE w:val="0"/>
              <w:autoSpaceDN w:val="0"/>
              <w:adjustRightInd w:val="0"/>
              <w:spacing w:after="0" w:line="240" w:lineRule="exact"/>
              <w:rPr>
                <w:rFonts w:ascii="Times New Roman" w:hAnsi="Times New Roman"/>
                <w:b/>
                <w:sz w:val="24"/>
                <w:szCs w:val="24"/>
                <w:lang w:val="ru-RU" w:eastAsia="ru-RU"/>
              </w:rPr>
            </w:pPr>
            <w:r w:rsidRPr="00472627">
              <w:rPr>
                <w:rFonts w:ascii="Times New Roman" w:hAnsi="Times New Roman"/>
                <w:b/>
                <w:sz w:val="24"/>
                <w:szCs w:val="24"/>
                <w:lang w:val="ru-RU" w:eastAsia="ru-RU"/>
              </w:rPr>
              <w:t>Условно разрешенные виды использования</w:t>
            </w:r>
          </w:p>
        </w:tc>
        <w:tc>
          <w:tcPr>
            <w:tcW w:w="905" w:type="pct"/>
            <w:vAlign w:val="center"/>
          </w:tcPr>
          <w:p w:rsidR="00B769ED" w:rsidRPr="00472627" w:rsidRDefault="00B769ED" w:rsidP="00B769ED">
            <w:pPr>
              <w:suppressAutoHyphens/>
              <w:autoSpaceDE w:val="0"/>
              <w:spacing w:after="0" w:line="240" w:lineRule="exact"/>
              <w:jc w:val="center"/>
              <w:rPr>
                <w:rFonts w:ascii="Times New Roman" w:hAnsi="Times New Roman"/>
                <w:sz w:val="24"/>
                <w:szCs w:val="24"/>
              </w:rPr>
            </w:pP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spacing w:after="0" w:line="240" w:lineRule="exact"/>
              <w:rPr>
                <w:rFonts w:ascii="Times New Roman" w:hAnsi="Times New Roman"/>
                <w:sz w:val="24"/>
                <w:szCs w:val="24"/>
              </w:rPr>
            </w:pPr>
            <w:r w:rsidRPr="00472627">
              <w:rPr>
                <w:rFonts w:ascii="Times New Roman" w:hAnsi="Times New Roman"/>
                <w:sz w:val="24"/>
                <w:szCs w:val="24"/>
              </w:rPr>
              <w:t>Трубопроводный транспорт</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autoSpaceDN w:val="0"/>
              <w:adjustRightInd w:val="0"/>
              <w:spacing w:after="0" w:line="240" w:lineRule="exact"/>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spacing w:after="0" w:line="240" w:lineRule="exact"/>
              <w:jc w:val="center"/>
              <w:rPr>
                <w:rFonts w:ascii="Times New Roman" w:hAnsi="Times New Roman"/>
                <w:sz w:val="24"/>
                <w:szCs w:val="24"/>
              </w:rPr>
            </w:pPr>
            <w:r w:rsidRPr="00472627">
              <w:rPr>
                <w:rFonts w:ascii="Times New Roman" w:hAnsi="Times New Roman"/>
                <w:sz w:val="24"/>
                <w:szCs w:val="24"/>
              </w:rPr>
              <w:t>7.5</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spacing w:after="0" w:line="240" w:lineRule="exact"/>
              <w:rPr>
                <w:rFonts w:ascii="Times New Roman" w:hAnsi="Times New Roman"/>
                <w:sz w:val="24"/>
                <w:szCs w:val="24"/>
              </w:rPr>
            </w:pPr>
            <w:r w:rsidRPr="00472627">
              <w:rPr>
                <w:rFonts w:ascii="Times New Roman" w:hAnsi="Times New Roman"/>
                <w:sz w:val="24"/>
                <w:szCs w:val="24"/>
              </w:rPr>
              <w:t>Связь</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autoSpaceDN w:val="0"/>
              <w:adjustRightInd w:val="0"/>
              <w:spacing w:after="0" w:line="240" w:lineRule="exact"/>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suppressAutoHyphens/>
              <w:autoSpaceDE w:val="0"/>
              <w:spacing w:after="0" w:line="240" w:lineRule="exact"/>
              <w:jc w:val="center"/>
              <w:rPr>
                <w:rFonts w:ascii="Times New Roman" w:hAnsi="Times New Roman"/>
                <w:sz w:val="24"/>
                <w:szCs w:val="24"/>
              </w:rPr>
            </w:pPr>
            <w:r w:rsidRPr="00472627">
              <w:rPr>
                <w:rFonts w:ascii="Times New Roman" w:hAnsi="Times New Roman"/>
                <w:sz w:val="24"/>
                <w:szCs w:val="24"/>
              </w:rPr>
              <w:t>6.8</w:t>
            </w:r>
          </w:p>
        </w:tc>
      </w:tr>
      <w:tr w:rsidR="00B769ED" w:rsidRPr="00472627" w:rsidTr="00A94727">
        <w:tc>
          <w:tcPr>
            <w:tcW w:w="1516"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автомобильных дорог</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47" w:anchor="dst100109" w:history="1">
              <w:r w:rsidRPr="00472627">
                <w:rPr>
                  <w:rFonts w:ascii="Times New Roman" w:hAnsi="Times New Roman"/>
                  <w:bCs/>
                  <w:snapToGrid w:val="0"/>
                  <w:u w:val="single"/>
                  <w:lang w:val="ru-RU" w:eastAsia="ru-RU"/>
                </w:rPr>
                <w:t>кодами 2.7.1</w:t>
              </w:r>
            </w:hyperlink>
            <w:r w:rsidRPr="00472627">
              <w:rPr>
                <w:rFonts w:ascii="Times New Roman" w:hAnsi="Times New Roman"/>
                <w:bCs/>
                <w:snapToGrid w:val="0"/>
                <w:sz w:val="24"/>
                <w:szCs w:val="24"/>
                <w:lang w:val="ru-RU" w:eastAsia="ru-RU"/>
              </w:rPr>
              <w:t>, </w:t>
            </w:r>
            <w:hyperlink r:id="rId48" w:anchor="dst100250" w:history="1">
              <w:r w:rsidRPr="00472627">
                <w:rPr>
                  <w:rFonts w:ascii="Times New Roman" w:hAnsi="Times New Roman"/>
                  <w:bCs/>
                  <w:snapToGrid w:val="0"/>
                  <w:u w:val="single"/>
                  <w:lang w:val="ru-RU" w:eastAsia="ru-RU"/>
                </w:rPr>
                <w:t>4.9</w:t>
              </w:r>
            </w:hyperlink>
            <w:r w:rsidRPr="00472627">
              <w:rPr>
                <w:rFonts w:ascii="Times New Roman" w:hAnsi="Times New Roman"/>
                <w:bCs/>
                <w:snapToGrid w:val="0"/>
                <w:sz w:val="24"/>
                <w:szCs w:val="24"/>
                <w:lang w:val="ru-RU" w:eastAsia="ru-RU"/>
              </w:rPr>
              <w:t>, </w:t>
            </w:r>
            <w:hyperlink r:id="rId49" w:anchor="dst100385" w:history="1">
              <w:r w:rsidRPr="00472627">
                <w:rPr>
                  <w:rFonts w:ascii="Times New Roman" w:hAnsi="Times New Roman"/>
                  <w:bCs/>
                  <w:snapToGrid w:val="0"/>
                  <w:u w:val="single"/>
                  <w:lang w:val="ru-RU" w:eastAsia="ru-RU"/>
                </w:rPr>
                <w:t>7.2.3</w:t>
              </w:r>
            </w:hyperlink>
            <w:r w:rsidRPr="00472627">
              <w:rPr>
                <w:rFonts w:ascii="Times New Roman" w:hAnsi="Times New Roman"/>
                <w:bCs/>
                <w:snapToGrid w:val="0"/>
                <w:sz w:val="24"/>
                <w:szCs w:val="24"/>
                <w:lang w:val="ru-RU" w:eastAsia="ru-RU"/>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7.2.1</w:t>
            </w:r>
          </w:p>
        </w:tc>
      </w:tr>
    </w:tbl>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96"/>
        <w:gridCol w:w="6376"/>
        <w:gridCol w:w="989"/>
        <w:gridCol w:w="1794"/>
      </w:tblGrid>
      <w:tr w:rsidR="00B769ED" w:rsidRPr="00472627" w:rsidTr="00A94727">
        <w:trPr>
          <w:tblHeader/>
        </w:trPr>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100</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 xml:space="preserve">не подлежит </w:t>
            </w:r>
            <w:r w:rsidRPr="00472627">
              <w:rPr>
                <w:rFonts w:ascii="Times New Roman" w:hAnsi="Times New Roman"/>
                <w:sz w:val="24"/>
                <w:szCs w:val="24"/>
              </w:rPr>
              <w:lastRenderedPageBreak/>
              <w:t>установлению</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2</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bl>
    <w:p w:rsidR="00B769ED" w:rsidRPr="00472627" w:rsidRDefault="00B769ED" w:rsidP="00B769ED">
      <w:pPr>
        <w:spacing w:after="160" w:line="259" w:lineRule="auto"/>
        <w:jc w:val="center"/>
        <w:rPr>
          <w:rFonts w:ascii="Times New Roman" w:hAnsi="Times New Roman"/>
          <w:sz w:val="28"/>
          <w:szCs w:val="28"/>
        </w:rPr>
      </w:pP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Градостроительные регламенты не устанавливаются для земель, сельскохозяйственных угодий в составе земель сельскохозяйственного назначения</w:t>
      </w:r>
      <w:r w:rsidRPr="00472627">
        <w:rPr>
          <w:rFonts w:ascii="Times New Roman" w:eastAsia="Calibri" w:hAnsi="Times New Roman"/>
          <w:lang w:val="ru-RU"/>
        </w:rPr>
        <w:t xml:space="preserve"> </w:t>
      </w:r>
      <w:r w:rsidRPr="00472627">
        <w:rPr>
          <w:rFonts w:ascii="Times New Roman" w:hAnsi="Times New Roman"/>
          <w:sz w:val="28"/>
          <w:szCs w:val="28"/>
          <w:lang w:val="ru-RU"/>
        </w:rPr>
        <w:t>в соответствии  с ч.6 ст.36 Градостроительного кодекса РФ.</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Действие градостроительного регламента не распространяется на земельные участки:</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 xml:space="preserve"> 2) в границах территорий общего пользования;</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3) предназначенные для размещения линейных объектов и (или) занятые линейными объектами;</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4) предоставленные для добычи полезных ископаемых.</w:t>
      </w: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numPr>
          <w:ilvl w:val="12"/>
          <w:numId w:val="0"/>
        </w:numPr>
        <w:tabs>
          <w:tab w:val="left" w:pos="720"/>
        </w:tabs>
        <w:ind w:right="23" w:firstLine="851"/>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 xml:space="preserve">СХ-2 ЗОНА ОБЪЕКТОВ СЕЛЬСКОХОЗЯЙСТВЕННОГО </w:t>
      </w:r>
      <w:r w:rsidRPr="00472627">
        <w:rPr>
          <w:rFonts w:ascii="Times New Roman" w:hAnsi="Times New Roman"/>
          <w:b/>
          <w:bCs/>
          <w:snapToGrid w:val="0"/>
          <w:sz w:val="28"/>
          <w:szCs w:val="28"/>
          <w:lang w:val="ru-RU" w:eastAsia="ru-RU"/>
        </w:rPr>
        <w:lastRenderedPageBreak/>
        <w:t>ПРОИЗВОДСТВА</w:t>
      </w:r>
    </w:p>
    <w:p w:rsidR="00B769ED" w:rsidRPr="00472627" w:rsidRDefault="00B769ED" w:rsidP="00B769ED">
      <w:pPr>
        <w:widowControl w:val="0"/>
        <w:numPr>
          <w:ilvl w:val="12"/>
          <w:numId w:val="0"/>
        </w:numPr>
        <w:tabs>
          <w:tab w:val="left" w:pos="720"/>
        </w:tabs>
        <w:ind w:right="23" w:firstLine="851"/>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 xml:space="preserve">Зона выделена для обеспечения организационно-правовых условий создания объектов сельскохозяйственного производства. </w:t>
      </w: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5022"/>
        <w:gridCol w:w="2012"/>
      </w:tblGrid>
      <w:tr w:rsidR="00B769ED" w:rsidRPr="00C17DA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143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Растениеводство</w:t>
            </w:r>
          </w:p>
        </w:tc>
        <w:tc>
          <w:tcPr>
            <w:tcW w:w="2548"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both"/>
              <w:rPr>
                <w:rFonts w:ascii="Times New Roman" w:eastAsia="Calibri" w:hAnsi="Times New Roman"/>
                <w:sz w:val="24"/>
                <w:szCs w:val="24"/>
                <w:lang w:val="ru-RU"/>
              </w:rPr>
            </w:pPr>
            <w:bookmarkStart w:id="46" w:name="dst100021"/>
            <w:bookmarkEnd w:id="46"/>
            <w:r w:rsidRPr="00472627">
              <w:rPr>
                <w:rFonts w:ascii="Times New Roman" w:eastAsia="Calibri" w:hAnsi="Times New Roman"/>
                <w:sz w:val="24"/>
                <w:szCs w:val="24"/>
                <w:lang w:val="ru-RU"/>
              </w:rPr>
              <w:t>Осуществление хозяйственной деятельности, связанной с выращиванием сельскохозяйственных культур.</w:t>
            </w:r>
          </w:p>
          <w:p w:rsidR="00B769ED" w:rsidRPr="00472627" w:rsidRDefault="00B769ED" w:rsidP="00B769ED">
            <w:pPr>
              <w:spacing w:line="276"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Содержание данного вида разрешенного использования включает в себя содержание видов разрешенного использования с </w:t>
            </w:r>
            <w:hyperlink r:id="rId50" w:anchor="dst100025" w:history="1">
              <w:r w:rsidRPr="00472627">
                <w:rPr>
                  <w:rFonts w:ascii="Times New Roman" w:eastAsia="Calibri" w:hAnsi="Times New Roman"/>
                  <w:color w:val="666699"/>
                  <w:u w:val="single"/>
                  <w:lang w:val="ru-RU"/>
                </w:rPr>
                <w:t>кодами 1.2</w:t>
              </w:r>
            </w:hyperlink>
            <w:r w:rsidRPr="00472627">
              <w:rPr>
                <w:rFonts w:ascii="Times New Roman" w:eastAsia="Calibri" w:hAnsi="Times New Roman"/>
                <w:sz w:val="24"/>
                <w:szCs w:val="24"/>
                <w:lang w:val="ru-RU"/>
              </w:rPr>
              <w:t> - </w:t>
            </w:r>
            <w:hyperlink r:id="rId51" w:anchor="dst100037" w:history="1">
              <w:r w:rsidRPr="00472627">
                <w:rPr>
                  <w:rFonts w:ascii="Times New Roman" w:eastAsia="Calibri" w:hAnsi="Times New Roman"/>
                  <w:color w:val="666699"/>
                  <w:u w:val="single"/>
                  <w:lang w:val="ru-RU"/>
                </w:rPr>
                <w:t>1.6</w:t>
              </w:r>
            </w:hyperlink>
          </w:p>
        </w:tc>
        <w:tc>
          <w:tcPr>
            <w:tcW w:w="102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bookmarkStart w:id="47" w:name="dst100022"/>
            <w:bookmarkEnd w:id="47"/>
            <w:r w:rsidRPr="00472627">
              <w:rPr>
                <w:rFonts w:ascii="Times New Roman" w:eastAsia="Calibri" w:hAnsi="Times New Roman"/>
                <w:sz w:val="24"/>
                <w:szCs w:val="24"/>
                <w:lang w:val="ru-RU"/>
              </w:rPr>
              <w:t>1.1</w:t>
            </w:r>
          </w:p>
        </w:tc>
      </w:tr>
      <w:tr w:rsidR="00B769ED" w:rsidRPr="00472627" w:rsidTr="00A94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143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bookmarkStart w:id="48" w:name="dst100023"/>
            <w:bookmarkEnd w:id="48"/>
            <w:r w:rsidRPr="00472627">
              <w:rPr>
                <w:rFonts w:ascii="Times New Roman" w:eastAsia="Calibri" w:hAnsi="Times New Roman"/>
                <w:sz w:val="24"/>
                <w:szCs w:val="24"/>
                <w:lang w:val="ru-RU"/>
              </w:rPr>
              <w:t>Выращивание зерновых и иных сельскохозяйственных культур</w:t>
            </w:r>
          </w:p>
        </w:tc>
        <w:tc>
          <w:tcPr>
            <w:tcW w:w="2548"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both"/>
              <w:rPr>
                <w:rFonts w:ascii="Times New Roman" w:eastAsia="Calibri" w:hAnsi="Times New Roman"/>
                <w:sz w:val="24"/>
                <w:szCs w:val="24"/>
                <w:lang w:val="ru-RU"/>
              </w:rPr>
            </w:pPr>
            <w:bookmarkStart w:id="49" w:name="dst100024"/>
            <w:bookmarkEnd w:id="49"/>
            <w:r w:rsidRPr="00472627">
              <w:rPr>
                <w:rFonts w:ascii="Times New Roman" w:eastAsia="Calibri" w:hAnsi="Times New Roman"/>
                <w:sz w:val="24"/>
                <w:szCs w:val="24"/>
                <w:lang w:val="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02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bookmarkStart w:id="50" w:name="dst100025"/>
            <w:bookmarkEnd w:id="50"/>
            <w:r w:rsidRPr="00472627">
              <w:rPr>
                <w:rFonts w:ascii="Times New Roman" w:eastAsia="Calibri" w:hAnsi="Times New Roman"/>
                <w:sz w:val="24"/>
                <w:szCs w:val="24"/>
                <w:lang w:val="ru-RU"/>
              </w:rPr>
              <w:t>1.2</w:t>
            </w:r>
          </w:p>
        </w:tc>
      </w:tr>
      <w:tr w:rsidR="00B769ED" w:rsidRPr="00472627" w:rsidTr="00A94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c>
          <w:tcPr>
            <w:tcW w:w="143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bookmarkStart w:id="51" w:name="dst100026"/>
            <w:bookmarkEnd w:id="51"/>
            <w:r w:rsidRPr="00472627">
              <w:rPr>
                <w:rFonts w:ascii="Times New Roman" w:eastAsia="Calibri" w:hAnsi="Times New Roman"/>
                <w:sz w:val="24"/>
                <w:szCs w:val="24"/>
                <w:lang w:val="ru-RU"/>
              </w:rPr>
              <w:t>Овощеводство</w:t>
            </w:r>
          </w:p>
        </w:tc>
        <w:tc>
          <w:tcPr>
            <w:tcW w:w="2548"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both"/>
              <w:rPr>
                <w:rFonts w:ascii="Times New Roman" w:eastAsia="Calibri" w:hAnsi="Times New Roman"/>
                <w:sz w:val="24"/>
                <w:szCs w:val="24"/>
                <w:lang w:val="ru-RU"/>
              </w:rPr>
            </w:pPr>
            <w:bookmarkStart w:id="52" w:name="dst100027"/>
            <w:bookmarkEnd w:id="52"/>
            <w:r w:rsidRPr="00472627">
              <w:rPr>
                <w:rFonts w:ascii="Times New Roman" w:eastAsia="Calibri" w:hAnsi="Times New Roman"/>
                <w:sz w:val="24"/>
                <w:szCs w:val="24"/>
                <w:lang w:val="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021" w:type="pct"/>
            <w:tcBorders>
              <w:top w:val="single" w:sz="8" w:space="0" w:color="000000"/>
              <w:left w:val="single" w:sz="8" w:space="0" w:color="000000"/>
              <w:bottom w:val="single" w:sz="8" w:space="0" w:color="000000"/>
              <w:right w:val="single" w:sz="8" w:space="0" w:color="000000"/>
            </w:tcBorders>
            <w:shd w:val="clear" w:color="auto" w:fill="FFFFFF"/>
            <w:hideMark/>
          </w:tcPr>
          <w:p w:rsidR="00B769ED" w:rsidRPr="00472627" w:rsidRDefault="00B769ED" w:rsidP="00B769ED">
            <w:pPr>
              <w:spacing w:line="276" w:lineRule="auto"/>
              <w:jc w:val="center"/>
              <w:rPr>
                <w:rFonts w:ascii="Times New Roman" w:eastAsia="Calibri" w:hAnsi="Times New Roman"/>
                <w:sz w:val="24"/>
                <w:szCs w:val="24"/>
                <w:lang w:val="ru-RU"/>
              </w:rPr>
            </w:pPr>
            <w:bookmarkStart w:id="53" w:name="dst100028"/>
            <w:bookmarkEnd w:id="53"/>
            <w:r w:rsidRPr="00472627">
              <w:rPr>
                <w:rFonts w:ascii="Times New Roman" w:eastAsia="Calibri" w:hAnsi="Times New Roman"/>
                <w:sz w:val="24"/>
                <w:szCs w:val="24"/>
                <w:lang w:val="ru-RU"/>
              </w:rPr>
              <w:t>1.3</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r w:rsidRPr="00472627">
              <w:rPr>
                <w:rFonts w:ascii="Times New Roman" w:hAnsi="Times New Roman"/>
                <w:sz w:val="24"/>
                <w:szCs w:val="24"/>
                <w:lang w:eastAsia="ru-RU"/>
              </w:rPr>
              <w:t>Животноводство</w:t>
            </w:r>
          </w:p>
        </w:tc>
        <w:tc>
          <w:tcPr>
            <w:tcW w:w="2548"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Par74" w:tooltip="1.8" w:history="1">
              <w:r w:rsidRPr="00472627">
                <w:rPr>
                  <w:rFonts w:ascii="Times New Roman" w:hAnsi="Times New Roman"/>
                  <w:sz w:val="24"/>
                  <w:szCs w:val="24"/>
                  <w:lang w:val="ru-RU" w:eastAsia="ru-RU"/>
                </w:rPr>
                <w:t>кодами 1.8</w:t>
              </w:r>
            </w:hyperlink>
            <w:r w:rsidRPr="00472627">
              <w:rPr>
                <w:rFonts w:ascii="Times New Roman" w:hAnsi="Times New Roman"/>
                <w:sz w:val="24"/>
                <w:szCs w:val="24"/>
                <w:lang w:val="ru-RU" w:eastAsia="ru-RU"/>
              </w:rPr>
              <w:t xml:space="preserve"> - </w:t>
            </w:r>
            <w:hyperlink w:anchor="Par89" w:tooltip="1.11" w:history="1">
              <w:r w:rsidRPr="00472627">
                <w:rPr>
                  <w:rFonts w:ascii="Times New Roman" w:hAnsi="Times New Roman"/>
                  <w:sz w:val="24"/>
                  <w:szCs w:val="24"/>
                  <w:lang w:val="ru-RU" w:eastAsia="ru-RU"/>
                </w:rPr>
                <w:t>1.11</w:t>
              </w:r>
            </w:hyperlink>
            <w:r w:rsidRPr="00472627">
              <w:rPr>
                <w:rFonts w:ascii="Times New Roman" w:hAnsi="Times New Roman"/>
                <w:sz w:val="24"/>
                <w:szCs w:val="24"/>
                <w:lang w:val="ru-RU" w:eastAsia="ru-RU"/>
              </w:rPr>
              <w:t>, 1.15, 1.19, 1.20</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eastAsia="ru-RU"/>
              </w:rPr>
            </w:pPr>
            <w:r w:rsidRPr="00472627">
              <w:rPr>
                <w:rFonts w:ascii="Times New Roman" w:hAnsi="Times New Roman"/>
                <w:sz w:val="24"/>
                <w:szCs w:val="24"/>
                <w:lang w:eastAsia="ru-RU"/>
              </w:rPr>
              <w:lastRenderedPageBreak/>
              <w:t>1.7</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r w:rsidRPr="00472627">
              <w:rPr>
                <w:rFonts w:ascii="Times New Roman" w:hAnsi="Times New Roman"/>
                <w:sz w:val="24"/>
                <w:szCs w:val="24"/>
                <w:lang w:eastAsia="ru-RU"/>
              </w:rPr>
              <w:lastRenderedPageBreak/>
              <w:t>Скотоводство</w:t>
            </w:r>
          </w:p>
        </w:tc>
        <w:tc>
          <w:tcPr>
            <w:tcW w:w="254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bookmarkStart w:id="54" w:name="dst100042"/>
            <w:bookmarkEnd w:id="54"/>
            <w:r w:rsidRPr="00472627">
              <w:rPr>
                <w:rFonts w:ascii="Times New Roman" w:hAnsi="Times New Roman"/>
                <w:sz w:val="24"/>
                <w:szCs w:val="24"/>
                <w:lang w:val="ru-RU"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eastAsia="ru-RU"/>
              </w:rPr>
            </w:pPr>
            <w:bookmarkStart w:id="55" w:name="dst100043"/>
            <w:bookmarkEnd w:id="55"/>
            <w:r w:rsidRPr="00472627">
              <w:rPr>
                <w:rFonts w:ascii="Times New Roman" w:hAnsi="Times New Roman"/>
                <w:sz w:val="24"/>
                <w:szCs w:val="24"/>
                <w:lang w:eastAsia="ru-RU"/>
              </w:rPr>
              <w:t>1.8</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r w:rsidRPr="00472627">
              <w:rPr>
                <w:rFonts w:ascii="Times New Roman" w:hAnsi="Times New Roman"/>
                <w:sz w:val="24"/>
                <w:szCs w:val="24"/>
                <w:lang w:eastAsia="ru-RU"/>
              </w:rPr>
              <w:t>Свиноводство</w:t>
            </w:r>
          </w:p>
        </w:tc>
        <w:tc>
          <w:tcPr>
            <w:tcW w:w="254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bookmarkStart w:id="56" w:name="dst100051"/>
            <w:bookmarkEnd w:id="56"/>
            <w:r w:rsidRPr="00472627">
              <w:rPr>
                <w:rFonts w:ascii="Times New Roman" w:hAnsi="Times New Roman"/>
                <w:sz w:val="24"/>
                <w:szCs w:val="24"/>
                <w:lang w:val="ru-RU" w:eastAsia="ru-RU"/>
              </w:rPr>
              <w:t>Осуществление хозяйственной деятельности, связанной с разведением свиней;</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разведение племенных животных, производство и использование племенной продукции (материала)</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eastAsia="ru-RU"/>
              </w:rPr>
            </w:pPr>
            <w:bookmarkStart w:id="57" w:name="dst100052"/>
            <w:bookmarkEnd w:id="57"/>
            <w:r w:rsidRPr="00472627">
              <w:rPr>
                <w:rFonts w:ascii="Times New Roman" w:hAnsi="Times New Roman"/>
                <w:sz w:val="24"/>
                <w:szCs w:val="24"/>
                <w:lang w:eastAsia="ru-RU"/>
              </w:rPr>
              <w:t>1.11</w:t>
            </w:r>
          </w:p>
        </w:tc>
      </w:tr>
      <w:tr w:rsidR="00B769ED" w:rsidRPr="00472627" w:rsidTr="00A94727">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Хранение и переработка сельскохозяйственной продукции</w:t>
            </w:r>
          </w:p>
          <w:p w:rsidR="00B769ED" w:rsidRPr="00472627" w:rsidRDefault="00B769ED" w:rsidP="00B769ED">
            <w:pPr>
              <w:widowControl w:val="0"/>
              <w:numPr>
                <w:ilvl w:val="12"/>
                <w:numId w:val="0"/>
              </w:numPr>
              <w:tabs>
                <w:tab w:val="left" w:pos="720"/>
              </w:tabs>
              <w:spacing w:line="240" w:lineRule="exact"/>
              <w:ind w:right="23"/>
              <w:rPr>
                <w:rFonts w:ascii="Times New Roman" w:hAnsi="Times New Roman"/>
                <w:bCs/>
                <w:snapToGrid w:val="0"/>
                <w:sz w:val="24"/>
                <w:szCs w:val="24"/>
                <w:lang w:val="ru-RU" w:eastAsia="ru-RU"/>
              </w:rPr>
            </w:pP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1.15</w:t>
            </w:r>
          </w:p>
        </w:tc>
      </w:tr>
      <w:tr w:rsidR="00B769ED" w:rsidRPr="00472627" w:rsidTr="00A94727">
        <w:tc>
          <w:tcPr>
            <w:tcW w:w="1431" w:type="pct"/>
            <w:vAlign w:val="center"/>
          </w:tcPr>
          <w:p w:rsidR="00B769ED" w:rsidRPr="00472627" w:rsidRDefault="00B769ED" w:rsidP="00B769ED">
            <w:pPr>
              <w:widowControl w:val="0"/>
              <w:numPr>
                <w:ilvl w:val="12"/>
                <w:numId w:val="0"/>
              </w:numPr>
              <w:tabs>
                <w:tab w:val="left" w:pos="720"/>
              </w:tabs>
              <w:spacing w:line="240" w:lineRule="exact"/>
              <w:ind w:right="23"/>
              <w:rPr>
                <w:rFonts w:ascii="Times New Roman" w:hAnsi="Times New Roman"/>
                <w:bCs/>
                <w:snapToGrid w:val="0"/>
                <w:sz w:val="24"/>
                <w:szCs w:val="24"/>
                <w:lang w:eastAsia="ru-RU"/>
              </w:rPr>
            </w:pPr>
            <w:r w:rsidRPr="00472627">
              <w:rPr>
                <w:rFonts w:ascii="Times New Roman" w:hAnsi="Times New Roman"/>
                <w:bCs/>
                <w:snapToGrid w:val="0"/>
                <w:sz w:val="24"/>
                <w:szCs w:val="24"/>
                <w:lang w:eastAsia="ru-RU"/>
              </w:rPr>
              <w:t>Обеспечение сельскохозяйственного производства</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eastAsia="ru-RU"/>
              </w:rPr>
            </w:pPr>
            <w:r w:rsidRPr="00472627">
              <w:rPr>
                <w:rFonts w:ascii="Times New Roman" w:hAnsi="Times New Roman"/>
                <w:bCs/>
                <w:snapToGrid w:val="0"/>
                <w:sz w:val="24"/>
                <w:szCs w:val="24"/>
                <w:lang w:eastAsia="ru-RU"/>
              </w:rPr>
              <w:t>1.18</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r w:rsidRPr="00472627">
              <w:rPr>
                <w:rFonts w:ascii="Times New Roman" w:hAnsi="Times New Roman"/>
                <w:sz w:val="24"/>
                <w:szCs w:val="24"/>
                <w:lang w:val="ru-RU" w:eastAsia="ru-RU"/>
              </w:rPr>
              <w:t>Склад</w:t>
            </w: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сооружений, имеющих назначение по временному хранению, распределению и перевалке грузов (за </w:t>
            </w:r>
            <w:r w:rsidRPr="00472627">
              <w:rPr>
                <w:rFonts w:ascii="Times New Roman" w:hAnsi="Times New Roman"/>
                <w:sz w:val="24"/>
                <w:szCs w:val="24"/>
                <w:lang w:val="ru-RU" w:eastAsia="ru-RU"/>
              </w:rPr>
              <w:lastRenderedPageBreak/>
              <w:t>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eastAsia="ru-RU"/>
              </w:rPr>
            </w:pPr>
            <w:r w:rsidRPr="00472627">
              <w:rPr>
                <w:rFonts w:ascii="Times New Roman" w:hAnsi="Times New Roman"/>
                <w:sz w:val="24"/>
                <w:szCs w:val="24"/>
                <w:lang w:val="ru-RU" w:eastAsia="ru-RU"/>
              </w:rPr>
              <w:lastRenderedPageBreak/>
              <w:t>6.9</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Деятельность по особой охране и изучению природы</w:t>
            </w:r>
          </w:p>
        </w:tc>
        <w:tc>
          <w:tcPr>
            <w:tcW w:w="254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9.0</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Охрана природных территорий</w:t>
            </w:r>
          </w:p>
        </w:tc>
        <w:tc>
          <w:tcPr>
            <w:tcW w:w="254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9.1</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Складские площадки</w:t>
            </w:r>
          </w:p>
          <w:p w:rsidR="00B769ED" w:rsidRPr="00472627" w:rsidRDefault="00B769ED" w:rsidP="00B769ED">
            <w:pPr>
              <w:widowControl w:val="0"/>
              <w:numPr>
                <w:ilvl w:val="12"/>
                <w:numId w:val="0"/>
              </w:numPr>
              <w:tabs>
                <w:tab w:val="left" w:pos="720"/>
              </w:tabs>
              <w:spacing w:line="240" w:lineRule="exact"/>
              <w:ind w:right="23"/>
              <w:rPr>
                <w:rFonts w:ascii="Times New Roman" w:hAnsi="Times New Roman"/>
                <w:bCs/>
                <w:snapToGrid w:val="0"/>
                <w:sz w:val="24"/>
                <w:szCs w:val="24"/>
                <w:lang w:eastAsia="ru-RU"/>
              </w:rPr>
            </w:pP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6.9.1</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Размещение автомобильных дорог</w:t>
            </w:r>
          </w:p>
        </w:tc>
        <w:tc>
          <w:tcPr>
            <w:tcW w:w="2548" w:type="pct"/>
            <w:tcBorders>
              <w:top w:val="single" w:sz="4" w:space="0" w:color="auto"/>
              <w:left w:val="single" w:sz="4" w:space="0" w:color="auto"/>
              <w:bottom w:val="single" w:sz="4" w:space="0" w:color="auto"/>
              <w:right w:val="single" w:sz="4" w:space="0" w:color="auto"/>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w:t>
            </w:r>
            <w:r w:rsidRPr="00270FAA">
              <w:rPr>
                <w:rFonts w:ascii="Times New Roman" w:hAnsi="Times New Roman"/>
                <w:bCs/>
                <w:snapToGrid w:val="0"/>
                <w:sz w:val="24"/>
                <w:szCs w:val="24"/>
                <w:lang w:val="ru-RU" w:eastAsia="ru-RU"/>
              </w:rPr>
              <w:t>с</w:t>
            </w:r>
            <w:r w:rsidR="00270FAA">
              <w:rPr>
                <w:rFonts w:ascii="Times New Roman" w:hAnsi="Times New Roman"/>
                <w:bCs/>
                <w:snapToGrid w:val="0"/>
                <w:sz w:val="24"/>
                <w:szCs w:val="24"/>
                <w:lang w:val="ru-RU" w:eastAsia="ru-RU"/>
              </w:rPr>
              <w:t xml:space="preserve"> </w:t>
            </w:r>
            <w:r w:rsidRPr="00270FAA">
              <w:rPr>
                <w:rFonts w:ascii="Times New Roman" w:hAnsi="Times New Roman"/>
                <w:bCs/>
                <w:snapToGrid w:val="0"/>
                <w:sz w:val="24"/>
                <w:szCs w:val="24"/>
                <w:lang w:val="ru-RU" w:eastAsia="ru-RU"/>
              </w:rPr>
              <w:t> </w:t>
            </w:r>
            <w:hyperlink r:id="rId52" w:anchor="dst100109" w:history="1">
              <w:r w:rsidRPr="00270FAA">
                <w:rPr>
                  <w:rFonts w:ascii="Times New Roman" w:hAnsi="Times New Roman"/>
                  <w:bCs/>
                  <w:snapToGrid w:val="0"/>
                  <w:color w:val="000000" w:themeColor="text1"/>
                  <w:lang w:val="ru-RU" w:eastAsia="ru-RU"/>
                </w:rPr>
                <w:t>кодами 2.7.1</w:t>
              </w:r>
            </w:hyperlink>
            <w:r w:rsidRPr="00270FAA">
              <w:rPr>
                <w:rFonts w:ascii="Times New Roman" w:hAnsi="Times New Roman"/>
                <w:bCs/>
                <w:snapToGrid w:val="0"/>
                <w:color w:val="000000" w:themeColor="text1"/>
                <w:sz w:val="24"/>
                <w:szCs w:val="24"/>
                <w:lang w:val="ru-RU" w:eastAsia="ru-RU"/>
              </w:rPr>
              <w:t>, </w:t>
            </w:r>
            <w:hyperlink r:id="rId53" w:anchor="dst100250" w:history="1">
              <w:r w:rsidRPr="00270FAA">
                <w:rPr>
                  <w:rFonts w:ascii="Times New Roman" w:hAnsi="Times New Roman"/>
                  <w:bCs/>
                  <w:snapToGrid w:val="0"/>
                  <w:color w:val="000000" w:themeColor="text1"/>
                  <w:lang w:val="ru-RU" w:eastAsia="ru-RU"/>
                </w:rPr>
                <w:t>4.9</w:t>
              </w:r>
            </w:hyperlink>
            <w:r w:rsidRPr="00270FAA">
              <w:rPr>
                <w:rFonts w:ascii="Times New Roman" w:hAnsi="Times New Roman"/>
                <w:bCs/>
                <w:snapToGrid w:val="0"/>
                <w:color w:val="000000" w:themeColor="text1"/>
                <w:sz w:val="24"/>
                <w:szCs w:val="24"/>
                <w:lang w:val="ru-RU" w:eastAsia="ru-RU"/>
              </w:rPr>
              <w:t>, </w:t>
            </w:r>
            <w:hyperlink r:id="rId54" w:anchor="dst100385" w:history="1">
              <w:r w:rsidRPr="00270FAA">
                <w:rPr>
                  <w:rFonts w:ascii="Times New Roman" w:hAnsi="Times New Roman"/>
                  <w:bCs/>
                  <w:snapToGrid w:val="0"/>
                  <w:color w:val="000000" w:themeColor="text1"/>
                  <w:lang w:val="ru-RU" w:eastAsia="ru-RU"/>
                </w:rPr>
                <w:t>7.2.3</w:t>
              </w:r>
            </w:hyperlink>
            <w:r w:rsidRPr="00270FAA">
              <w:rPr>
                <w:rFonts w:ascii="Times New Roman" w:hAnsi="Times New Roman"/>
                <w:bCs/>
                <w:snapToGrid w:val="0"/>
                <w:color w:val="000000" w:themeColor="text1"/>
                <w:sz w:val="24"/>
                <w:szCs w:val="24"/>
                <w:lang w:val="ru-RU" w:eastAsia="ru-RU"/>
              </w:rPr>
              <w:t xml:space="preserve">, </w:t>
            </w:r>
            <w:r w:rsidRPr="00270FAA">
              <w:rPr>
                <w:rFonts w:ascii="Times New Roman" w:hAnsi="Times New Roman"/>
                <w:bCs/>
                <w:snapToGrid w:val="0"/>
                <w:sz w:val="24"/>
                <w:szCs w:val="24"/>
                <w:lang w:val="ru-RU" w:eastAsia="ru-RU"/>
              </w:rPr>
              <w:t>а также некапитальных</w:t>
            </w:r>
            <w:r w:rsidRPr="00472627">
              <w:rPr>
                <w:rFonts w:ascii="Times New Roman" w:hAnsi="Times New Roman"/>
                <w:bCs/>
                <w:snapToGrid w:val="0"/>
                <w:sz w:val="24"/>
                <w:szCs w:val="24"/>
                <w:lang w:val="ru-RU" w:eastAsia="ru-RU"/>
              </w:rPr>
              <w:t xml:space="preserve"> сооружений, предназначенных для охраны </w:t>
            </w:r>
            <w:r w:rsidRPr="00472627">
              <w:rPr>
                <w:rFonts w:ascii="Times New Roman" w:hAnsi="Times New Roman"/>
                <w:bCs/>
                <w:snapToGrid w:val="0"/>
                <w:sz w:val="24"/>
                <w:szCs w:val="24"/>
                <w:lang w:val="ru-RU" w:eastAsia="ru-RU"/>
              </w:rPr>
              <w:lastRenderedPageBreak/>
              <w:t>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021" w:type="pct"/>
            <w:tcBorders>
              <w:top w:val="single" w:sz="4" w:space="0" w:color="auto"/>
              <w:left w:val="single" w:sz="4" w:space="0" w:color="auto"/>
              <w:bottom w:val="single" w:sz="4" w:space="0" w:color="auto"/>
              <w:right w:val="single" w:sz="4" w:space="0" w:color="auto"/>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lastRenderedPageBreak/>
              <w:t>7.2.1</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lastRenderedPageBreak/>
              <w:t>Условно разрешенные виды использования</w:t>
            </w:r>
          </w:p>
        </w:tc>
      </w:tr>
      <w:tr w:rsidR="00B769ED" w:rsidRPr="00C17DA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ab/>
              <w:t>Условно разрешенные виды использования не устанавливаются</w:t>
            </w:r>
          </w:p>
        </w:tc>
      </w:tr>
    </w:tbl>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300</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bl>
    <w:p w:rsidR="00B769ED" w:rsidRPr="00472627" w:rsidRDefault="00B769ED" w:rsidP="00B769ED">
      <w:pPr>
        <w:spacing w:after="160" w:line="259" w:lineRule="auto"/>
        <w:ind w:firstLine="709"/>
        <w:jc w:val="both"/>
        <w:rPr>
          <w:rFonts w:ascii="Times New Roman" w:hAnsi="Times New Roman"/>
          <w:sz w:val="28"/>
          <w:szCs w:val="28"/>
          <w:lang w:val="ru-RU"/>
        </w:rPr>
      </w:pP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Градостроительные регламенты не устанавливаются для земель сельскохозяйственных угодий в составе земель сельскохозяйственного назначения</w:t>
      </w:r>
      <w:r w:rsidRPr="00472627">
        <w:rPr>
          <w:rFonts w:ascii="Times New Roman" w:eastAsia="Calibri" w:hAnsi="Times New Roman"/>
          <w:lang w:val="ru-RU"/>
        </w:rPr>
        <w:t xml:space="preserve"> </w:t>
      </w:r>
      <w:r w:rsidRPr="00472627">
        <w:rPr>
          <w:rFonts w:ascii="Times New Roman" w:hAnsi="Times New Roman"/>
          <w:sz w:val="28"/>
          <w:szCs w:val="28"/>
          <w:lang w:val="ru-RU"/>
        </w:rPr>
        <w:t>в соответствии ч.6 ст. 36 Градостроительного кодекса РФ.</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lastRenderedPageBreak/>
        <w:t>Действие градостроительного регламента не распространяется на земельные участки:</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 xml:space="preserve"> 2) в границах территорий общего пользования;</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3) предназначенные для размещения линейных объектов и (или) занятые линейными объектами;</w:t>
      </w:r>
    </w:p>
    <w:p w:rsidR="00B769ED" w:rsidRPr="00472627" w:rsidRDefault="00B769ED" w:rsidP="00B769ED">
      <w:pPr>
        <w:spacing w:after="160" w:line="259" w:lineRule="auto"/>
        <w:ind w:firstLine="709"/>
        <w:jc w:val="both"/>
        <w:rPr>
          <w:rFonts w:ascii="Times New Roman" w:hAnsi="Times New Roman"/>
          <w:sz w:val="28"/>
          <w:szCs w:val="28"/>
          <w:lang w:val="ru-RU"/>
        </w:rPr>
      </w:pPr>
      <w:r w:rsidRPr="00472627">
        <w:rPr>
          <w:rFonts w:ascii="Times New Roman" w:hAnsi="Times New Roman"/>
          <w:sz w:val="28"/>
          <w:szCs w:val="28"/>
          <w:lang w:val="ru-RU"/>
        </w:rPr>
        <w:t>4) предоставленные для добычи полезных ископаемых.</w:t>
      </w: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jc w:val="both"/>
        <w:rPr>
          <w:rFonts w:ascii="Times New Roman" w:hAnsi="Times New Roman"/>
          <w:sz w:val="24"/>
          <w:lang w:val="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ПРОИЗВОДСТВЕННЫЕ ЗОНЫ.</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П-1. ЗОНА РАЗМЕЩЕНИЯ ПРОИЗВОДСТВЕННЫХ ОБЪЕКТОВ.</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Зона выделена для обеспечения разрешительно-правовых условий и процедур формирования промышленных районов, узлов и площадок, включающих производственные предприятия, являющиеся источником шума, движения транспорта и других видов загрязнения окружающей среды.</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Сочетание различных видов разрешенного использования объектов недвижимости осуществляется только при соблюдении санитарных и экологических нормативов и требований.</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5022"/>
        <w:gridCol w:w="2012"/>
      </w:tblGrid>
      <w:tr w:rsidR="00B769ED" w:rsidRPr="00C17DA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1</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Легкая промышленность</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eastAsia="ru-RU"/>
              </w:rPr>
            </w:pPr>
          </w:p>
        </w:tc>
        <w:tc>
          <w:tcPr>
            <w:tcW w:w="2548" w:type="pct"/>
          </w:tcPr>
          <w:p w:rsidR="00B769ED" w:rsidRPr="00472627" w:rsidRDefault="00885C2B"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885C2B">
              <w:rPr>
                <w:rFonts w:ascii="Times New Roman" w:hAnsi="Times New Roman"/>
                <w:sz w:val="24"/>
                <w:szCs w:val="24"/>
                <w:lang w:val="ru-RU"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eastAsia="ru-RU"/>
              </w:rPr>
            </w:pPr>
            <w:r w:rsidRPr="00472627">
              <w:rPr>
                <w:rFonts w:ascii="Times New Roman" w:hAnsi="Times New Roman"/>
                <w:sz w:val="24"/>
                <w:szCs w:val="24"/>
                <w:lang w:val="ru-RU" w:eastAsia="ru-RU"/>
              </w:rPr>
              <w:t>6.3</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Пищевая промышленность</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6.4</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Строительная промышленность</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21" w:type="pct"/>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r w:rsidRPr="00472627">
              <w:rPr>
                <w:rFonts w:ascii="Times New Roman" w:hAnsi="Times New Roman"/>
                <w:sz w:val="24"/>
                <w:szCs w:val="24"/>
                <w:lang w:val="ru-RU" w:eastAsia="ru-RU"/>
              </w:rPr>
              <w:t>6.6</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Энергетика</w:t>
            </w:r>
          </w:p>
        </w:tc>
        <w:tc>
          <w:tcPr>
            <w:tcW w:w="2548"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bookmarkStart w:id="58" w:name="dst100339"/>
            <w:bookmarkEnd w:id="58"/>
            <w:r w:rsidRPr="00472627">
              <w:rPr>
                <w:rFonts w:ascii="Times New Roman" w:hAnsi="Times New Roman"/>
                <w:sz w:val="24"/>
                <w:szCs w:val="24"/>
                <w:lang w:val="ru-RU"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B769ED" w:rsidRPr="00472627" w:rsidRDefault="00B769ED" w:rsidP="00B769ED">
            <w:pPr>
              <w:widowControl w:val="0"/>
              <w:autoSpaceDE w:val="0"/>
              <w:autoSpaceDN w:val="0"/>
              <w:adjustRightInd w:val="0"/>
              <w:spacing w:line="240" w:lineRule="exact"/>
              <w:ind w:firstLine="22"/>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w:t>
            </w:r>
            <w:r w:rsidRPr="00885C2B">
              <w:rPr>
                <w:rFonts w:ascii="Times New Roman" w:hAnsi="Times New Roman"/>
                <w:color w:val="000000" w:themeColor="text1"/>
                <w:sz w:val="24"/>
                <w:szCs w:val="24"/>
                <w:lang w:val="ru-RU" w:eastAsia="ru-RU"/>
              </w:rPr>
              <w:t>с </w:t>
            </w:r>
            <w:hyperlink r:id="rId55" w:anchor="dst100115" w:history="1">
              <w:r w:rsidRPr="00885C2B">
                <w:rPr>
                  <w:rFonts w:ascii="Times New Roman" w:hAnsi="Times New Roman"/>
                  <w:color w:val="000000" w:themeColor="text1"/>
                  <w:lang w:val="ru-RU" w:eastAsia="ru-RU"/>
                </w:rPr>
                <w:t>кодом 3.1</w:t>
              </w:r>
            </w:hyperlink>
          </w:p>
        </w:tc>
        <w:tc>
          <w:tcPr>
            <w:tcW w:w="1021" w:type="pct"/>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widowControl w:val="0"/>
              <w:autoSpaceDE w:val="0"/>
              <w:autoSpaceDN w:val="0"/>
              <w:adjustRightInd w:val="0"/>
              <w:spacing w:line="240" w:lineRule="exact"/>
              <w:ind w:firstLine="22"/>
              <w:jc w:val="center"/>
              <w:rPr>
                <w:rFonts w:ascii="Times New Roman" w:hAnsi="Times New Roman"/>
                <w:sz w:val="24"/>
                <w:szCs w:val="24"/>
                <w:lang w:val="ru-RU" w:eastAsia="ru-RU"/>
              </w:rPr>
            </w:pPr>
            <w:bookmarkStart w:id="59" w:name="dst100340"/>
            <w:bookmarkEnd w:id="59"/>
            <w:r w:rsidRPr="00472627">
              <w:rPr>
                <w:rFonts w:ascii="Times New Roman" w:hAnsi="Times New Roman"/>
                <w:sz w:val="24"/>
                <w:szCs w:val="24"/>
                <w:lang w:val="ru-RU" w:eastAsia="ru-RU"/>
              </w:rPr>
              <w:t>6.7</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Деловое управление</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4.1</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Связь</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w:t>
            </w:r>
            <w:r w:rsidRPr="00472627">
              <w:rPr>
                <w:rFonts w:ascii="Times New Roman" w:hAnsi="Times New Roman"/>
                <w:sz w:val="24"/>
                <w:szCs w:val="24"/>
                <w:lang w:val="ru-RU" w:eastAsia="ru-RU"/>
              </w:rPr>
              <w:lastRenderedPageBreak/>
              <w:t>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6.8</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r w:rsidRPr="00472627">
              <w:rPr>
                <w:rFonts w:ascii="Times New Roman" w:hAnsi="Times New Roman"/>
                <w:sz w:val="24"/>
                <w:szCs w:val="24"/>
                <w:lang w:val="ru-RU" w:eastAsia="ru-RU"/>
              </w:rPr>
              <w:lastRenderedPageBreak/>
              <w:t>Склад</w:t>
            </w: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472627">
              <w:rPr>
                <w:rFonts w:ascii="Times New Roman" w:hAnsi="Times New Roman"/>
                <w:sz w:val="24"/>
                <w:szCs w:val="24"/>
                <w:lang w:val="ru-RU" w:eastAsia="ru-RU"/>
              </w:rPr>
              <w:tab/>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eastAsia="ru-RU"/>
              </w:rPr>
            </w:pPr>
            <w:r w:rsidRPr="00472627">
              <w:rPr>
                <w:rFonts w:ascii="Times New Roman" w:hAnsi="Times New Roman"/>
                <w:sz w:val="24"/>
                <w:szCs w:val="24"/>
                <w:lang w:val="ru-RU" w:eastAsia="ru-RU"/>
              </w:rPr>
              <w:t>6.9</w:t>
            </w:r>
          </w:p>
        </w:tc>
      </w:tr>
      <w:tr w:rsidR="00B769ED" w:rsidRPr="00472627" w:rsidTr="00A94727">
        <w:tc>
          <w:tcPr>
            <w:tcW w:w="1431" w:type="pct"/>
          </w:tcPr>
          <w:p w:rsidR="00B769ED" w:rsidRPr="00472627" w:rsidRDefault="00B769ED" w:rsidP="00B769ED">
            <w:pPr>
              <w:autoSpaceDE w:val="0"/>
              <w:autoSpaceDN w:val="0"/>
              <w:adjustRightInd w:val="0"/>
              <w:spacing w:after="0" w:line="240" w:lineRule="auto"/>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Служебные гаражи </w:t>
            </w:r>
          </w:p>
          <w:p w:rsidR="00B769ED" w:rsidRPr="00472627" w:rsidRDefault="00B769ED" w:rsidP="00B769ED">
            <w:pPr>
              <w:spacing w:line="276" w:lineRule="auto"/>
              <w:rPr>
                <w:rFonts w:ascii="Times New Roman" w:eastAsia="Calibri" w:hAnsi="Times New Roman"/>
                <w:sz w:val="24"/>
                <w:szCs w:val="24"/>
                <w:lang w:val="ru-RU"/>
              </w:rPr>
            </w:pPr>
          </w:p>
          <w:p w:rsidR="00B769ED" w:rsidRPr="00472627" w:rsidRDefault="00B769ED" w:rsidP="00B769ED">
            <w:pPr>
              <w:tabs>
                <w:tab w:val="left" w:pos="1888"/>
              </w:tabs>
              <w:spacing w:line="276" w:lineRule="auto"/>
              <w:rPr>
                <w:rFonts w:ascii="Times New Roman" w:eastAsia="Calibri" w:hAnsi="Times New Roman"/>
                <w:sz w:val="24"/>
                <w:szCs w:val="24"/>
                <w:lang w:val="ru-RU"/>
              </w:rPr>
            </w:pPr>
            <w:r w:rsidRPr="00472627">
              <w:rPr>
                <w:rFonts w:ascii="Times New Roman" w:eastAsia="Calibri" w:hAnsi="Times New Roman"/>
                <w:sz w:val="24"/>
                <w:szCs w:val="24"/>
                <w:lang w:val="ru-RU"/>
              </w:rPr>
              <w:tab/>
            </w:r>
          </w:p>
        </w:tc>
        <w:tc>
          <w:tcPr>
            <w:tcW w:w="2548" w:type="pct"/>
          </w:tcPr>
          <w:p w:rsidR="00B769ED" w:rsidRPr="00472627" w:rsidRDefault="00B769ED" w:rsidP="00B769ED">
            <w:pPr>
              <w:autoSpaceDE w:val="0"/>
              <w:autoSpaceDN w:val="0"/>
              <w:adjustRightInd w:val="0"/>
              <w:spacing w:after="0" w:line="240"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w:t>
            </w:r>
            <w:r w:rsidRPr="00885C2B">
              <w:rPr>
                <w:rFonts w:ascii="Times New Roman" w:eastAsia="Calibri" w:hAnsi="Times New Roman"/>
                <w:color w:val="000000" w:themeColor="text1"/>
                <w:sz w:val="24"/>
                <w:szCs w:val="24"/>
                <w:lang w:val="ru-RU"/>
              </w:rPr>
              <w:t xml:space="preserve">с </w:t>
            </w:r>
            <w:hyperlink r:id="rId56" w:history="1">
              <w:r w:rsidRPr="00885C2B">
                <w:rPr>
                  <w:rFonts w:ascii="Times New Roman" w:eastAsia="Calibri" w:hAnsi="Times New Roman"/>
                  <w:color w:val="000000" w:themeColor="text1"/>
                  <w:sz w:val="24"/>
                  <w:szCs w:val="24"/>
                  <w:lang w:val="ru-RU"/>
                </w:rPr>
                <w:t>кодами 3.0</w:t>
              </w:r>
            </w:hyperlink>
            <w:r w:rsidRPr="00885C2B">
              <w:rPr>
                <w:rFonts w:ascii="Times New Roman" w:eastAsia="Calibri" w:hAnsi="Times New Roman"/>
                <w:color w:val="000000" w:themeColor="text1"/>
                <w:sz w:val="24"/>
                <w:szCs w:val="24"/>
                <w:lang w:val="ru-RU"/>
              </w:rPr>
              <w:t xml:space="preserve">, </w:t>
            </w:r>
            <w:hyperlink r:id="rId57" w:history="1">
              <w:r w:rsidRPr="00885C2B">
                <w:rPr>
                  <w:rFonts w:ascii="Times New Roman" w:eastAsia="Calibri" w:hAnsi="Times New Roman"/>
                  <w:color w:val="000000" w:themeColor="text1"/>
                  <w:sz w:val="24"/>
                  <w:szCs w:val="24"/>
                  <w:lang w:val="ru-RU"/>
                </w:rPr>
                <w:t>4.0</w:t>
              </w:r>
            </w:hyperlink>
            <w:r w:rsidRPr="00472627">
              <w:rPr>
                <w:rFonts w:ascii="Times New Roman" w:eastAsia="Calibri" w:hAnsi="Times New Roman"/>
                <w:sz w:val="24"/>
                <w:szCs w:val="24"/>
                <w:lang w:val="ru-RU"/>
              </w:rPr>
              <w:t xml:space="preserve">, а также для стоянки и хранения транспортных средств общего пользования, в том числе в депо </w:t>
            </w:r>
          </w:p>
        </w:tc>
        <w:tc>
          <w:tcPr>
            <w:tcW w:w="1021" w:type="pct"/>
          </w:tcPr>
          <w:p w:rsidR="00B769ED" w:rsidRPr="00472627" w:rsidRDefault="00B769ED" w:rsidP="00B769ED">
            <w:pPr>
              <w:autoSpaceDE w:val="0"/>
              <w:autoSpaceDN w:val="0"/>
              <w:adjustRightInd w:val="0"/>
              <w:spacing w:after="0" w:line="240"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4.9 </w:t>
            </w:r>
          </w:p>
        </w:tc>
      </w:tr>
      <w:tr w:rsidR="00B769ED" w:rsidRPr="00472627" w:rsidTr="00A94727">
        <w:tc>
          <w:tcPr>
            <w:tcW w:w="1431" w:type="pct"/>
          </w:tcPr>
          <w:p w:rsidR="00B769ED" w:rsidRPr="00472627" w:rsidRDefault="00B769ED" w:rsidP="00B769ED">
            <w:pPr>
              <w:autoSpaceDE w:val="0"/>
              <w:autoSpaceDN w:val="0"/>
              <w:adjustRightInd w:val="0"/>
              <w:spacing w:after="0" w:line="240" w:lineRule="auto"/>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Заправка транспортных средств </w:t>
            </w:r>
          </w:p>
        </w:tc>
        <w:tc>
          <w:tcPr>
            <w:tcW w:w="2548" w:type="pct"/>
          </w:tcPr>
          <w:p w:rsidR="00B769ED" w:rsidRPr="00472627" w:rsidRDefault="00B769ED" w:rsidP="00B769ED">
            <w:pPr>
              <w:autoSpaceDE w:val="0"/>
              <w:autoSpaceDN w:val="0"/>
              <w:adjustRightInd w:val="0"/>
              <w:spacing w:after="0" w:line="240"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w:t>
            </w:r>
          </w:p>
        </w:tc>
        <w:tc>
          <w:tcPr>
            <w:tcW w:w="1021" w:type="pct"/>
          </w:tcPr>
          <w:p w:rsidR="00B769ED" w:rsidRPr="00472627" w:rsidRDefault="00B769ED" w:rsidP="00B769ED">
            <w:pPr>
              <w:autoSpaceDE w:val="0"/>
              <w:autoSpaceDN w:val="0"/>
              <w:adjustRightInd w:val="0"/>
              <w:spacing w:after="0" w:line="240"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4.9.1.1 </w:t>
            </w:r>
          </w:p>
        </w:tc>
      </w:tr>
      <w:tr w:rsidR="00B769ED" w:rsidRPr="00472627" w:rsidTr="00A94727">
        <w:tc>
          <w:tcPr>
            <w:tcW w:w="1431" w:type="pct"/>
          </w:tcPr>
          <w:p w:rsidR="00B769ED" w:rsidRPr="00472627" w:rsidRDefault="00B769ED" w:rsidP="00B769ED">
            <w:pPr>
              <w:autoSpaceDE w:val="0"/>
              <w:autoSpaceDN w:val="0"/>
              <w:adjustRightInd w:val="0"/>
              <w:spacing w:after="0" w:line="240" w:lineRule="auto"/>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Автомобильные мойки </w:t>
            </w:r>
          </w:p>
        </w:tc>
        <w:tc>
          <w:tcPr>
            <w:tcW w:w="2548" w:type="pct"/>
          </w:tcPr>
          <w:p w:rsidR="00B769ED" w:rsidRPr="00472627" w:rsidRDefault="00B769ED" w:rsidP="00B769ED">
            <w:pPr>
              <w:autoSpaceDE w:val="0"/>
              <w:autoSpaceDN w:val="0"/>
              <w:adjustRightInd w:val="0"/>
              <w:spacing w:after="0" w:line="240"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Размещение автомобильных моек, а также размещение магазинов сопутствующей торговли </w:t>
            </w:r>
          </w:p>
        </w:tc>
        <w:tc>
          <w:tcPr>
            <w:tcW w:w="1021" w:type="pct"/>
          </w:tcPr>
          <w:p w:rsidR="00B769ED" w:rsidRPr="00472627" w:rsidRDefault="00B769ED" w:rsidP="00B769ED">
            <w:pPr>
              <w:autoSpaceDE w:val="0"/>
              <w:autoSpaceDN w:val="0"/>
              <w:adjustRightInd w:val="0"/>
              <w:spacing w:after="0" w:line="240"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4.9.1.3 </w:t>
            </w:r>
          </w:p>
        </w:tc>
      </w:tr>
      <w:tr w:rsidR="00B769ED" w:rsidRPr="00472627" w:rsidTr="00A94727">
        <w:tc>
          <w:tcPr>
            <w:tcW w:w="1431" w:type="pct"/>
          </w:tcPr>
          <w:p w:rsidR="00B769ED" w:rsidRPr="00472627" w:rsidRDefault="00B769ED" w:rsidP="00B769ED">
            <w:pPr>
              <w:autoSpaceDE w:val="0"/>
              <w:autoSpaceDN w:val="0"/>
              <w:adjustRightInd w:val="0"/>
              <w:spacing w:after="0" w:line="240" w:lineRule="auto"/>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Ремонт автомобилей </w:t>
            </w:r>
          </w:p>
        </w:tc>
        <w:tc>
          <w:tcPr>
            <w:tcW w:w="2548" w:type="pct"/>
          </w:tcPr>
          <w:p w:rsidR="00B769ED" w:rsidRDefault="00B769ED" w:rsidP="00B769ED">
            <w:pPr>
              <w:autoSpaceDE w:val="0"/>
              <w:autoSpaceDN w:val="0"/>
              <w:adjustRightInd w:val="0"/>
              <w:spacing w:after="0" w:line="240" w:lineRule="auto"/>
              <w:jc w:val="both"/>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 </w:t>
            </w:r>
          </w:p>
          <w:p w:rsidR="00885C2B" w:rsidRPr="00472627" w:rsidRDefault="00885C2B" w:rsidP="00B769ED">
            <w:pPr>
              <w:autoSpaceDE w:val="0"/>
              <w:autoSpaceDN w:val="0"/>
              <w:adjustRightInd w:val="0"/>
              <w:spacing w:after="0" w:line="240" w:lineRule="auto"/>
              <w:jc w:val="both"/>
              <w:rPr>
                <w:rFonts w:ascii="Times New Roman" w:eastAsia="Calibri" w:hAnsi="Times New Roman"/>
                <w:sz w:val="24"/>
                <w:szCs w:val="24"/>
                <w:lang w:val="ru-RU"/>
              </w:rPr>
            </w:pPr>
          </w:p>
        </w:tc>
        <w:tc>
          <w:tcPr>
            <w:tcW w:w="1021" w:type="pct"/>
          </w:tcPr>
          <w:p w:rsidR="00B769ED" w:rsidRPr="00472627" w:rsidRDefault="00B769ED" w:rsidP="00B769ED">
            <w:pPr>
              <w:autoSpaceDE w:val="0"/>
              <w:autoSpaceDN w:val="0"/>
              <w:adjustRightInd w:val="0"/>
              <w:spacing w:after="0" w:line="240"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 xml:space="preserve">4.9.1.4 </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Хранение автотранспорта</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2.7.1</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Предоставление коммунальных услуг</w:t>
            </w: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t>3.1</w:t>
            </w:r>
            <w:r w:rsidRPr="00472627">
              <w:rPr>
                <w:rFonts w:ascii="Times New Roman" w:hAnsi="Times New Roman"/>
                <w:sz w:val="24"/>
                <w:szCs w:val="24"/>
                <w:lang w:val="ru-RU" w:eastAsia="ru-RU"/>
              </w:rPr>
              <w:t>.1</w:t>
            </w:r>
          </w:p>
        </w:tc>
      </w:tr>
      <w:tr w:rsidR="00B769ED" w:rsidRPr="00472627" w:rsidTr="00A94727">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Складские площадки</w:t>
            </w:r>
          </w:p>
          <w:p w:rsidR="00B769ED" w:rsidRPr="00472627" w:rsidRDefault="00B769ED" w:rsidP="00B769ED">
            <w:pPr>
              <w:widowControl w:val="0"/>
              <w:numPr>
                <w:ilvl w:val="12"/>
                <w:numId w:val="0"/>
              </w:numPr>
              <w:tabs>
                <w:tab w:val="left" w:pos="720"/>
              </w:tabs>
              <w:spacing w:line="240" w:lineRule="exact"/>
              <w:ind w:right="23"/>
              <w:rPr>
                <w:rFonts w:ascii="Times New Roman" w:hAnsi="Times New Roman"/>
                <w:bCs/>
                <w:snapToGrid w:val="0"/>
                <w:sz w:val="24"/>
                <w:szCs w:val="24"/>
                <w:lang w:eastAsia="ru-RU"/>
              </w:rPr>
            </w:pP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Временное хранение, распределение и перевалка грузов (за исключением хранения стратегических запасов) на открытом воздухе</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Cs/>
                <w:snapToGrid w:val="0"/>
                <w:sz w:val="24"/>
                <w:szCs w:val="24"/>
                <w:lang w:val="ru-RU" w:eastAsia="ru-RU"/>
              </w:rPr>
            </w:pPr>
            <w:r w:rsidRPr="00472627">
              <w:rPr>
                <w:rFonts w:ascii="Times New Roman" w:hAnsi="Times New Roman"/>
                <w:bCs/>
                <w:snapToGrid w:val="0"/>
                <w:sz w:val="24"/>
                <w:szCs w:val="24"/>
                <w:lang w:val="ru-RU" w:eastAsia="ru-RU"/>
              </w:rPr>
              <w:t>6.9.1</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Бытовое обслуживание</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3.3</w:t>
            </w:r>
          </w:p>
        </w:tc>
      </w:tr>
      <w:tr w:rsidR="00B769ED" w:rsidRPr="00472627" w:rsidTr="00A94727">
        <w:tc>
          <w:tcPr>
            <w:tcW w:w="1431"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Приюты для животных</w:t>
            </w:r>
          </w:p>
        </w:tc>
        <w:tc>
          <w:tcPr>
            <w:tcW w:w="2548"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оказания ветеринарных услуг в стационаре;</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предназначенных для организации гостиниц для животных</w:t>
            </w:r>
          </w:p>
        </w:tc>
        <w:tc>
          <w:tcPr>
            <w:tcW w:w="1021" w:type="pct"/>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bookmarkStart w:id="60" w:name="sub_13102"/>
            <w:r w:rsidRPr="00472627">
              <w:rPr>
                <w:rFonts w:ascii="Times New Roman" w:hAnsi="Times New Roman"/>
                <w:sz w:val="24"/>
                <w:szCs w:val="24"/>
                <w:lang w:val="ru-RU" w:eastAsia="ru-RU"/>
              </w:rPr>
              <w:t>3.10.2</w:t>
            </w:r>
            <w:bookmarkEnd w:id="60"/>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Обеспечение внутреннего правопорядка</w:t>
            </w: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8.3</w:t>
            </w:r>
          </w:p>
        </w:tc>
      </w:tr>
    </w:tbl>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96"/>
        <w:gridCol w:w="6376"/>
        <w:gridCol w:w="989"/>
        <w:gridCol w:w="1794"/>
      </w:tblGrid>
      <w:tr w:rsidR="00B769ED" w:rsidRPr="00472627" w:rsidTr="00A94727">
        <w:trPr>
          <w:tblHeader/>
        </w:trPr>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35"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кв.м.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300</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5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35"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2"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10"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val="ru-RU" w:eastAsia="ru-RU"/>
              </w:rPr>
              <w:t>8</w:t>
            </w:r>
            <w:r w:rsidRPr="00472627">
              <w:rPr>
                <w:rFonts w:ascii="Times New Roman" w:hAnsi="Times New Roman"/>
                <w:snapToGrid w:val="0"/>
                <w:sz w:val="24"/>
                <w:szCs w:val="24"/>
                <w:lang w:eastAsia="ru-RU"/>
              </w:rPr>
              <w:t>0</w:t>
            </w:r>
          </w:p>
        </w:tc>
      </w:tr>
    </w:tbl>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lastRenderedPageBreak/>
        <w:t>ЗОНЫ СПЕЦИАЛЬНОГО НАЗНАЧЕНИЯ.</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bookmarkStart w:id="61" w:name="_Toc258573571"/>
      <w:r w:rsidRPr="00472627">
        <w:rPr>
          <w:rFonts w:ascii="Times New Roman" w:hAnsi="Times New Roman"/>
          <w:b/>
          <w:bCs/>
          <w:snapToGrid w:val="0"/>
          <w:sz w:val="28"/>
          <w:szCs w:val="28"/>
          <w:lang w:val="ru-RU" w:eastAsia="ru-RU"/>
        </w:rPr>
        <w:t>С-1.</w:t>
      </w:r>
      <w:bookmarkStart w:id="62" w:name="_Toc258573572"/>
      <w:bookmarkEnd w:id="61"/>
      <w:r w:rsidRPr="00472627">
        <w:rPr>
          <w:rFonts w:ascii="Times New Roman" w:hAnsi="Times New Roman"/>
          <w:b/>
          <w:bCs/>
          <w:snapToGrid w:val="0"/>
          <w:sz w:val="28"/>
          <w:szCs w:val="28"/>
          <w:lang w:val="ru-RU" w:eastAsia="ru-RU"/>
        </w:rPr>
        <w:t xml:space="preserve"> ЗОНА ОЗЕЛЕНЕННЫХ ТЕРРИТОРИЙ СПЕЦИАЛЬНОГО НАЗНАЧЕНИЯ</w:t>
      </w:r>
      <w:bookmarkEnd w:id="62"/>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 xml:space="preserve">Зона выделена для обеспечения правовых условий создания и сохранения экологически чистой окружающей среды города в интересах населения, сохранения и воспроизводства растений, обеспечения рационального использования территории населенного пункта. </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5022"/>
        <w:gridCol w:w="2012"/>
      </w:tblGrid>
      <w:tr w:rsidR="00B769ED" w:rsidRPr="00C17DA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lang w:eastAsia="ru-RU"/>
              </w:rPr>
            </w:pPr>
            <w:r w:rsidRPr="00472627">
              <w:rPr>
                <w:rFonts w:ascii="Times New Roman" w:hAnsi="Times New Roman"/>
                <w:snapToGrid w:val="0"/>
                <w:lang w:eastAsia="ru-RU"/>
              </w:rPr>
              <w:t>1</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lang w:eastAsia="ru-RU"/>
              </w:rPr>
            </w:pPr>
            <w:r w:rsidRPr="00472627">
              <w:rPr>
                <w:rFonts w:ascii="Times New Roman" w:hAnsi="Times New Roman"/>
                <w:snapToGrid w:val="0"/>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lang w:eastAsia="ru-RU"/>
              </w:rPr>
            </w:pPr>
            <w:r w:rsidRPr="00472627">
              <w:rPr>
                <w:rFonts w:ascii="Times New Roman" w:hAnsi="Times New Roman"/>
                <w:snapToGrid w:val="0"/>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Земельные участки (территории) общего пользования</w:t>
            </w:r>
            <w:r w:rsidRPr="00472627">
              <w:rPr>
                <w:rFonts w:ascii="Times New Roman" w:hAnsi="Times New Roman"/>
                <w:sz w:val="24"/>
                <w:szCs w:val="24"/>
                <w:lang w:val="ru-RU" w:eastAsia="ru-RU"/>
              </w:rPr>
              <w:tab/>
            </w: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Земельные участки общего пользования.</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Содержание данного вида разрешенного использования включает в себя содержание видов разрешенного использования с кодами 12.0.1 - 12.0.2</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12.0</w:t>
            </w:r>
          </w:p>
        </w:tc>
      </w:tr>
      <w:tr w:rsidR="00B769ED" w:rsidRPr="00472627" w:rsidTr="00A94727">
        <w:tc>
          <w:tcPr>
            <w:tcW w:w="1431" w:type="pct"/>
          </w:tcPr>
          <w:p w:rsidR="00B769ED" w:rsidRPr="00472627" w:rsidRDefault="00B769ED" w:rsidP="00B769ED">
            <w:pPr>
              <w:spacing w:before="75" w:after="75"/>
              <w:ind w:left="75" w:right="75"/>
              <w:rPr>
                <w:rFonts w:ascii="Times New Roman" w:hAnsi="Times New Roman"/>
                <w:color w:val="000000"/>
                <w:sz w:val="24"/>
                <w:szCs w:val="24"/>
                <w:lang w:eastAsia="ru-RU"/>
              </w:rPr>
            </w:pPr>
            <w:r w:rsidRPr="00472627">
              <w:rPr>
                <w:rFonts w:ascii="Times New Roman" w:hAnsi="Times New Roman"/>
                <w:color w:val="000000"/>
                <w:sz w:val="24"/>
                <w:szCs w:val="24"/>
                <w:lang w:eastAsia="ru-RU"/>
              </w:rPr>
              <w:t>Улично-дорожная сеть</w:t>
            </w:r>
          </w:p>
        </w:tc>
        <w:tc>
          <w:tcPr>
            <w:tcW w:w="2548" w:type="pct"/>
          </w:tcPr>
          <w:p w:rsidR="00B769ED" w:rsidRPr="00472627" w:rsidRDefault="00B769ED" w:rsidP="00B769ED">
            <w:pPr>
              <w:spacing w:before="75" w:after="75"/>
              <w:ind w:left="75" w:right="75"/>
              <w:rPr>
                <w:rFonts w:ascii="Times New Roman" w:hAnsi="Times New Roman"/>
                <w:color w:val="000000"/>
                <w:sz w:val="24"/>
                <w:szCs w:val="24"/>
                <w:lang w:val="ru-RU" w:eastAsia="ru-RU"/>
              </w:rPr>
            </w:pPr>
            <w:r w:rsidRPr="00472627">
              <w:rPr>
                <w:rFonts w:ascii="Times New Roman"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spacing w:before="75" w:after="75"/>
              <w:ind w:left="75" w:right="75"/>
              <w:rPr>
                <w:rFonts w:ascii="Times New Roman" w:hAnsi="Times New Roman"/>
                <w:color w:val="000000"/>
                <w:sz w:val="24"/>
                <w:szCs w:val="24"/>
                <w:lang w:val="ru-RU" w:eastAsia="ru-RU"/>
              </w:rPr>
            </w:pPr>
            <w:r w:rsidRPr="00472627">
              <w:rPr>
                <w:rFonts w:ascii="Times New Roman" w:hAnsi="Times New Roman"/>
                <w:color w:val="000000"/>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w:t>
            </w:r>
            <w:r w:rsidRPr="00472627">
              <w:rPr>
                <w:rFonts w:ascii="Times New Roman" w:hAnsi="Times New Roman"/>
                <w:color w:val="000000"/>
                <w:sz w:val="24"/>
                <w:szCs w:val="24"/>
                <w:lang w:eastAsia="ru-RU"/>
              </w:rPr>
              <w:t> </w:t>
            </w:r>
            <w:hyperlink r:id="rId58" w:anchor="block_10271" w:history="1">
              <w:r w:rsidRPr="00885C2B">
                <w:rPr>
                  <w:rFonts w:ascii="Times New Roman" w:hAnsi="Times New Roman"/>
                  <w:color w:val="000000" w:themeColor="text1"/>
                  <w:sz w:val="24"/>
                  <w:szCs w:val="24"/>
                  <w:lang w:val="ru-RU" w:eastAsia="ru-RU"/>
                </w:rPr>
                <w:t>кодами 2.7.1</w:t>
              </w:r>
            </w:hyperlink>
            <w:r w:rsidRPr="00885C2B">
              <w:rPr>
                <w:rFonts w:ascii="Times New Roman" w:hAnsi="Times New Roman"/>
                <w:color w:val="000000" w:themeColor="text1"/>
                <w:sz w:val="24"/>
                <w:szCs w:val="24"/>
                <w:lang w:val="ru-RU" w:eastAsia="ru-RU"/>
              </w:rPr>
              <w:t>,</w:t>
            </w:r>
            <w:r w:rsidRPr="00885C2B">
              <w:rPr>
                <w:rFonts w:ascii="Times New Roman" w:hAnsi="Times New Roman"/>
                <w:color w:val="000000" w:themeColor="text1"/>
                <w:sz w:val="24"/>
                <w:szCs w:val="24"/>
                <w:lang w:eastAsia="ru-RU"/>
              </w:rPr>
              <w:t> </w:t>
            </w:r>
            <w:hyperlink r:id="rId59" w:anchor="block_1049" w:history="1">
              <w:r w:rsidRPr="00885C2B">
                <w:rPr>
                  <w:rFonts w:ascii="Times New Roman" w:hAnsi="Times New Roman"/>
                  <w:color w:val="000000" w:themeColor="text1"/>
                  <w:sz w:val="24"/>
                  <w:szCs w:val="24"/>
                  <w:lang w:val="ru-RU" w:eastAsia="ru-RU"/>
                </w:rPr>
                <w:t>4.9</w:t>
              </w:r>
            </w:hyperlink>
            <w:r w:rsidRPr="00885C2B">
              <w:rPr>
                <w:rFonts w:ascii="Times New Roman" w:hAnsi="Times New Roman"/>
                <w:color w:val="000000" w:themeColor="text1"/>
                <w:sz w:val="24"/>
                <w:szCs w:val="24"/>
                <w:lang w:val="ru-RU" w:eastAsia="ru-RU"/>
              </w:rPr>
              <w:t>,</w:t>
            </w:r>
            <w:r w:rsidRPr="00885C2B">
              <w:rPr>
                <w:rFonts w:ascii="Times New Roman" w:hAnsi="Times New Roman"/>
                <w:color w:val="000000" w:themeColor="text1"/>
                <w:sz w:val="24"/>
                <w:szCs w:val="24"/>
                <w:lang w:eastAsia="ru-RU"/>
              </w:rPr>
              <w:t> </w:t>
            </w:r>
            <w:hyperlink r:id="rId60" w:anchor="block_1723" w:history="1">
              <w:r w:rsidRPr="00885C2B">
                <w:rPr>
                  <w:rFonts w:ascii="Times New Roman" w:hAnsi="Times New Roman"/>
                  <w:color w:val="000000" w:themeColor="text1"/>
                  <w:sz w:val="24"/>
                  <w:szCs w:val="24"/>
                  <w:lang w:val="ru-RU" w:eastAsia="ru-RU"/>
                </w:rPr>
                <w:t>7.2.3</w:t>
              </w:r>
            </w:hyperlink>
            <w:r w:rsidRPr="00472627">
              <w:rPr>
                <w:rFonts w:ascii="Times New Roman" w:hAnsi="Times New Roman"/>
                <w:color w:val="000000"/>
                <w:sz w:val="24"/>
                <w:szCs w:val="24"/>
                <w:lang w:val="ru-RU" w:eastAsia="ru-RU"/>
              </w:rPr>
              <w:t>, а также некапитальных сооружений, предназначенных для охраны транспортных средств</w:t>
            </w:r>
          </w:p>
        </w:tc>
        <w:tc>
          <w:tcPr>
            <w:tcW w:w="1021" w:type="pct"/>
          </w:tcPr>
          <w:p w:rsidR="00B769ED" w:rsidRPr="00472627" w:rsidRDefault="00B769ED" w:rsidP="00B769ED">
            <w:pPr>
              <w:spacing w:before="75" w:after="75"/>
              <w:ind w:left="75" w:right="75"/>
              <w:jc w:val="center"/>
              <w:rPr>
                <w:rFonts w:ascii="Times New Roman" w:hAnsi="Times New Roman"/>
                <w:color w:val="000000"/>
                <w:sz w:val="24"/>
                <w:szCs w:val="24"/>
                <w:lang w:eastAsia="ru-RU"/>
              </w:rPr>
            </w:pPr>
            <w:r w:rsidRPr="00472627">
              <w:rPr>
                <w:rFonts w:ascii="Times New Roman" w:hAnsi="Times New Roman"/>
                <w:color w:val="000000"/>
                <w:sz w:val="24"/>
                <w:szCs w:val="24"/>
                <w:lang w:eastAsia="ru-RU"/>
              </w:rPr>
              <w:t>12.0.1</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472627">
              <w:rPr>
                <w:rFonts w:ascii="Times New Roman" w:hAnsi="Times New Roman"/>
                <w:sz w:val="24"/>
                <w:szCs w:val="24"/>
                <w:lang w:val="ru-RU" w:eastAsia="ru-RU"/>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12.0.2</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r w:rsidRPr="00472627">
              <w:rPr>
                <w:rFonts w:ascii="Times New Roman" w:hAnsi="Times New Roman"/>
                <w:sz w:val="24"/>
                <w:szCs w:val="24"/>
                <w:lang w:val="ru-RU" w:eastAsia="ru-RU"/>
              </w:rPr>
              <w:lastRenderedPageBreak/>
              <w:t>Запас</w:t>
            </w: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Отсутствие хозяйственной деятельности</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C17DA7" w:rsidTr="00A94727">
        <w:tc>
          <w:tcPr>
            <w:tcW w:w="5000" w:type="pct"/>
            <w:gridSpan w:val="3"/>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ab/>
              <w:t>Вспомогательные виды разрешенного использования не устанавливаются</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C17DA7" w:rsidTr="00A94727">
        <w:tc>
          <w:tcPr>
            <w:tcW w:w="5000" w:type="pct"/>
            <w:gridSpan w:val="3"/>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Условно разрешенные виды использования не устанавливаются</w:t>
            </w:r>
          </w:p>
        </w:tc>
      </w:tr>
    </w:tbl>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472627">
              <w:rPr>
                <w:rFonts w:ascii="Times New Roman" w:hAnsi="Times New Roman"/>
                <w:snapToGrid w:val="0"/>
                <w:sz w:val="24"/>
                <w:szCs w:val="24"/>
                <w:lang w:val="ru-RU" w:eastAsia="ru-RU"/>
              </w:rPr>
              <w:lastRenderedPageBreak/>
              <w:t>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bl>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С-2. ЗОНА КЛАДБИЩ</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Зона выделена для обеспечения разрешительно-правовых условий и процедур формирования кладбищ и установление территорий их влияния.</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5022"/>
        <w:gridCol w:w="2012"/>
      </w:tblGrid>
      <w:tr w:rsidR="00B769ED" w:rsidRPr="00C17DA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Наименование вида разрешенного использования земельного участка</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Описание вида разрешенного-использования земельного участка</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Код (числовое обозначение) вида разрешенного использования земельного участка</w:t>
            </w:r>
          </w:p>
        </w:tc>
      </w:tr>
      <w:tr w:rsidR="00B769ED" w:rsidRPr="00472627" w:rsidTr="00A94727">
        <w:trPr>
          <w:tblHeader/>
        </w:trPr>
        <w:tc>
          <w:tcPr>
            <w:tcW w:w="143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2548"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1021" w:type="pct"/>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Основные виды разрешенного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Ритуальная деятельность</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eastAsia="ru-RU"/>
              </w:rPr>
            </w:pP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кладбищ, крематориев и мест захоронения;</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соответствующих культовых сооружений;</w:t>
            </w:r>
          </w:p>
          <w:p w:rsidR="00B769ED" w:rsidRPr="00472627" w:rsidRDefault="00B769ED" w:rsidP="00B769ED">
            <w:pPr>
              <w:widowControl w:val="0"/>
              <w:autoSpaceDE w:val="0"/>
              <w:autoSpaceDN w:val="0"/>
              <w:adjustRightInd w:val="0"/>
              <w:spacing w:line="240" w:lineRule="exact"/>
              <w:ind w:firstLine="23"/>
              <w:jc w:val="both"/>
              <w:rPr>
                <w:rFonts w:ascii="Times New Roman" w:hAnsi="Times New Roman"/>
                <w:sz w:val="24"/>
                <w:szCs w:val="24"/>
                <w:lang w:val="ru-RU" w:eastAsia="ru-RU"/>
              </w:rPr>
            </w:pPr>
            <w:r w:rsidRPr="00472627">
              <w:rPr>
                <w:rFonts w:ascii="Times New Roman" w:hAnsi="Times New Roman"/>
                <w:sz w:val="24"/>
                <w:szCs w:val="24"/>
                <w:lang w:val="ru-RU" w:eastAsia="ru-RU"/>
              </w:rPr>
              <w:t>осуществление деятельности по производству продукции ритуально-обрядового назначения</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12.1</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472627" w:rsidTr="00A94727">
        <w:tc>
          <w:tcPr>
            <w:tcW w:w="1431" w:type="pct"/>
          </w:tcPr>
          <w:p w:rsidR="00B769ED" w:rsidRPr="00472627" w:rsidRDefault="00B769ED" w:rsidP="00B769ED">
            <w:pPr>
              <w:spacing w:before="75" w:after="75" w:line="276" w:lineRule="auto"/>
              <w:ind w:left="75" w:right="75"/>
              <w:rPr>
                <w:rFonts w:ascii="Times New Roman" w:eastAsia="Calibri" w:hAnsi="Times New Roman"/>
                <w:color w:val="000000"/>
                <w:sz w:val="24"/>
                <w:szCs w:val="24"/>
                <w:lang w:val="ru-RU" w:eastAsia="ru-RU"/>
              </w:rPr>
            </w:pPr>
            <w:r w:rsidRPr="00472627">
              <w:rPr>
                <w:rFonts w:ascii="Times New Roman" w:eastAsia="Calibri" w:hAnsi="Times New Roman"/>
                <w:color w:val="000000"/>
                <w:sz w:val="24"/>
                <w:szCs w:val="24"/>
                <w:lang w:val="ru-RU" w:eastAsia="ru-RU"/>
              </w:rPr>
              <w:lastRenderedPageBreak/>
              <w:t>Улично-дорожная сеть</w:t>
            </w:r>
          </w:p>
        </w:tc>
        <w:tc>
          <w:tcPr>
            <w:tcW w:w="2548" w:type="pct"/>
          </w:tcPr>
          <w:p w:rsidR="00B769ED" w:rsidRPr="00472627" w:rsidRDefault="00B769ED" w:rsidP="00B769ED">
            <w:pPr>
              <w:spacing w:before="75" w:after="75" w:line="276" w:lineRule="auto"/>
              <w:ind w:left="75" w:right="75"/>
              <w:rPr>
                <w:rFonts w:ascii="Times New Roman" w:eastAsia="Calibri" w:hAnsi="Times New Roman"/>
                <w:color w:val="000000"/>
                <w:sz w:val="24"/>
                <w:szCs w:val="24"/>
                <w:lang w:val="ru-RU" w:eastAsia="ru-RU"/>
              </w:rPr>
            </w:pPr>
            <w:r w:rsidRPr="00472627">
              <w:rPr>
                <w:rFonts w:ascii="Times New Roman" w:eastAsia="Calibri" w:hAnsi="Times New Roman"/>
                <w:color w:val="000000"/>
                <w:sz w:val="24"/>
                <w:szCs w:val="24"/>
                <w:lang w:val="ru-RU"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B769ED" w:rsidRPr="00472627" w:rsidRDefault="00B769ED" w:rsidP="00B769ED">
            <w:pPr>
              <w:spacing w:before="75" w:after="75" w:line="276" w:lineRule="auto"/>
              <w:ind w:left="75" w:right="75"/>
              <w:rPr>
                <w:rFonts w:ascii="Times New Roman" w:eastAsia="Calibri" w:hAnsi="Times New Roman"/>
                <w:color w:val="000000"/>
                <w:sz w:val="24"/>
                <w:szCs w:val="24"/>
                <w:lang w:val="ru-RU" w:eastAsia="ru-RU"/>
              </w:rPr>
            </w:pPr>
            <w:r w:rsidRPr="00472627">
              <w:rPr>
                <w:rFonts w:ascii="Times New Roman" w:eastAsia="Calibri" w:hAnsi="Times New Roman"/>
                <w:color w:val="000000"/>
                <w:sz w:val="24"/>
                <w:szCs w:val="24"/>
                <w:lang w:val="ru-RU" w:eastAsia="ru-RU"/>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1" w:anchor="block_10271" w:history="1">
              <w:r w:rsidRPr="00885C2B">
                <w:rPr>
                  <w:rFonts w:ascii="Times New Roman" w:eastAsia="Calibri" w:hAnsi="Times New Roman"/>
                  <w:color w:val="000000" w:themeColor="text1"/>
                  <w:sz w:val="24"/>
                  <w:szCs w:val="24"/>
                  <w:lang w:val="ru-RU" w:eastAsia="ru-RU"/>
                </w:rPr>
                <w:t>кодами 2.7.1</w:t>
              </w:r>
            </w:hyperlink>
            <w:r w:rsidRPr="00885C2B">
              <w:rPr>
                <w:rFonts w:ascii="Times New Roman" w:eastAsia="Calibri" w:hAnsi="Times New Roman"/>
                <w:color w:val="000000" w:themeColor="text1"/>
                <w:sz w:val="24"/>
                <w:szCs w:val="24"/>
                <w:lang w:val="ru-RU" w:eastAsia="ru-RU"/>
              </w:rPr>
              <w:t>, </w:t>
            </w:r>
            <w:hyperlink r:id="rId62" w:anchor="block_1049" w:history="1">
              <w:r w:rsidRPr="00885C2B">
                <w:rPr>
                  <w:rFonts w:ascii="Times New Roman" w:eastAsia="Calibri" w:hAnsi="Times New Roman"/>
                  <w:color w:val="000000" w:themeColor="text1"/>
                  <w:sz w:val="24"/>
                  <w:szCs w:val="24"/>
                  <w:lang w:val="ru-RU" w:eastAsia="ru-RU"/>
                </w:rPr>
                <w:t>4.9</w:t>
              </w:r>
            </w:hyperlink>
            <w:r w:rsidRPr="00885C2B">
              <w:rPr>
                <w:rFonts w:ascii="Times New Roman" w:eastAsia="Calibri" w:hAnsi="Times New Roman"/>
                <w:color w:val="000000" w:themeColor="text1"/>
                <w:sz w:val="24"/>
                <w:szCs w:val="24"/>
                <w:lang w:val="ru-RU" w:eastAsia="ru-RU"/>
              </w:rPr>
              <w:t>, </w:t>
            </w:r>
            <w:hyperlink r:id="rId63" w:anchor="block_1723" w:history="1">
              <w:r w:rsidRPr="00885C2B">
                <w:rPr>
                  <w:rFonts w:ascii="Times New Roman" w:eastAsia="Calibri" w:hAnsi="Times New Roman"/>
                  <w:color w:val="000000" w:themeColor="text1"/>
                  <w:sz w:val="24"/>
                  <w:szCs w:val="24"/>
                  <w:lang w:val="ru-RU" w:eastAsia="ru-RU"/>
                </w:rPr>
                <w:t>7.2.3</w:t>
              </w:r>
            </w:hyperlink>
            <w:r w:rsidRPr="00472627">
              <w:rPr>
                <w:rFonts w:ascii="Times New Roman" w:eastAsia="Calibri" w:hAnsi="Times New Roman"/>
                <w:color w:val="000000"/>
                <w:sz w:val="24"/>
                <w:szCs w:val="24"/>
                <w:lang w:val="ru-RU" w:eastAsia="ru-RU"/>
              </w:rPr>
              <w:t>, а также некапитальных сооружений, предназначенных для охраны транспортных средств</w:t>
            </w:r>
          </w:p>
        </w:tc>
        <w:tc>
          <w:tcPr>
            <w:tcW w:w="1021" w:type="pct"/>
          </w:tcPr>
          <w:p w:rsidR="00B769ED" w:rsidRPr="00472627" w:rsidRDefault="00B769ED" w:rsidP="00B769ED">
            <w:pPr>
              <w:spacing w:before="75" w:after="75" w:line="276" w:lineRule="auto"/>
              <w:ind w:left="75" w:right="75"/>
              <w:jc w:val="center"/>
              <w:rPr>
                <w:rFonts w:ascii="Times New Roman" w:eastAsia="Calibri" w:hAnsi="Times New Roman"/>
                <w:color w:val="000000"/>
                <w:sz w:val="24"/>
                <w:szCs w:val="24"/>
                <w:lang w:val="ru-RU" w:eastAsia="ru-RU"/>
              </w:rPr>
            </w:pPr>
            <w:r w:rsidRPr="00472627">
              <w:rPr>
                <w:rFonts w:ascii="Times New Roman" w:eastAsia="Calibri" w:hAnsi="Times New Roman"/>
                <w:color w:val="000000"/>
                <w:sz w:val="24"/>
                <w:szCs w:val="24"/>
                <w:lang w:val="ru-RU" w:eastAsia="ru-RU"/>
              </w:rPr>
              <w:t>12.0.1</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Благоустройство территории</w:t>
            </w:r>
            <w:r w:rsidRPr="00472627">
              <w:rPr>
                <w:rFonts w:ascii="Times New Roman"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rPr>
                <w:rFonts w:ascii="Times New Roman"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021" w:type="pct"/>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val="ru-RU" w:eastAsia="ru-RU"/>
              </w:rPr>
              <w:t>12.0.2</w:t>
            </w:r>
          </w:p>
        </w:tc>
      </w:tr>
      <w:tr w:rsidR="00B769ED" w:rsidRPr="00472627" w:rsidTr="00A94727">
        <w:tc>
          <w:tcPr>
            <w:tcW w:w="5000" w:type="pct"/>
            <w:gridSpan w:val="3"/>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val="ru-RU" w:eastAsia="ru-RU"/>
              </w:rPr>
            </w:pPr>
            <w:r w:rsidRPr="00472627">
              <w:rPr>
                <w:rFonts w:ascii="Times New Roman" w:hAnsi="Times New Roman"/>
                <w:b/>
                <w:bCs/>
                <w:snapToGrid w:val="0"/>
                <w:sz w:val="24"/>
                <w:szCs w:val="24"/>
                <w:lang w:val="ru-RU" w:eastAsia="ru-RU"/>
              </w:rPr>
              <w:t>Условно разрешенные виды использования</w:t>
            </w:r>
          </w:p>
        </w:tc>
      </w:tr>
      <w:tr w:rsidR="00B769ED" w:rsidRPr="00472627" w:rsidTr="00A94727">
        <w:tc>
          <w:tcPr>
            <w:tcW w:w="1431" w:type="pct"/>
          </w:tcPr>
          <w:p w:rsidR="00B769ED" w:rsidRPr="00472627" w:rsidRDefault="00B769ED" w:rsidP="00B769ED">
            <w:pPr>
              <w:widowControl w:val="0"/>
              <w:autoSpaceDE w:val="0"/>
              <w:autoSpaceDN w:val="0"/>
              <w:adjustRightInd w:val="0"/>
              <w:spacing w:line="240" w:lineRule="exact"/>
              <w:ind w:firstLine="23"/>
              <w:jc w:val="both"/>
              <w:rPr>
                <w:rFonts w:ascii="Times New Roman" w:eastAsia="Calibri" w:hAnsi="Times New Roman"/>
                <w:sz w:val="24"/>
                <w:szCs w:val="24"/>
                <w:lang w:val="ru-RU" w:eastAsia="ru-RU"/>
              </w:rPr>
            </w:pPr>
            <w:r w:rsidRPr="00472627">
              <w:rPr>
                <w:rFonts w:ascii="Times New Roman" w:eastAsia="Calibri" w:hAnsi="Times New Roman"/>
                <w:sz w:val="24"/>
                <w:szCs w:val="24"/>
                <w:lang w:val="ru-RU" w:eastAsia="ru-RU"/>
              </w:rPr>
              <w:t>Магазины</w:t>
            </w:r>
            <w:r w:rsidRPr="00472627">
              <w:rPr>
                <w:rFonts w:ascii="Times New Roman" w:eastAsia="Calibri" w:hAnsi="Times New Roman"/>
                <w:sz w:val="24"/>
                <w:szCs w:val="24"/>
                <w:lang w:val="ru-RU" w:eastAsia="ru-RU"/>
              </w:rPr>
              <w:tab/>
            </w:r>
          </w:p>
          <w:p w:rsidR="00B769ED" w:rsidRPr="00472627" w:rsidRDefault="00B769ED" w:rsidP="00B769ED">
            <w:pPr>
              <w:widowControl w:val="0"/>
              <w:autoSpaceDE w:val="0"/>
              <w:autoSpaceDN w:val="0"/>
              <w:adjustRightInd w:val="0"/>
              <w:spacing w:line="240" w:lineRule="exact"/>
              <w:ind w:firstLine="23"/>
              <w:jc w:val="both"/>
              <w:rPr>
                <w:rFonts w:ascii="Times New Roman" w:eastAsia="Calibri" w:hAnsi="Times New Roman"/>
                <w:sz w:val="24"/>
                <w:szCs w:val="24"/>
                <w:lang w:val="ru-RU" w:eastAsia="ru-RU"/>
              </w:rPr>
            </w:pPr>
          </w:p>
        </w:tc>
        <w:tc>
          <w:tcPr>
            <w:tcW w:w="2548" w:type="pct"/>
          </w:tcPr>
          <w:p w:rsidR="00B769ED" w:rsidRPr="00472627" w:rsidRDefault="00B769ED" w:rsidP="00B769ED">
            <w:pPr>
              <w:widowControl w:val="0"/>
              <w:autoSpaceDE w:val="0"/>
              <w:autoSpaceDN w:val="0"/>
              <w:adjustRightInd w:val="0"/>
              <w:spacing w:line="240" w:lineRule="exact"/>
              <w:ind w:firstLine="23"/>
              <w:jc w:val="both"/>
              <w:rPr>
                <w:rFonts w:ascii="Times New Roman" w:eastAsia="Calibri" w:hAnsi="Times New Roman"/>
                <w:sz w:val="24"/>
                <w:szCs w:val="24"/>
                <w:lang w:val="ru-RU" w:eastAsia="ru-RU"/>
              </w:rPr>
            </w:pPr>
            <w:r w:rsidRPr="00472627">
              <w:rPr>
                <w:rFonts w:ascii="Times New Roman" w:eastAsia="Calibri" w:hAnsi="Times New Roman"/>
                <w:sz w:val="24"/>
                <w:szCs w:val="24"/>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021" w:type="pct"/>
          </w:tcPr>
          <w:p w:rsidR="00B769ED" w:rsidRPr="00472627" w:rsidRDefault="00B769ED" w:rsidP="00B769ED">
            <w:pPr>
              <w:widowControl w:val="0"/>
              <w:autoSpaceDE w:val="0"/>
              <w:autoSpaceDN w:val="0"/>
              <w:adjustRightInd w:val="0"/>
              <w:spacing w:line="240" w:lineRule="exact"/>
              <w:ind w:firstLine="23"/>
              <w:jc w:val="center"/>
              <w:rPr>
                <w:rFonts w:ascii="Times New Roman" w:eastAsia="Calibri" w:hAnsi="Times New Roman"/>
                <w:sz w:val="24"/>
                <w:szCs w:val="24"/>
                <w:lang w:val="ru-RU" w:eastAsia="ru-RU"/>
              </w:rPr>
            </w:pPr>
            <w:r w:rsidRPr="00472627">
              <w:rPr>
                <w:rFonts w:ascii="Times New Roman" w:eastAsia="Calibri" w:hAnsi="Times New Roman"/>
                <w:sz w:val="24"/>
                <w:szCs w:val="24"/>
                <w:lang w:val="ru-RU" w:eastAsia="ru-RU"/>
              </w:rPr>
              <w:t>4.4</w:t>
            </w:r>
          </w:p>
        </w:tc>
      </w:tr>
    </w:tbl>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1</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bl>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ЗОНЫ ИНЖЕНЕРНОЙ И ТРАНСПОРТНОЙ ИНФРАСТРУКТУРЫ</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ИТ-1. ЗОНА ОБЪЕКТОВ ТРАНСПОРТНОЙ ИНФРАСТРУКТУРЫ</w:t>
      </w: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Зона выделена для обеспечения правовых условий эксплуатации объектов транспортной инфраструктуры и линейно-кабельных сооружений. В соответствии с подпунктом 3 пункта 3 статьи 36 Градостроительного кодекса Российской Федерации действие градостроительных регламентов на земельные участки и объекты капитального строительства в этой зоне не распространяется. Их использование определяется уполномоченными органами в соответствии с законодательством Российской Федерации.</w:t>
      </w:r>
    </w:p>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728"/>
        <w:gridCol w:w="4643"/>
        <w:gridCol w:w="2376"/>
        <w:gridCol w:w="176"/>
      </w:tblGrid>
      <w:tr w:rsidR="00B769ED" w:rsidRPr="00C17DA7" w:rsidTr="00A94727">
        <w:trPr>
          <w:gridAfter w:val="1"/>
          <w:wAfter w:w="176" w:type="dxa"/>
          <w:tblHeader/>
          <w:jc w:val="center"/>
        </w:trPr>
        <w:tc>
          <w:tcPr>
            <w:tcW w:w="2836" w:type="dxa"/>
            <w:gridSpan w:val="2"/>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Наименование вида разрешенного использования земельного участка</w:t>
            </w:r>
          </w:p>
        </w:tc>
        <w:tc>
          <w:tcPr>
            <w:tcW w:w="4643"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Описание вида разрешенного использования земельного участка</w:t>
            </w:r>
          </w:p>
        </w:tc>
        <w:tc>
          <w:tcPr>
            <w:tcW w:w="2376"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Код разрешенного использования земельного участка</w:t>
            </w:r>
          </w:p>
        </w:tc>
      </w:tr>
      <w:tr w:rsidR="00B769ED" w:rsidRPr="00472627" w:rsidTr="00A94727">
        <w:trPr>
          <w:gridAfter w:val="1"/>
          <w:wAfter w:w="176" w:type="dxa"/>
          <w:jc w:val="center"/>
        </w:trPr>
        <w:tc>
          <w:tcPr>
            <w:tcW w:w="9855" w:type="dxa"/>
            <w:gridSpan w:val="4"/>
          </w:tcPr>
          <w:p w:rsidR="00B769ED" w:rsidRPr="00472627" w:rsidRDefault="00B769ED" w:rsidP="00B769ED">
            <w:pPr>
              <w:autoSpaceDE w:val="0"/>
              <w:autoSpaceDN w:val="0"/>
              <w:adjustRightInd w:val="0"/>
              <w:spacing w:before="120" w:after="120" w:line="240" w:lineRule="auto"/>
              <w:jc w:val="center"/>
              <w:rPr>
                <w:rFonts w:ascii="Times New Roman" w:hAnsi="Times New Roman"/>
                <w:sz w:val="24"/>
                <w:szCs w:val="24"/>
                <w:lang w:val="ru-RU" w:eastAsia="ru-RU"/>
              </w:rPr>
            </w:pPr>
            <w:r w:rsidRPr="00472627">
              <w:rPr>
                <w:rFonts w:ascii="Times New Roman" w:hAnsi="Times New Roman"/>
                <w:b/>
                <w:sz w:val="24"/>
                <w:szCs w:val="24"/>
                <w:lang w:val="ru-RU" w:eastAsia="ru-RU"/>
              </w:rPr>
              <w:t>Основные виды разрешенного использования</w:t>
            </w:r>
            <w:r w:rsidRPr="00472627">
              <w:rPr>
                <w:rFonts w:ascii="Times New Roman" w:hAnsi="Times New Roman"/>
                <w:sz w:val="24"/>
                <w:szCs w:val="24"/>
                <w:lang w:val="ru-RU" w:eastAsia="ru-RU"/>
              </w:rPr>
              <w:t xml:space="preserve"> </w:t>
            </w:r>
          </w:p>
        </w:tc>
      </w:tr>
      <w:tr w:rsidR="00B769ED" w:rsidRPr="00472627" w:rsidTr="00A94727">
        <w:trPr>
          <w:gridAfter w:val="1"/>
          <w:wAfter w:w="176" w:type="dxa"/>
          <w:jc w:val="center"/>
        </w:trPr>
        <w:tc>
          <w:tcPr>
            <w:tcW w:w="2836" w:type="dxa"/>
            <w:gridSpan w:val="2"/>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Заправка транспортных средств</w:t>
            </w:r>
          </w:p>
        </w:tc>
        <w:tc>
          <w:tcPr>
            <w:tcW w:w="4643" w:type="dxa"/>
          </w:tcPr>
          <w:p w:rsidR="00B769ED" w:rsidRPr="00472627" w:rsidRDefault="00B769ED" w:rsidP="00B769ED">
            <w:pPr>
              <w:spacing w:line="276" w:lineRule="auto"/>
              <w:jc w:val="both"/>
              <w:rPr>
                <w:rFonts w:ascii="Times New Roman" w:eastAsia="Calibri" w:hAnsi="Times New Roman"/>
                <w:sz w:val="24"/>
                <w:szCs w:val="24"/>
                <w:lang w:val="ru-RU"/>
              </w:rPr>
            </w:pPr>
            <w:bookmarkStart w:id="63" w:name="dst100255"/>
            <w:bookmarkEnd w:id="63"/>
            <w:r w:rsidRPr="00472627">
              <w:rPr>
                <w:rFonts w:ascii="Times New Roman" w:eastAsia="Calibri" w:hAnsi="Times New Roman"/>
                <w:sz w:val="24"/>
                <w:szCs w:val="24"/>
                <w:lang w:val="ru-RU"/>
              </w:rPr>
              <w:t xml:space="preserve">Размещение автозаправочных станций; размещение магазинов сопутствующей </w:t>
            </w:r>
            <w:r w:rsidRPr="00472627">
              <w:rPr>
                <w:rFonts w:ascii="Times New Roman" w:eastAsia="Calibri" w:hAnsi="Times New Roman"/>
                <w:sz w:val="24"/>
                <w:szCs w:val="24"/>
                <w:lang w:val="ru-RU"/>
              </w:rPr>
              <w:lastRenderedPageBreak/>
              <w:t>торговли, зданий для организации общественного питания в качестве объектов дорожного сервиса</w:t>
            </w:r>
          </w:p>
        </w:tc>
        <w:tc>
          <w:tcPr>
            <w:tcW w:w="2376" w:type="dxa"/>
          </w:tcPr>
          <w:p w:rsidR="00B769ED" w:rsidRPr="00472627" w:rsidRDefault="00B769ED" w:rsidP="00B769ED">
            <w:pPr>
              <w:spacing w:line="276" w:lineRule="auto"/>
              <w:jc w:val="center"/>
              <w:rPr>
                <w:rFonts w:ascii="Times New Roman" w:eastAsia="Calibri" w:hAnsi="Times New Roman"/>
                <w:sz w:val="24"/>
                <w:szCs w:val="24"/>
                <w:lang w:val="ru-RU"/>
              </w:rPr>
            </w:pPr>
            <w:bookmarkStart w:id="64" w:name="dst100256"/>
            <w:bookmarkEnd w:id="64"/>
            <w:r w:rsidRPr="00472627">
              <w:rPr>
                <w:rFonts w:ascii="Times New Roman" w:eastAsia="Calibri" w:hAnsi="Times New Roman"/>
                <w:sz w:val="24"/>
                <w:szCs w:val="24"/>
                <w:lang w:val="ru-RU"/>
              </w:rPr>
              <w:lastRenderedPageBreak/>
              <w:t>4.9.1.1</w:t>
            </w:r>
          </w:p>
        </w:tc>
      </w:tr>
      <w:tr w:rsidR="00B769ED" w:rsidRPr="00472627" w:rsidTr="00A94727">
        <w:trPr>
          <w:gridAfter w:val="1"/>
          <w:wAfter w:w="176" w:type="dxa"/>
          <w:jc w:val="center"/>
        </w:trPr>
        <w:tc>
          <w:tcPr>
            <w:tcW w:w="2836" w:type="dxa"/>
            <w:gridSpan w:val="2"/>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lastRenderedPageBreak/>
              <w:t>Обеспечение дорожного отдыха</w:t>
            </w:r>
          </w:p>
        </w:tc>
        <w:tc>
          <w:tcPr>
            <w:tcW w:w="4643" w:type="dxa"/>
          </w:tcPr>
          <w:p w:rsidR="00B769ED" w:rsidRPr="00472627" w:rsidRDefault="00B769ED" w:rsidP="00B769ED">
            <w:pPr>
              <w:spacing w:line="276" w:lineRule="auto"/>
              <w:jc w:val="both"/>
              <w:rPr>
                <w:rFonts w:ascii="Times New Roman" w:eastAsia="Calibri" w:hAnsi="Times New Roman"/>
                <w:sz w:val="24"/>
                <w:szCs w:val="24"/>
                <w:lang w:val="ru-RU"/>
              </w:rPr>
            </w:pPr>
            <w:bookmarkStart w:id="65" w:name="dst100258"/>
            <w:bookmarkEnd w:id="65"/>
            <w:r w:rsidRPr="00472627">
              <w:rPr>
                <w:rFonts w:ascii="Times New Roman" w:eastAsia="Calibri" w:hAnsi="Times New Roman"/>
                <w:sz w:val="24"/>
                <w:szCs w:val="24"/>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376" w:type="dxa"/>
          </w:tcPr>
          <w:p w:rsidR="00B769ED" w:rsidRPr="00472627" w:rsidRDefault="00B769ED" w:rsidP="00B769ED">
            <w:pPr>
              <w:spacing w:line="276" w:lineRule="auto"/>
              <w:jc w:val="center"/>
              <w:rPr>
                <w:rFonts w:ascii="Times New Roman" w:eastAsia="Calibri" w:hAnsi="Times New Roman"/>
                <w:sz w:val="24"/>
                <w:szCs w:val="24"/>
                <w:lang w:val="ru-RU"/>
              </w:rPr>
            </w:pPr>
            <w:bookmarkStart w:id="66" w:name="dst100259"/>
            <w:bookmarkEnd w:id="66"/>
            <w:r w:rsidRPr="00472627">
              <w:rPr>
                <w:rFonts w:ascii="Times New Roman" w:eastAsia="Calibri" w:hAnsi="Times New Roman"/>
                <w:sz w:val="24"/>
                <w:szCs w:val="24"/>
                <w:lang w:val="ru-RU"/>
              </w:rPr>
              <w:t>4.9.1.2</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r w:rsidRPr="00472627">
              <w:rPr>
                <w:rFonts w:ascii="Times New Roman" w:eastAsia="Calibri" w:hAnsi="Times New Roman"/>
                <w:sz w:val="24"/>
                <w:szCs w:val="24"/>
                <w:lang w:val="ru-RU"/>
              </w:rPr>
              <w:t>Автомобильные мойки</w:t>
            </w:r>
          </w:p>
        </w:tc>
        <w:tc>
          <w:tcPr>
            <w:tcW w:w="4643"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both"/>
              <w:rPr>
                <w:rFonts w:ascii="Times New Roman" w:eastAsia="Calibri" w:hAnsi="Times New Roman"/>
                <w:sz w:val="24"/>
                <w:szCs w:val="24"/>
                <w:lang w:val="ru-RU"/>
              </w:rPr>
            </w:pPr>
            <w:bookmarkStart w:id="67" w:name="dst100261"/>
            <w:bookmarkEnd w:id="67"/>
            <w:r w:rsidRPr="00472627">
              <w:rPr>
                <w:rFonts w:ascii="Times New Roman" w:eastAsia="Calibri" w:hAnsi="Times New Roman"/>
                <w:sz w:val="24"/>
                <w:szCs w:val="24"/>
                <w:lang w:val="ru-RU"/>
              </w:rPr>
              <w:t>Размещение автомобильных моек, а также размещение магазинов сопутствующей торговли</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bookmarkStart w:id="68" w:name="dst100262"/>
            <w:bookmarkEnd w:id="68"/>
            <w:r w:rsidRPr="00472627">
              <w:rPr>
                <w:rFonts w:ascii="Times New Roman" w:eastAsia="Calibri" w:hAnsi="Times New Roman"/>
                <w:sz w:val="24"/>
                <w:szCs w:val="24"/>
                <w:lang w:val="ru-RU"/>
              </w:rPr>
              <w:t>4.9.1.3</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bookmarkStart w:id="69" w:name="dst100263"/>
            <w:bookmarkEnd w:id="69"/>
            <w:r w:rsidRPr="00472627">
              <w:rPr>
                <w:rFonts w:ascii="Times New Roman" w:eastAsia="Calibri" w:hAnsi="Times New Roman"/>
                <w:sz w:val="24"/>
                <w:szCs w:val="24"/>
                <w:lang w:val="ru-RU"/>
              </w:rPr>
              <w:t>Ремонт автомобилей</w:t>
            </w:r>
          </w:p>
        </w:tc>
        <w:tc>
          <w:tcPr>
            <w:tcW w:w="4643"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both"/>
              <w:rPr>
                <w:rFonts w:ascii="Times New Roman" w:eastAsia="Calibri" w:hAnsi="Times New Roman"/>
                <w:sz w:val="24"/>
                <w:szCs w:val="24"/>
                <w:lang w:val="ru-RU"/>
              </w:rPr>
            </w:pPr>
            <w:bookmarkStart w:id="70" w:name="dst100264"/>
            <w:bookmarkEnd w:id="70"/>
            <w:r w:rsidRPr="00472627">
              <w:rPr>
                <w:rFonts w:ascii="Times New Roman" w:eastAsia="Calibri" w:hAnsi="Times New Roman"/>
                <w:sz w:val="24"/>
                <w:szCs w:val="24"/>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spacing w:line="276" w:lineRule="auto"/>
              <w:jc w:val="center"/>
              <w:rPr>
                <w:rFonts w:ascii="Times New Roman" w:eastAsia="Calibri" w:hAnsi="Times New Roman"/>
                <w:sz w:val="24"/>
                <w:szCs w:val="24"/>
                <w:lang w:val="ru-RU"/>
              </w:rPr>
            </w:pPr>
            <w:bookmarkStart w:id="71" w:name="dst100265"/>
            <w:bookmarkEnd w:id="71"/>
            <w:r w:rsidRPr="00472627">
              <w:rPr>
                <w:rFonts w:ascii="Times New Roman" w:eastAsia="Calibri" w:hAnsi="Times New Roman"/>
                <w:sz w:val="24"/>
                <w:szCs w:val="24"/>
                <w:lang w:val="ru-RU"/>
              </w:rPr>
              <w:t>4.9.1.4</w:t>
            </w:r>
          </w:p>
        </w:tc>
      </w:tr>
      <w:tr w:rsidR="00B769ED" w:rsidRPr="00472627" w:rsidTr="00A94727">
        <w:trPr>
          <w:gridAfter w:val="1"/>
          <w:wAfter w:w="176" w:type="dxa"/>
          <w:jc w:val="center"/>
        </w:trPr>
        <w:tc>
          <w:tcPr>
            <w:tcW w:w="2836" w:type="dxa"/>
            <w:gridSpan w:val="2"/>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r w:rsidRPr="00472627">
              <w:rPr>
                <w:rFonts w:ascii="Times New Roman" w:hAnsi="Times New Roman"/>
                <w:sz w:val="24"/>
                <w:szCs w:val="24"/>
                <w:lang w:val="ru-RU" w:eastAsia="ru-RU"/>
              </w:rPr>
              <w:t>Автомобильный транспорт</w:t>
            </w:r>
          </w:p>
        </w:tc>
        <w:tc>
          <w:tcPr>
            <w:tcW w:w="4643" w:type="dxa"/>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2376"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7.2</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автомобильных дорог</w:t>
            </w:r>
          </w:p>
        </w:tc>
        <w:tc>
          <w:tcPr>
            <w:tcW w:w="4643"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bookmarkStart w:id="72" w:name="dst100378"/>
            <w:bookmarkEnd w:id="72"/>
            <w:r w:rsidRPr="00472627">
              <w:rPr>
                <w:rFonts w:ascii="Times New Roman" w:hAnsi="Times New Roman"/>
                <w:spacing w:val="-2"/>
                <w:sz w:val="24"/>
                <w:szCs w:val="24"/>
                <w:lang w:val="ru-RU" w:eastAsia="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4" w:anchor="dst100109" w:history="1">
              <w:r w:rsidRPr="00885C2B">
                <w:rPr>
                  <w:rFonts w:ascii="Times New Roman" w:hAnsi="Times New Roman"/>
                  <w:color w:val="000000" w:themeColor="text1"/>
                  <w:spacing w:val="-2"/>
                  <w:lang w:val="ru-RU" w:eastAsia="ru-RU"/>
                </w:rPr>
                <w:t>кодами 2.7.1</w:t>
              </w:r>
            </w:hyperlink>
            <w:r w:rsidRPr="00885C2B">
              <w:rPr>
                <w:rFonts w:ascii="Times New Roman" w:hAnsi="Times New Roman"/>
                <w:color w:val="000000" w:themeColor="text1"/>
                <w:spacing w:val="-2"/>
                <w:sz w:val="24"/>
                <w:szCs w:val="24"/>
                <w:lang w:val="ru-RU" w:eastAsia="ru-RU"/>
              </w:rPr>
              <w:t>, </w:t>
            </w:r>
            <w:hyperlink r:id="rId65" w:anchor="dst100250" w:history="1">
              <w:r w:rsidRPr="00885C2B">
                <w:rPr>
                  <w:rFonts w:ascii="Times New Roman" w:hAnsi="Times New Roman"/>
                  <w:color w:val="000000" w:themeColor="text1"/>
                  <w:spacing w:val="-2"/>
                  <w:lang w:val="ru-RU" w:eastAsia="ru-RU"/>
                </w:rPr>
                <w:t>4.9</w:t>
              </w:r>
            </w:hyperlink>
            <w:r w:rsidRPr="00885C2B">
              <w:rPr>
                <w:rFonts w:ascii="Times New Roman" w:hAnsi="Times New Roman"/>
                <w:color w:val="000000" w:themeColor="text1"/>
                <w:spacing w:val="-2"/>
                <w:sz w:val="24"/>
                <w:szCs w:val="24"/>
                <w:lang w:val="ru-RU" w:eastAsia="ru-RU"/>
              </w:rPr>
              <w:t>, </w:t>
            </w:r>
            <w:hyperlink r:id="rId66" w:anchor="dst100385" w:history="1">
              <w:r w:rsidRPr="00885C2B">
                <w:rPr>
                  <w:rFonts w:ascii="Times New Roman" w:hAnsi="Times New Roman"/>
                  <w:color w:val="000000" w:themeColor="text1"/>
                  <w:spacing w:val="-2"/>
                  <w:lang w:val="ru-RU" w:eastAsia="ru-RU"/>
                </w:rPr>
                <w:t>7.2.3</w:t>
              </w:r>
            </w:hyperlink>
            <w:r w:rsidRPr="00885C2B">
              <w:rPr>
                <w:rFonts w:ascii="Times New Roman" w:hAnsi="Times New Roman"/>
                <w:color w:val="000000" w:themeColor="text1"/>
                <w:spacing w:val="-2"/>
                <w:sz w:val="24"/>
                <w:szCs w:val="24"/>
                <w:lang w:val="ru-RU" w:eastAsia="ru-RU"/>
              </w:rPr>
              <w:t xml:space="preserve">, </w:t>
            </w:r>
            <w:r w:rsidRPr="00472627">
              <w:rPr>
                <w:rFonts w:ascii="Times New Roman" w:hAnsi="Times New Roman"/>
                <w:spacing w:val="-2"/>
                <w:sz w:val="24"/>
                <w:szCs w:val="24"/>
                <w:lang w:val="ru-RU" w:eastAsia="ru-RU"/>
              </w:rPr>
              <w:t>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bookmarkStart w:id="73" w:name="dst100379"/>
            <w:bookmarkEnd w:id="73"/>
            <w:r w:rsidRPr="00472627">
              <w:rPr>
                <w:rFonts w:ascii="Times New Roman" w:hAnsi="Times New Roman"/>
                <w:sz w:val="24"/>
                <w:szCs w:val="24"/>
                <w:lang w:val="ru-RU" w:eastAsia="ru-RU"/>
              </w:rPr>
              <w:t>7.2.1</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bookmarkStart w:id="74" w:name="dst100380"/>
            <w:bookmarkEnd w:id="74"/>
            <w:r w:rsidRPr="00472627">
              <w:rPr>
                <w:rFonts w:ascii="Times New Roman" w:hAnsi="Times New Roman"/>
                <w:sz w:val="24"/>
                <w:szCs w:val="24"/>
                <w:lang w:val="ru-RU" w:eastAsia="ru-RU"/>
              </w:rPr>
              <w:t>Обслуживание перевозок пассажиров</w:t>
            </w:r>
          </w:p>
        </w:tc>
        <w:tc>
          <w:tcPr>
            <w:tcW w:w="4643"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bookmarkStart w:id="75" w:name="dst100381"/>
            <w:bookmarkEnd w:id="75"/>
            <w:r w:rsidRPr="00472627">
              <w:rPr>
                <w:rFonts w:ascii="Times New Roman" w:hAnsi="Times New Roman"/>
                <w:spacing w:val="-2"/>
                <w:sz w:val="24"/>
                <w:szCs w:val="24"/>
                <w:lang w:val="ru-RU" w:eastAsia="ru-RU"/>
              </w:rPr>
              <w:t xml:space="preserve">Размещение зданий и сооружений, предназначенных для обслуживания пассажиров, за исключением объектов </w:t>
            </w:r>
            <w:r w:rsidRPr="00472627">
              <w:rPr>
                <w:rFonts w:ascii="Times New Roman" w:hAnsi="Times New Roman"/>
                <w:spacing w:val="-2"/>
                <w:sz w:val="24"/>
                <w:szCs w:val="24"/>
                <w:lang w:val="ru-RU" w:eastAsia="ru-RU"/>
              </w:rPr>
              <w:lastRenderedPageBreak/>
              <w:t>капитального строительства, размещение которых предусмотрено содержанием вида разрешенного использования с</w:t>
            </w:r>
            <w:r w:rsidRPr="00885C2B">
              <w:rPr>
                <w:rFonts w:ascii="Times New Roman" w:hAnsi="Times New Roman"/>
                <w:color w:val="000000" w:themeColor="text1"/>
                <w:spacing w:val="-2"/>
                <w:sz w:val="24"/>
                <w:szCs w:val="24"/>
                <w:lang w:val="ru-RU" w:eastAsia="ru-RU"/>
              </w:rPr>
              <w:t> </w:t>
            </w:r>
            <w:hyperlink r:id="rId67" w:anchor="dst100397" w:history="1">
              <w:r w:rsidRPr="00885C2B">
                <w:rPr>
                  <w:rFonts w:ascii="Times New Roman" w:hAnsi="Times New Roman"/>
                  <w:color w:val="000000" w:themeColor="text1"/>
                  <w:spacing w:val="-2"/>
                  <w:lang w:val="ru-RU" w:eastAsia="ru-RU"/>
                </w:rPr>
                <w:t>кодом 7.6</w:t>
              </w:r>
            </w:hyperlink>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bookmarkStart w:id="76" w:name="dst100382"/>
            <w:bookmarkEnd w:id="76"/>
            <w:r w:rsidRPr="00472627">
              <w:rPr>
                <w:rFonts w:ascii="Times New Roman" w:hAnsi="Times New Roman"/>
                <w:sz w:val="24"/>
                <w:szCs w:val="24"/>
                <w:lang w:val="ru-RU" w:eastAsia="ru-RU"/>
              </w:rPr>
              <w:lastRenderedPageBreak/>
              <w:t>7.2.2</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bookmarkStart w:id="77" w:name="dst100383"/>
            <w:bookmarkEnd w:id="77"/>
            <w:r w:rsidRPr="00472627">
              <w:rPr>
                <w:rFonts w:ascii="Times New Roman" w:hAnsi="Times New Roman"/>
                <w:sz w:val="24"/>
                <w:szCs w:val="24"/>
                <w:lang w:val="ru-RU" w:eastAsia="ru-RU"/>
              </w:rPr>
              <w:lastRenderedPageBreak/>
              <w:t>Стоянки транспорта общего пользования</w:t>
            </w:r>
          </w:p>
        </w:tc>
        <w:tc>
          <w:tcPr>
            <w:tcW w:w="4643" w:type="dxa"/>
            <w:tcBorders>
              <w:top w:val="single" w:sz="4" w:space="0" w:color="auto"/>
              <w:left w:val="single" w:sz="4" w:space="0" w:color="auto"/>
              <w:bottom w:val="single" w:sz="4" w:space="0" w:color="auto"/>
              <w:right w:val="single" w:sz="4" w:space="0" w:color="auto"/>
            </w:tcBorders>
            <w:shd w:val="clear" w:color="auto" w:fill="FFFFFF"/>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bookmarkStart w:id="78" w:name="dst100384"/>
            <w:bookmarkEnd w:id="78"/>
            <w:r w:rsidRPr="00472627">
              <w:rPr>
                <w:rFonts w:ascii="Times New Roman" w:hAnsi="Times New Roman"/>
                <w:spacing w:val="-2"/>
                <w:sz w:val="24"/>
                <w:szCs w:val="24"/>
                <w:lang w:val="ru-RU" w:eastAsia="ru-RU"/>
              </w:rPr>
              <w:t>Размещение стоянок транспортных средств, осуществляющих перевозки людей по установленному маршруту</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bookmarkStart w:id="79" w:name="dst100385"/>
            <w:bookmarkEnd w:id="79"/>
            <w:r w:rsidRPr="00472627">
              <w:rPr>
                <w:rFonts w:ascii="Times New Roman" w:hAnsi="Times New Roman"/>
                <w:sz w:val="24"/>
                <w:szCs w:val="24"/>
                <w:lang w:val="ru-RU" w:eastAsia="ru-RU"/>
              </w:rPr>
              <w:t>7.2.3</w:t>
            </w:r>
          </w:p>
        </w:tc>
      </w:tr>
      <w:tr w:rsidR="00B769ED" w:rsidRPr="00472627" w:rsidTr="00A94727">
        <w:trPr>
          <w:gridAfter w:val="1"/>
          <w:wAfter w:w="176" w:type="dxa"/>
          <w:jc w:val="center"/>
        </w:trPr>
        <w:tc>
          <w:tcPr>
            <w:tcW w:w="2836" w:type="dxa"/>
            <w:gridSpan w:val="2"/>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r w:rsidRPr="00472627">
              <w:rPr>
                <w:rFonts w:ascii="Times New Roman" w:hAnsi="Times New Roman"/>
                <w:color w:val="000000"/>
                <w:sz w:val="24"/>
                <w:szCs w:val="24"/>
                <w:shd w:val="clear" w:color="auto" w:fill="FFFFFF"/>
                <w:lang w:val="ru-RU"/>
              </w:rPr>
              <w:t>Земельные участки (территории) общего пользования</w:t>
            </w:r>
          </w:p>
        </w:tc>
        <w:tc>
          <w:tcPr>
            <w:tcW w:w="4643" w:type="dxa"/>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376"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12.0</w:t>
            </w:r>
          </w:p>
        </w:tc>
      </w:tr>
      <w:tr w:rsidR="00B769ED" w:rsidRPr="00472627" w:rsidTr="00A94727">
        <w:trPr>
          <w:gridAfter w:val="1"/>
          <w:wAfter w:w="176" w:type="dxa"/>
          <w:jc w:val="center"/>
        </w:trPr>
        <w:tc>
          <w:tcPr>
            <w:tcW w:w="2836" w:type="dxa"/>
            <w:gridSpan w:val="2"/>
          </w:tcPr>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r w:rsidRPr="00472627">
              <w:rPr>
                <w:rFonts w:ascii="Times New Roman" w:hAnsi="Times New Roman"/>
                <w:sz w:val="24"/>
                <w:szCs w:val="24"/>
                <w:lang w:val="ru-RU" w:eastAsia="ru-RU"/>
              </w:rPr>
              <w:t>Трубопроводный транспорт</w:t>
            </w:r>
          </w:p>
        </w:tc>
        <w:tc>
          <w:tcPr>
            <w:tcW w:w="4643" w:type="dxa"/>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376"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7.5</w:t>
            </w:r>
          </w:p>
        </w:tc>
      </w:tr>
      <w:tr w:rsidR="00B769ED" w:rsidRPr="00472627" w:rsidTr="00A94727">
        <w:tblPrEx>
          <w:jc w:val="left"/>
          <w:tblLook w:val="00A0" w:firstRow="1" w:lastRow="0" w:firstColumn="1" w:lastColumn="0" w:noHBand="0" w:noVBand="0"/>
        </w:tblPrEx>
        <w:trPr>
          <w:gridBefore w:val="1"/>
          <w:wBefore w:w="108" w:type="dxa"/>
        </w:trPr>
        <w:tc>
          <w:tcPr>
            <w:tcW w:w="9923" w:type="dxa"/>
            <w:gridSpan w:val="4"/>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C17DA7" w:rsidTr="00A94727">
        <w:tblPrEx>
          <w:jc w:val="left"/>
          <w:tblLook w:val="00A0" w:firstRow="1" w:lastRow="0" w:firstColumn="1" w:lastColumn="0" w:noHBand="0" w:noVBand="0"/>
        </w:tblPrEx>
        <w:trPr>
          <w:gridBefore w:val="1"/>
          <w:wBefore w:w="108" w:type="dxa"/>
        </w:trPr>
        <w:tc>
          <w:tcPr>
            <w:tcW w:w="9923" w:type="dxa"/>
            <w:gridSpan w:val="4"/>
          </w:tcPr>
          <w:p w:rsidR="00B769ED" w:rsidRPr="00472627" w:rsidRDefault="00B769ED" w:rsidP="00B769ED">
            <w:pPr>
              <w:widowControl w:val="0"/>
              <w:autoSpaceDE w:val="0"/>
              <w:autoSpaceDN w:val="0"/>
              <w:adjustRightInd w:val="0"/>
              <w:spacing w:line="240" w:lineRule="exact"/>
              <w:ind w:firstLine="34"/>
              <w:jc w:val="center"/>
              <w:rPr>
                <w:rFonts w:ascii="Times New Roman" w:hAnsi="Times New Roman"/>
                <w:sz w:val="24"/>
                <w:szCs w:val="24"/>
                <w:lang w:val="ru-RU" w:eastAsia="ru-RU"/>
              </w:rPr>
            </w:pPr>
            <w:r w:rsidRPr="00472627">
              <w:rPr>
                <w:rFonts w:ascii="Times New Roman" w:hAnsi="Times New Roman"/>
                <w:sz w:val="24"/>
                <w:szCs w:val="24"/>
                <w:lang w:val="ru-RU" w:eastAsia="ru-RU"/>
              </w:rPr>
              <w:t>Вспомогательные виды использования не устанавливаются</w:t>
            </w:r>
          </w:p>
        </w:tc>
      </w:tr>
      <w:tr w:rsidR="00B769ED" w:rsidRPr="00472627" w:rsidTr="00A94727">
        <w:tblPrEx>
          <w:jc w:val="left"/>
          <w:tblLook w:val="00A0" w:firstRow="1" w:lastRow="0" w:firstColumn="1" w:lastColumn="0" w:noHBand="0" w:noVBand="0"/>
        </w:tblPrEx>
        <w:trPr>
          <w:gridBefore w:val="1"/>
          <w:wBefore w:w="108" w:type="dxa"/>
        </w:trPr>
        <w:tc>
          <w:tcPr>
            <w:tcW w:w="9923" w:type="dxa"/>
            <w:gridSpan w:val="4"/>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C17DA7" w:rsidTr="00A94727">
        <w:tblPrEx>
          <w:jc w:val="left"/>
          <w:tblLook w:val="00A0" w:firstRow="1" w:lastRow="0" w:firstColumn="1" w:lastColumn="0" w:noHBand="0" w:noVBand="0"/>
        </w:tblPrEx>
        <w:trPr>
          <w:gridBefore w:val="1"/>
          <w:wBefore w:w="108" w:type="dxa"/>
        </w:trPr>
        <w:tc>
          <w:tcPr>
            <w:tcW w:w="9923" w:type="dxa"/>
            <w:gridSpan w:val="4"/>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Условно разрешенные виды использования не устанавливаются</w:t>
            </w:r>
          </w:p>
        </w:tc>
      </w:tr>
    </w:tbl>
    <w:p w:rsidR="00B769ED" w:rsidRPr="00472627" w:rsidRDefault="00B769ED" w:rsidP="00B769ED">
      <w:pPr>
        <w:suppressAutoHyphens/>
        <w:spacing w:after="0" w:line="240" w:lineRule="auto"/>
        <w:ind w:firstLine="567"/>
        <w:jc w:val="both"/>
        <w:rPr>
          <w:rFonts w:ascii="Times New Roman" w:hAnsi="Times New Roman"/>
          <w:b/>
          <w:i/>
          <w:color w:val="000000"/>
          <w:sz w:val="28"/>
          <w:szCs w:val="28"/>
          <w:lang w:val="ru-RU" w:eastAsia="ar-SA"/>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98"/>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не подлежит установлению</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spacing w:after="0" w:line="240" w:lineRule="auto"/>
        <w:ind w:firstLine="709"/>
        <w:jc w:val="both"/>
        <w:rPr>
          <w:rFonts w:ascii="Times New Roman" w:hAnsi="Times New Roman"/>
          <w:b/>
          <w:bCs/>
          <w:snapToGrid w:val="0"/>
          <w:sz w:val="28"/>
          <w:szCs w:val="28"/>
          <w:lang w:val="ru-RU" w:eastAsia="ru-RU"/>
        </w:rPr>
      </w:pPr>
      <w:r w:rsidRPr="00472627">
        <w:rPr>
          <w:rFonts w:ascii="Times New Roman" w:hAnsi="Times New Roman"/>
          <w:b/>
          <w:bCs/>
          <w:snapToGrid w:val="0"/>
          <w:sz w:val="28"/>
          <w:szCs w:val="28"/>
          <w:lang w:val="ru-RU" w:eastAsia="ru-RU"/>
        </w:rPr>
        <w:t>ИТ-2. ЗОНА ОБЪЕКТОВ ИНЖЕНЕРНОЙ ИНФРАСТРУКТУРЫ</w:t>
      </w:r>
    </w:p>
    <w:p w:rsidR="00B769ED" w:rsidRPr="00472627" w:rsidRDefault="00B769ED" w:rsidP="00B769ED">
      <w:pPr>
        <w:widowControl w:val="0"/>
        <w:spacing w:after="0" w:line="240" w:lineRule="auto"/>
        <w:ind w:firstLine="709"/>
        <w:jc w:val="both"/>
        <w:rPr>
          <w:rFonts w:ascii="Times New Roman" w:hAnsi="Times New Roman"/>
          <w:b/>
          <w:bCs/>
          <w:snapToGrid w:val="0"/>
          <w:sz w:val="28"/>
          <w:szCs w:val="28"/>
          <w:lang w:val="ru-RU" w:eastAsia="ru-RU"/>
        </w:rPr>
      </w:pPr>
    </w:p>
    <w:p w:rsidR="00B769ED" w:rsidRPr="00472627" w:rsidRDefault="00B769ED" w:rsidP="00B769ED">
      <w:pPr>
        <w:widowControl w:val="0"/>
        <w:spacing w:after="0" w:line="240" w:lineRule="auto"/>
        <w:ind w:firstLine="709"/>
        <w:jc w:val="both"/>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Зона выделена для обеспечения правовых условий эксплуатации объектов инженерной инфраструктуры. В соответствии с подпунктом 3 пункта 3 статьи 36 Градостроительного кодекса Российской Федерации действие градостроительных регламентов на земельные участки и объекты капитального строительства в этой зоне не распространяется. Их использование определяется уполномоченными органами в соответствии с законодательством Российской Федерации.</w:t>
      </w:r>
    </w:p>
    <w:p w:rsidR="00B769ED" w:rsidRPr="00472627" w:rsidRDefault="00B769ED" w:rsidP="00B769ED">
      <w:pPr>
        <w:widowControl w:val="0"/>
        <w:spacing w:after="0" w:line="240" w:lineRule="auto"/>
        <w:ind w:firstLine="709"/>
        <w:jc w:val="both"/>
        <w:rPr>
          <w:rFonts w:ascii="Times New Roman" w:hAnsi="Times New Roman"/>
          <w:sz w:val="24"/>
          <w:lang w:val="ru-RU"/>
        </w:rPr>
      </w:pPr>
    </w:p>
    <w:p w:rsidR="00B769ED" w:rsidRPr="00472627" w:rsidRDefault="00B769ED" w:rsidP="00B769ED">
      <w:pPr>
        <w:widowControl w:val="0"/>
        <w:numPr>
          <w:ilvl w:val="12"/>
          <w:numId w:val="0"/>
        </w:numPr>
        <w:tabs>
          <w:tab w:val="left" w:pos="720"/>
        </w:tabs>
        <w:ind w:right="23"/>
        <w:jc w:val="center"/>
        <w:rPr>
          <w:rFonts w:ascii="Times New Roman" w:hAnsi="Times New Roman"/>
          <w:bCs/>
          <w:snapToGrid w:val="0"/>
          <w:sz w:val="28"/>
          <w:szCs w:val="28"/>
          <w:lang w:val="ru-RU" w:eastAsia="ru-RU"/>
        </w:rPr>
      </w:pPr>
      <w:r w:rsidRPr="00472627">
        <w:rPr>
          <w:rFonts w:ascii="Times New Roman" w:hAnsi="Times New Roman"/>
          <w:bCs/>
          <w:snapToGrid w:val="0"/>
          <w:sz w:val="28"/>
          <w:szCs w:val="28"/>
          <w:lang w:val="ru-RU" w:eastAsia="ru-RU"/>
        </w:rPr>
        <w:t>Виды разрешенного использования земельных участков и объектов капитального строительства</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728"/>
        <w:gridCol w:w="4643"/>
        <w:gridCol w:w="2376"/>
        <w:gridCol w:w="176"/>
      </w:tblGrid>
      <w:tr w:rsidR="00B769ED" w:rsidRPr="00C17DA7" w:rsidTr="00A94727">
        <w:trPr>
          <w:gridAfter w:val="1"/>
          <w:wAfter w:w="176" w:type="dxa"/>
          <w:tblHeader/>
          <w:jc w:val="center"/>
        </w:trPr>
        <w:tc>
          <w:tcPr>
            <w:tcW w:w="2836" w:type="dxa"/>
            <w:gridSpan w:val="2"/>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Наименование вида разрешенного использования земельного участка</w:t>
            </w:r>
          </w:p>
        </w:tc>
        <w:tc>
          <w:tcPr>
            <w:tcW w:w="4643"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Описание вида разрешенного использования земельного участка</w:t>
            </w:r>
          </w:p>
        </w:tc>
        <w:tc>
          <w:tcPr>
            <w:tcW w:w="2376" w:type="dxa"/>
            <w:vAlign w:val="center"/>
          </w:tcPr>
          <w:p w:rsidR="00B769ED" w:rsidRPr="00472627" w:rsidRDefault="00B769ED" w:rsidP="00B769ED">
            <w:pPr>
              <w:autoSpaceDE w:val="0"/>
              <w:autoSpaceDN w:val="0"/>
              <w:adjustRightInd w:val="0"/>
              <w:spacing w:after="0" w:line="240" w:lineRule="auto"/>
              <w:jc w:val="center"/>
              <w:rPr>
                <w:rFonts w:ascii="Times New Roman" w:hAnsi="Times New Roman"/>
                <w:sz w:val="24"/>
                <w:szCs w:val="24"/>
                <w:lang w:val="ru-RU" w:eastAsia="ru-RU"/>
              </w:rPr>
            </w:pPr>
            <w:r w:rsidRPr="00472627">
              <w:rPr>
                <w:rFonts w:ascii="Times New Roman" w:hAnsi="Times New Roman"/>
                <w:sz w:val="24"/>
                <w:szCs w:val="24"/>
                <w:lang w:val="ru-RU" w:eastAsia="ru-RU"/>
              </w:rPr>
              <w:t>Код разрешенного использования земельного участка</w:t>
            </w:r>
          </w:p>
        </w:tc>
      </w:tr>
      <w:tr w:rsidR="00B769ED" w:rsidRPr="00472627" w:rsidTr="00A94727">
        <w:trPr>
          <w:gridAfter w:val="1"/>
          <w:wAfter w:w="176" w:type="dxa"/>
          <w:jc w:val="center"/>
        </w:trPr>
        <w:tc>
          <w:tcPr>
            <w:tcW w:w="9855" w:type="dxa"/>
            <w:gridSpan w:val="4"/>
          </w:tcPr>
          <w:p w:rsidR="00B769ED" w:rsidRPr="00472627" w:rsidRDefault="00B769ED" w:rsidP="00B769ED">
            <w:pPr>
              <w:autoSpaceDE w:val="0"/>
              <w:autoSpaceDN w:val="0"/>
              <w:adjustRightInd w:val="0"/>
              <w:spacing w:before="120" w:after="120" w:line="240" w:lineRule="auto"/>
              <w:jc w:val="center"/>
              <w:rPr>
                <w:rFonts w:ascii="Times New Roman" w:hAnsi="Times New Roman"/>
                <w:sz w:val="24"/>
                <w:szCs w:val="24"/>
                <w:lang w:val="ru-RU" w:eastAsia="ru-RU"/>
              </w:rPr>
            </w:pPr>
            <w:r w:rsidRPr="00472627">
              <w:rPr>
                <w:rFonts w:ascii="Times New Roman" w:hAnsi="Times New Roman"/>
                <w:b/>
                <w:sz w:val="24"/>
                <w:szCs w:val="24"/>
                <w:lang w:val="ru-RU" w:eastAsia="ru-RU"/>
              </w:rPr>
              <w:t>Основные виды разрешенного использования</w:t>
            </w:r>
            <w:r w:rsidRPr="00472627">
              <w:rPr>
                <w:rFonts w:ascii="Times New Roman" w:hAnsi="Times New Roman"/>
                <w:sz w:val="24"/>
                <w:szCs w:val="24"/>
                <w:lang w:val="ru-RU" w:eastAsia="ru-RU"/>
              </w:rPr>
              <w:t xml:space="preserve"> </w:t>
            </w:r>
          </w:p>
        </w:tc>
      </w:tr>
      <w:tr w:rsidR="00B769ED" w:rsidRPr="00472627" w:rsidTr="00A94727">
        <w:trPr>
          <w:gridAfter w:val="1"/>
          <w:wAfter w:w="176" w:type="dxa"/>
          <w:jc w:val="center"/>
        </w:trPr>
        <w:tc>
          <w:tcPr>
            <w:tcW w:w="2836" w:type="dxa"/>
            <w:gridSpan w:val="2"/>
          </w:tcPr>
          <w:p w:rsidR="00B769ED" w:rsidRPr="00472627" w:rsidRDefault="00B769ED" w:rsidP="00B769ED">
            <w:pPr>
              <w:autoSpaceDE w:val="0"/>
              <w:autoSpaceDN w:val="0"/>
              <w:adjustRightInd w:val="0"/>
              <w:spacing w:after="0" w:line="240" w:lineRule="auto"/>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Энергетика</w:t>
            </w:r>
          </w:p>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p>
        </w:tc>
        <w:tc>
          <w:tcPr>
            <w:tcW w:w="4643" w:type="dxa"/>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376" w:type="dxa"/>
          </w:tcPr>
          <w:p w:rsidR="00B769ED" w:rsidRPr="00472627" w:rsidRDefault="00B769ED" w:rsidP="00B769ED">
            <w:pPr>
              <w:autoSpaceDE w:val="0"/>
              <w:autoSpaceDN w:val="0"/>
              <w:adjustRightInd w:val="0"/>
              <w:spacing w:after="0" w:line="240" w:lineRule="auto"/>
              <w:jc w:val="both"/>
              <w:rPr>
                <w:rFonts w:ascii="Times New Roman" w:hAnsi="Times New Roman"/>
                <w:sz w:val="24"/>
                <w:szCs w:val="24"/>
                <w:lang w:val="ru-RU" w:eastAsia="ru-RU"/>
              </w:rPr>
            </w:pPr>
            <w:r w:rsidRPr="00472627">
              <w:rPr>
                <w:rFonts w:ascii="Times New Roman" w:hAnsi="Times New Roman"/>
                <w:sz w:val="24"/>
                <w:szCs w:val="24"/>
                <w:lang w:val="ru-RU" w:eastAsia="ru-RU"/>
              </w:rPr>
              <w:t>6.7</w:t>
            </w:r>
          </w:p>
        </w:tc>
      </w:tr>
      <w:tr w:rsidR="00B769ED" w:rsidRPr="00472627" w:rsidTr="00A94727">
        <w:trPr>
          <w:gridAfter w:val="1"/>
          <w:wAfter w:w="176" w:type="dxa"/>
          <w:jc w:val="center"/>
        </w:trPr>
        <w:tc>
          <w:tcPr>
            <w:tcW w:w="2836" w:type="dxa"/>
            <w:gridSpan w:val="2"/>
          </w:tcPr>
          <w:p w:rsidR="00B769ED" w:rsidRPr="00472627" w:rsidRDefault="00B769ED" w:rsidP="00B769ED">
            <w:pPr>
              <w:autoSpaceDE w:val="0"/>
              <w:autoSpaceDN w:val="0"/>
              <w:adjustRightInd w:val="0"/>
              <w:spacing w:after="0" w:line="240" w:lineRule="auto"/>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Связь</w:t>
            </w:r>
            <w:r w:rsidRPr="00472627">
              <w:rPr>
                <w:rFonts w:ascii="Times New Roman" w:hAnsi="Times New Roman"/>
                <w:spacing w:val="-2"/>
                <w:sz w:val="24"/>
                <w:szCs w:val="24"/>
                <w:lang w:val="ru-RU" w:eastAsia="ru-RU"/>
              </w:rPr>
              <w:tab/>
            </w:r>
          </w:p>
          <w:p w:rsidR="00B769ED" w:rsidRPr="00472627" w:rsidRDefault="00B769ED" w:rsidP="00B769ED">
            <w:pPr>
              <w:autoSpaceDE w:val="0"/>
              <w:autoSpaceDN w:val="0"/>
              <w:adjustRightInd w:val="0"/>
              <w:spacing w:after="0" w:line="240" w:lineRule="auto"/>
              <w:rPr>
                <w:rFonts w:ascii="Times New Roman" w:hAnsi="Times New Roman"/>
                <w:sz w:val="24"/>
                <w:szCs w:val="24"/>
                <w:lang w:val="ru-RU" w:eastAsia="ru-RU"/>
              </w:rPr>
            </w:pPr>
          </w:p>
        </w:tc>
        <w:tc>
          <w:tcPr>
            <w:tcW w:w="4643" w:type="dxa"/>
          </w:tcPr>
          <w:p w:rsidR="00B769ED" w:rsidRPr="00472627" w:rsidRDefault="00B769ED" w:rsidP="00B769ED">
            <w:pPr>
              <w:autoSpaceDE w:val="0"/>
              <w:autoSpaceDN w:val="0"/>
              <w:adjustRightInd w:val="0"/>
              <w:spacing w:after="0" w:line="240" w:lineRule="auto"/>
              <w:jc w:val="both"/>
              <w:rPr>
                <w:rFonts w:ascii="Times New Roman" w:hAnsi="Times New Roman"/>
                <w:spacing w:val="-2"/>
                <w:sz w:val="24"/>
                <w:szCs w:val="24"/>
                <w:lang w:val="ru-RU" w:eastAsia="ru-RU"/>
              </w:rPr>
            </w:pPr>
            <w:r w:rsidRPr="00472627">
              <w:rPr>
                <w:rFonts w:ascii="Times New Roman" w:hAnsi="Times New Roman"/>
                <w:spacing w:val="-2"/>
                <w:sz w:val="24"/>
                <w:szCs w:val="24"/>
                <w:lang w:val="ru-RU" w:eastAsia="ru-RU"/>
              </w:rPr>
              <w:t xml:space="preserve">Размещение объектов связи, радиовещания, телевидения, включая воздушные радиорелейные, надземные и подземные </w:t>
            </w:r>
            <w:r w:rsidRPr="00472627">
              <w:rPr>
                <w:rFonts w:ascii="Times New Roman" w:hAnsi="Times New Roman"/>
                <w:spacing w:val="-2"/>
                <w:sz w:val="24"/>
                <w:szCs w:val="24"/>
                <w:lang w:val="ru-RU" w:eastAsia="ru-RU"/>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376" w:type="dxa"/>
          </w:tcPr>
          <w:p w:rsidR="00B769ED" w:rsidRPr="00472627" w:rsidRDefault="00B769ED" w:rsidP="00B769ED">
            <w:pPr>
              <w:autoSpaceDE w:val="0"/>
              <w:autoSpaceDN w:val="0"/>
              <w:adjustRightInd w:val="0"/>
              <w:spacing w:after="0" w:line="240" w:lineRule="auto"/>
              <w:jc w:val="both"/>
              <w:rPr>
                <w:rFonts w:ascii="Times New Roman" w:hAnsi="Times New Roman"/>
                <w:sz w:val="24"/>
                <w:szCs w:val="24"/>
                <w:lang w:val="ru-RU" w:eastAsia="ru-RU"/>
              </w:rPr>
            </w:pPr>
            <w:r w:rsidRPr="00472627">
              <w:rPr>
                <w:rFonts w:ascii="Times New Roman" w:hAnsi="Times New Roman"/>
                <w:sz w:val="24"/>
                <w:szCs w:val="24"/>
                <w:lang w:val="ru-RU" w:eastAsia="ru-RU"/>
              </w:rPr>
              <w:lastRenderedPageBreak/>
              <w:t>6.8</w:t>
            </w:r>
          </w:p>
        </w:tc>
      </w:tr>
      <w:tr w:rsidR="00B769ED" w:rsidRPr="00472627" w:rsidTr="00A94727">
        <w:trPr>
          <w:gridAfter w:val="1"/>
          <w:wAfter w:w="176" w:type="dxa"/>
          <w:jc w:val="center"/>
        </w:trPr>
        <w:tc>
          <w:tcPr>
            <w:tcW w:w="2836" w:type="dxa"/>
            <w:gridSpan w:val="2"/>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lastRenderedPageBreak/>
              <w:t>Предоставление коммунальных услуг</w:t>
            </w:r>
          </w:p>
        </w:tc>
        <w:tc>
          <w:tcPr>
            <w:tcW w:w="4643" w:type="dxa"/>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376" w:type="dxa"/>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val="ru-RU" w:eastAsia="ru-RU"/>
              </w:rPr>
            </w:pPr>
            <w:r w:rsidRPr="00472627">
              <w:rPr>
                <w:rFonts w:ascii="Times New Roman" w:hAnsi="Times New Roman"/>
                <w:sz w:val="24"/>
                <w:szCs w:val="24"/>
                <w:lang w:eastAsia="ru-RU"/>
              </w:rPr>
              <w:t>3.1</w:t>
            </w:r>
            <w:r w:rsidRPr="00472627">
              <w:rPr>
                <w:rFonts w:ascii="Times New Roman" w:hAnsi="Times New Roman"/>
                <w:sz w:val="24"/>
                <w:szCs w:val="24"/>
                <w:lang w:val="ru-RU" w:eastAsia="ru-RU"/>
              </w:rPr>
              <w:t>.1</w:t>
            </w:r>
          </w:p>
        </w:tc>
      </w:tr>
      <w:tr w:rsidR="00B769ED" w:rsidRPr="00472627" w:rsidTr="00A94727">
        <w:trPr>
          <w:gridAfter w:val="1"/>
          <w:wAfter w:w="176" w:type="dxa"/>
          <w:jc w:val="center"/>
        </w:trPr>
        <w:tc>
          <w:tcPr>
            <w:tcW w:w="2836" w:type="dxa"/>
            <w:gridSpan w:val="2"/>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rPr>
                <w:rFonts w:ascii="Times New Roman" w:hAnsi="Times New Roman"/>
                <w:sz w:val="24"/>
                <w:szCs w:val="24"/>
                <w:lang w:eastAsia="ru-RU"/>
              </w:rPr>
            </w:pPr>
            <w:r w:rsidRPr="00472627">
              <w:rPr>
                <w:rFonts w:ascii="Times New Roman" w:hAnsi="Times New Roman"/>
                <w:sz w:val="24"/>
                <w:szCs w:val="24"/>
                <w:lang w:eastAsia="ru-RU"/>
              </w:rPr>
              <w:t>Трубопроводный транспорт</w:t>
            </w:r>
          </w:p>
        </w:tc>
        <w:tc>
          <w:tcPr>
            <w:tcW w:w="4643" w:type="dxa"/>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both"/>
              <w:rPr>
                <w:rFonts w:ascii="Times New Roman" w:hAnsi="Times New Roman"/>
                <w:sz w:val="24"/>
                <w:szCs w:val="24"/>
                <w:lang w:val="ru-RU" w:eastAsia="ru-RU"/>
              </w:rPr>
            </w:pPr>
            <w:r w:rsidRPr="00472627">
              <w:rPr>
                <w:rFonts w:ascii="Times New Roman" w:hAnsi="Times New Roman"/>
                <w:sz w:val="24"/>
                <w:szCs w:val="24"/>
                <w:lang w:val="ru-RU"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376" w:type="dxa"/>
            <w:tcBorders>
              <w:top w:val="single" w:sz="4" w:space="0" w:color="auto"/>
              <w:left w:val="single" w:sz="4" w:space="0" w:color="auto"/>
              <w:bottom w:val="single" w:sz="4" w:space="0" w:color="auto"/>
              <w:right w:val="single" w:sz="4" w:space="0" w:color="auto"/>
            </w:tcBorders>
          </w:tcPr>
          <w:p w:rsidR="00B769ED" w:rsidRPr="00472627" w:rsidRDefault="00B769ED" w:rsidP="00B769ED">
            <w:pPr>
              <w:widowControl w:val="0"/>
              <w:autoSpaceDE w:val="0"/>
              <w:autoSpaceDN w:val="0"/>
              <w:adjustRightInd w:val="0"/>
              <w:spacing w:line="240" w:lineRule="exact"/>
              <w:jc w:val="center"/>
              <w:rPr>
                <w:rFonts w:ascii="Times New Roman" w:hAnsi="Times New Roman"/>
                <w:sz w:val="24"/>
                <w:szCs w:val="24"/>
                <w:lang w:eastAsia="ru-RU"/>
              </w:rPr>
            </w:pPr>
            <w:r w:rsidRPr="00472627">
              <w:rPr>
                <w:rFonts w:ascii="Times New Roman" w:hAnsi="Times New Roman"/>
                <w:sz w:val="24"/>
                <w:szCs w:val="24"/>
                <w:lang w:eastAsia="ru-RU"/>
              </w:rPr>
              <w:t>7.5</w:t>
            </w:r>
          </w:p>
        </w:tc>
      </w:tr>
      <w:tr w:rsidR="00B769ED" w:rsidRPr="00472627" w:rsidTr="00A94727">
        <w:tblPrEx>
          <w:jc w:val="left"/>
          <w:tblLook w:val="00A0" w:firstRow="1" w:lastRow="0" w:firstColumn="1" w:lastColumn="0" w:noHBand="0" w:noVBand="0"/>
        </w:tblPrEx>
        <w:trPr>
          <w:gridBefore w:val="1"/>
          <w:wBefore w:w="108" w:type="dxa"/>
        </w:trPr>
        <w:tc>
          <w:tcPr>
            <w:tcW w:w="9923" w:type="dxa"/>
            <w:gridSpan w:val="4"/>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snapToGrid w:val="0"/>
                <w:sz w:val="24"/>
                <w:szCs w:val="24"/>
                <w:lang w:eastAsia="ru-RU"/>
              </w:rPr>
            </w:pPr>
            <w:r w:rsidRPr="00472627">
              <w:rPr>
                <w:rFonts w:ascii="Times New Roman" w:hAnsi="Times New Roman"/>
                <w:b/>
                <w:bCs/>
                <w:snapToGrid w:val="0"/>
                <w:sz w:val="24"/>
                <w:szCs w:val="24"/>
                <w:lang w:eastAsia="ru-RU"/>
              </w:rPr>
              <w:t>Вспомогательные виды разрешенного использования</w:t>
            </w:r>
          </w:p>
        </w:tc>
      </w:tr>
      <w:tr w:rsidR="00B769ED" w:rsidRPr="00C17DA7" w:rsidTr="00A94727">
        <w:tblPrEx>
          <w:jc w:val="left"/>
          <w:tblLook w:val="00A0" w:firstRow="1" w:lastRow="0" w:firstColumn="1" w:lastColumn="0" w:noHBand="0" w:noVBand="0"/>
        </w:tblPrEx>
        <w:trPr>
          <w:gridBefore w:val="1"/>
          <w:wBefore w:w="108" w:type="dxa"/>
        </w:trPr>
        <w:tc>
          <w:tcPr>
            <w:tcW w:w="9923" w:type="dxa"/>
            <w:gridSpan w:val="4"/>
          </w:tcPr>
          <w:p w:rsidR="00B769ED" w:rsidRPr="00472627" w:rsidRDefault="00B769ED" w:rsidP="00B769ED">
            <w:pPr>
              <w:widowControl w:val="0"/>
              <w:autoSpaceDE w:val="0"/>
              <w:autoSpaceDN w:val="0"/>
              <w:adjustRightInd w:val="0"/>
              <w:spacing w:line="240" w:lineRule="exact"/>
              <w:ind w:firstLine="709"/>
              <w:jc w:val="center"/>
              <w:rPr>
                <w:rFonts w:ascii="Times New Roman" w:hAnsi="Times New Roman"/>
                <w:sz w:val="24"/>
                <w:szCs w:val="24"/>
                <w:lang w:val="ru-RU" w:eastAsia="ru-RU"/>
              </w:rPr>
            </w:pPr>
            <w:r w:rsidRPr="00472627">
              <w:rPr>
                <w:rFonts w:ascii="Times New Roman" w:hAnsi="Times New Roman"/>
                <w:sz w:val="24"/>
                <w:szCs w:val="24"/>
                <w:lang w:val="ru-RU" w:eastAsia="ru-RU"/>
              </w:rPr>
              <w:t>Вспомогательные виды использования не устанавливаются</w:t>
            </w:r>
          </w:p>
        </w:tc>
      </w:tr>
      <w:tr w:rsidR="00B769ED" w:rsidRPr="00472627" w:rsidTr="00A94727">
        <w:tblPrEx>
          <w:jc w:val="left"/>
          <w:tblLook w:val="00A0" w:firstRow="1" w:lastRow="0" w:firstColumn="1" w:lastColumn="0" w:noHBand="0" w:noVBand="0"/>
        </w:tblPrEx>
        <w:trPr>
          <w:gridBefore w:val="1"/>
          <w:wBefore w:w="108" w:type="dxa"/>
        </w:trPr>
        <w:tc>
          <w:tcPr>
            <w:tcW w:w="9923" w:type="dxa"/>
            <w:gridSpan w:val="4"/>
            <w:vAlign w:val="center"/>
          </w:tcPr>
          <w:p w:rsidR="00B769ED" w:rsidRPr="00472627" w:rsidRDefault="00B769ED" w:rsidP="00B769ED">
            <w:pPr>
              <w:widowControl w:val="0"/>
              <w:numPr>
                <w:ilvl w:val="12"/>
                <w:numId w:val="0"/>
              </w:numPr>
              <w:tabs>
                <w:tab w:val="left" w:pos="720"/>
              </w:tabs>
              <w:spacing w:line="240" w:lineRule="exact"/>
              <w:ind w:right="23" w:firstLine="709"/>
              <w:jc w:val="center"/>
              <w:rPr>
                <w:rFonts w:ascii="Times New Roman" w:hAnsi="Times New Roman"/>
                <w:bCs/>
                <w:snapToGrid w:val="0"/>
                <w:sz w:val="24"/>
                <w:szCs w:val="24"/>
                <w:lang w:eastAsia="ru-RU"/>
              </w:rPr>
            </w:pPr>
            <w:r w:rsidRPr="00472627">
              <w:rPr>
                <w:rFonts w:ascii="Times New Roman" w:hAnsi="Times New Roman"/>
                <w:b/>
                <w:bCs/>
                <w:snapToGrid w:val="0"/>
                <w:sz w:val="24"/>
                <w:szCs w:val="24"/>
                <w:lang w:eastAsia="ru-RU"/>
              </w:rPr>
              <w:t>Условно разрешенные виды использования</w:t>
            </w:r>
          </w:p>
        </w:tc>
      </w:tr>
      <w:tr w:rsidR="00B769ED" w:rsidRPr="00C17DA7" w:rsidTr="00A94727">
        <w:tblPrEx>
          <w:jc w:val="left"/>
          <w:tblLook w:val="00A0" w:firstRow="1" w:lastRow="0" w:firstColumn="1" w:lastColumn="0" w:noHBand="0" w:noVBand="0"/>
        </w:tblPrEx>
        <w:trPr>
          <w:gridBefore w:val="1"/>
          <w:wBefore w:w="108" w:type="dxa"/>
        </w:trPr>
        <w:tc>
          <w:tcPr>
            <w:tcW w:w="9923" w:type="dxa"/>
            <w:gridSpan w:val="4"/>
          </w:tcPr>
          <w:p w:rsidR="00B769ED" w:rsidRPr="00472627" w:rsidRDefault="00B769ED" w:rsidP="00B769ED">
            <w:pPr>
              <w:widowControl w:val="0"/>
              <w:autoSpaceDE w:val="0"/>
              <w:autoSpaceDN w:val="0"/>
              <w:adjustRightInd w:val="0"/>
              <w:spacing w:line="240" w:lineRule="exact"/>
              <w:ind w:firstLine="23"/>
              <w:jc w:val="center"/>
              <w:rPr>
                <w:rFonts w:ascii="Times New Roman" w:hAnsi="Times New Roman"/>
                <w:sz w:val="24"/>
                <w:szCs w:val="24"/>
                <w:lang w:val="ru-RU" w:eastAsia="ru-RU"/>
              </w:rPr>
            </w:pPr>
            <w:r w:rsidRPr="00472627">
              <w:rPr>
                <w:rFonts w:ascii="Times New Roman" w:hAnsi="Times New Roman"/>
                <w:sz w:val="24"/>
                <w:szCs w:val="24"/>
                <w:lang w:val="ru-RU" w:eastAsia="ru-RU"/>
              </w:rPr>
              <w:t>Условно разрешенные виды использования не устанавливаются</w:t>
            </w:r>
          </w:p>
        </w:tc>
      </w:tr>
    </w:tbl>
    <w:p w:rsidR="00B769ED" w:rsidRPr="00472627" w:rsidRDefault="00B769ED" w:rsidP="00B769ED">
      <w:pPr>
        <w:suppressAutoHyphens/>
        <w:spacing w:after="0" w:line="240" w:lineRule="auto"/>
        <w:ind w:firstLine="567"/>
        <w:jc w:val="both"/>
        <w:rPr>
          <w:rFonts w:ascii="Times New Roman" w:hAnsi="Times New Roman"/>
          <w:b/>
          <w:i/>
          <w:color w:val="000000"/>
          <w:sz w:val="28"/>
          <w:szCs w:val="28"/>
          <w:lang w:val="ru-RU" w:eastAsia="ar-SA"/>
        </w:rPr>
      </w:pPr>
    </w:p>
    <w:p w:rsidR="00B769ED" w:rsidRPr="00472627" w:rsidRDefault="00B769ED" w:rsidP="00B769ED">
      <w:pPr>
        <w:widowControl w:val="0"/>
        <w:numPr>
          <w:ilvl w:val="12"/>
          <w:numId w:val="0"/>
        </w:numPr>
        <w:tabs>
          <w:tab w:val="left" w:pos="720"/>
        </w:tabs>
        <w:ind w:right="23" w:firstLine="709"/>
        <w:jc w:val="center"/>
        <w:rPr>
          <w:rFonts w:ascii="Times New Roman" w:hAnsi="Times New Roman"/>
          <w:snapToGrid w:val="0"/>
          <w:sz w:val="28"/>
          <w:szCs w:val="28"/>
          <w:lang w:val="ru-RU" w:eastAsia="ru-RU"/>
        </w:rPr>
      </w:pPr>
      <w:r w:rsidRPr="00472627">
        <w:rPr>
          <w:rFonts w:ascii="Times New Roman" w:hAnsi="Times New Roman"/>
          <w:snapToGrid w:val="0"/>
          <w:sz w:val="28"/>
          <w:szCs w:val="28"/>
          <w:lang w:val="ru-RU" w:eastAsia="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tbl>
      <w:tblPr>
        <w:tblW w:w="5000" w:type="pct"/>
        <w:tblLook w:val="0000" w:firstRow="0" w:lastRow="0" w:firstColumn="0" w:lastColumn="0" w:noHBand="0" w:noVBand="0"/>
      </w:tblPr>
      <w:tblGrid>
        <w:gridCol w:w="677"/>
        <w:gridCol w:w="6358"/>
        <w:gridCol w:w="1001"/>
        <w:gridCol w:w="1819"/>
      </w:tblGrid>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w:t>
            </w:r>
          </w:p>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п/п</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val="ru-RU" w:eastAsia="ru-RU"/>
              </w:rPr>
            </w:pPr>
            <w:r w:rsidRPr="00472627">
              <w:rPr>
                <w:rFonts w:ascii="Times New Roman" w:hAnsi="Times New Roman"/>
                <w:b/>
                <w:snapToGrid w:val="0"/>
                <w:sz w:val="24"/>
                <w:szCs w:val="24"/>
                <w:lang w:val="ru-RU" w:eastAsia="ru-RU"/>
              </w:rPr>
              <w:t>Предельные (минимальные и (или) максимальные) размеры земельных участков и предельные параметры</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Ед. измер.</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b/>
                <w:snapToGrid w:val="0"/>
                <w:sz w:val="24"/>
                <w:szCs w:val="24"/>
                <w:lang w:eastAsia="ru-RU"/>
              </w:rPr>
            </w:pPr>
            <w:r w:rsidRPr="00472627">
              <w:rPr>
                <w:rFonts w:ascii="Times New Roman" w:hAnsi="Times New Roman"/>
                <w:b/>
                <w:snapToGrid w:val="0"/>
                <w:sz w:val="24"/>
                <w:szCs w:val="24"/>
                <w:lang w:eastAsia="ru-RU"/>
              </w:rPr>
              <w:t>Значение</w:t>
            </w:r>
          </w:p>
        </w:tc>
      </w:tr>
      <w:tr w:rsidR="00B769ED" w:rsidRPr="00472627" w:rsidTr="00A94727">
        <w:trPr>
          <w:tblHeader/>
        </w:trPr>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r>
      <w:tr w:rsidR="00B769ED" w:rsidRPr="00C17DA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1</w:t>
            </w:r>
          </w:p>
        </w:tc>
        <w:tc>
          <w:tcPr>
            <w:tcW w:w="3226"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Предельные (минимальные и (или) максимальные) размеры земельных участков, в том числе их площадь:</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а)</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минимальная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 xml:space="preserve">не подлежит </w:t>
            </w:r>
            <w:r w:rsidRPr="00472627">
              <w:rPr>
                <w:rFonts w:ascii="Times New Roman" w:hAnsi="Times New Roman"/>
                <w:sz w:val="24"/>
                <w:szCs w:val="24"/>
              </w:rPr>
              <w:lastRenderedPageBreak/>
              <w:t>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lastRenderedPageBreak/>
              <w:t>б)</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eastAsia="ru-RU"/>
              </w:rPr>
            </w:pPr>
            <w:r w:rsidRPr="00472627">
              <w:rPr>
                <w:rFonts w:ascii="Times New Roman" w:hAnsi="Times New Roman"/>
                <w:snapToGrid w:val="0"/>
                <w:sz w:val="24"/>
                <w:szCs w:val="24"/>
                <w:lang w:eastAsia="ru-RU"/>
              </w:rPr>
              <w:t>максимальная площадь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га</w:t>
            </w:r>
          </w:p>
        </w:tc>
        <w:tc>
          <w:tcPr>
            <w:tcW w:w="923" w:type="pct"/>
            <w:tcBorders>
              <w:top w:val="single" w:sz="4" w:space="0" w:color="000000"/>
              <w:left w:val="single" w:sz="4" w:space="0" w:color="000000"/>
              <w:bottom w:val="single" w:sz="4" w:space="0" w:color="000000"/>
              <w:right w:val="single" w:sz="4" w:space="0" w:color="000000"/>
            </w:tcBorders>
          </w:tcPr>
          <w:p w:rsidR="00B769ED" w:rsidRPr="00472627" w:rsidRDefault="00B769ED" w:rsidP="00B769ED">
            <w:pPr>
              <w:jc w:val="center"/>
              <w:rPr>
                <w:rFonts w:ascii="Times New Roman" w:hAnsi="Times New Roman"/>
                <w:sz w:val="24"/>
                <w:szCs w:val="24"/>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2</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3</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Предельная высота зданий, строений, сооружений</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м</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z w:val="24"/>
                <w:szCs w:val="24"/>
              </w:rPr>
              <w:t>не подлежит установлению</w:t>
            </w:r>
          </w:p>
        </w:tc>
      </w:tr>
      <w:tr w:rsidR="00B769ED" w:rsidRPr="00472627" w:rsidTr="00A94727">
        <w:tc>
          <w:tcPr>
            <w:tcW w:w="343"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firstLine="22"/>
              <w:rPr>
                <w:rFonts w:ascii="Times New Roman" w:hAnsi="Times New Roman"/>
                <w:snapToGrid w:val="0"/>
                <w:sz w:val="24"/>
                <w:szCs w:val="24"/>
                <w:lang w:eastAsia="ru-RU"/>
              </w:rPr>
            </w:pPr>
            <w:r w:rsidRPr="00472627">
              <w:rPr>
                <w:rFonts w:ascii="Times New Roman" w:hAnsi="Times New Roman"/>
                <w:snapToGrid w:val="0"/>
                <w:sz w:val="24"/>
                <w:szCs w:val="24"/>
                <w:lang w:eastAsia="ru-RU"/>
              </w:rPr>
              <w:t>4</w:t>
            </w:r>
          </w:p>
        </w:tc>
        <w:tc>
          <w:tcPr>
            <w:tcW w:w="3226" w:type="pct"/>
            <w:tcBorders>
              <w:top w:val="single" w:sz="4" w:space="0" w:color="000000"/>
              <w:left w:val="single" w:sz="4" w:space="0" w:color="000000"/>
              <w:bottom w:val="single" w:sz="4" w:space="0" w:color="000000"/>
            </w:tcBorders>
          </w:tcPr>
          <w:p w:rsidR="00B769ED" w:rsidRPr="00472627" w:rsidRDefault="00B769ED" w:rsidP="00B769ED">
            <w:pPr>
              <w:widowControl w:val="0"/>
              <w:numPr>
                <w:ilvl w:val="12"/>
                <w:numId w:val="0"/>
              </w:numPr>
              <w:tabs>
                <w:tab w:val="left" w:pos="720"/>
              </w:tabs>
              <w:spacing w:line="240" w:lineRule="exact"/>
              <w:ind w:right="23"/>
              <w:jc w:val="both"/>
              <w:rPr>
                <w:rFonts w:ascii="Times New Roman" w:hAnsi="Times New Roman"/>
                <w:snapToGrid w:val="0"/>
                <w:sz w:val="24"/>
                <w:szCs w:val="24"/>
                <w:lang w:val="ru-RU" w:eastAsia="ru-RU"/>
              </w:rPr>
            </w:pPr>
            <w:r w:rsidRPr="00472627">
              <w:rPr>
                <w:rFonts w:ascii="Times New Roman" w:hAnsi="Times New Roman"/>
                <w:snapToGrid w:val="0"/>
                <w:sz w:val="24"/>
                <w:szCs w:val="24"/>
                <w:lang w:val="ru-RU"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508" w:type="pct"/>
            <w:tcBorders>
              <w:top w:val="single" w:sz="4" w:space="0" w:color="000000"/>
              <w:left w:val="single" w:sz="4" w:space="0" w:color="000000"/>
              <w:bottom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eastAsia="ru-RU"/>
              </w:rPr>
            </w:pPr>
            <w:r w:rsidRPr="00472627">
              <w:rPr>
                <w:rFonts w:ascii="Times New Roman" w:hAnsi="Times New Roman"/>
                <w:snapToGrid w:val="0"/>
                <w:sz w:val="24"/>
                <w:szCs w:val="24"/>
                <w:lang w:eastAsia="ru-RU"/>
              </w:rPr>
              <w:t>%</w:t>
            </w:r>
          </w:p>
        </w:tc>
        <w:tc>
          <w:tcPr>
            <w:tcW w:w="923" w:type="pct"/>
            <w:tcBorders>
              <w:top w:val="single" w:sz="4" w:space="0" w:color="000000"/>
              <w:left w:val="single" w:sz="4" w:space="0" w:color="000000"/>
              <w:bottom w:val="single" w:sz="4" w:space="0" w:color="000000"/>
              <w:right w:val="single" w:sz="4" w:space="0" w:color="000000"/>
            </w:tcBorders>
            <w:vAlign w:val="center"/>
          </w:tcPr>
          <w:p w:rsidR="00B769ED" w:rsidRPr="00472627" w:rsidRDefault="00B769ED" w:rsidP="00B769ED">
            <w:pPr>
              <w:widowControl w:val="0"/>
              <w:numPr>
                <w:ilvl w:val="12"/>
                <w:numId w:val="0"/>
              </w:numPr>
              <w:tabs>
                <w:tab w:val="left" w:pos="720"/>
              </w:tabs>
              <w:spacing w:line="240" w:lineRule="exact"/>
              <w:ind w:right="23"/>
              <w:jc w:val="center"/>
              <w:rPr>
                <w:rFonts w:ascii="Times New Roman" w:hAnsi="Times New Roman"/>
                <w:snapToGrid w:val="0"/>
                <w:sz w:val="24"/>
                <w:szCs w:val="24"/>
                <w:lang w:val="ru-RU" w:eastAsia="ru-RU"/>
              </w:rPr>
            </w:pPr>
            <w:r w:rsidRPr="00472627">
              <w:rPr>
                <w:rFonts w:ascii="Times New Roman" w:hAnsi="Times New Roman"/>
                <w:sz w:val="24"/>
                <w:szCs w:val="24"/>
                <w:lang w:val="ru-RU"/>
              </w:rPr>
              <w:t>не подлежит установлению</w:t>
            </w:r>
          </w:p>
        </w:tc>
      </w:tr>
    </w:tbl>
    <w:p w:rsidR="00B769ED" w:rsidRPr="00472627" w:rsidRDefault="00B769ED" w:rsidP="00B769ED">
      <w:pPr>
        <w:spacing w:after="160" w:line="259" w:lineRule="auto"/>
        <w:jc w:val="center"/>
        <w:rPr>
          <w:rFonts w:ascii="Times New Roman" w:hAnsi="Times New Roman"/>
          <w:snapToGrid w:val="0"/>
          <w:sz w:val="28"/>
          <w:szCs w:val="28"/>
          <w:lang w:val="ru-RU" w:eastAsia="ru-RU"/>
        </w:rPr>
      </w:pPr>
    </w:p>
    <w:p w:rsidR="00B769ED" w:rsidRPr="00472627" w:rsidRDefault="00B769ED" w:rsidP="00B769ED">
      <w:pPr>
        <w:spacing w:after="160" w:line="259" w:lineRule="auto"/>
        <w:jc w:val="center"/>
        <w:rPr>
          <w:rFonts w:ascii="Times New Roman" w:hAnsi="Times New Roman"/>
          <w:sz w:val="28"/>
          <w:szCs w:val="28"/>
          <w:lang w:val="ru-RU"/>
        </w:rPr>
      </w:pPr>
      <w:r w:rsidRPr="00472627">
        <w:rPr>
          <w:rFonts w:ascii="Times New Roman" w:hAnsi="Times New Roman"/>
          <w:snapToGrid w:val="0"/>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законодательством</w:t>
      </w:r>
      <w:r w:rsidRPr="00472627">
        <w:rPr>
          <w:rFonts w:ascii="Times New Roman" w:hAnsi="Times New Roman"/>
          <w:snapToGrid w:val="0"/>
          <w:sz w:val="28"/>
          <w:szCs w:val="28"/>
          <w:lang w:eastAsia="ru-RU"/>
        </w:rPr>
        <w:t> </w:t>
      </w:r>
      <w:r w:rsidRPr="00472627">
        <w:rPr>
          <w:rFonts w:ascii="Times New Roman" w:hAnsi="Times New Roman"/>
          <w:snapToGrid w:val="0"/>
          <w:sz w:val="28"/>
          <w:szCs w:val="28"/>
          <w:lang w:val="ru-RU" w:eastAsia="ru-RU"/>
        </w:rPr>
        <w:t>Российской Федерации, применительно для территориальной зоны отражены в ст. 19 настоящих Правил.</w:t>
      </w:r>
    </w:p>
    <w:p w:rsidR="00B769ED" w:rsidRPr="00472627" w:rsidRDefault="00B769ED" w:rsidP="00885C2B">
      <w:pPr>
        <w:widowControl w:val="0"/>
        <w:spacing w:after="0" w:line="240" w:lineRule="auto"/>
        <w:jc w:val="both"/>
        <w:rPr>
          <w:rFonts w:ascii="Times New Roman" w:hAnsi="Times New Roman"/>
          <w:bCs/>
          <w:sz w:val="28"/>
          <w:szCs w:val="28"/>
          <w:lang w:val="ru-RU"/>
        </w:rPr>
      </w:pPr>
    </w:p>
    <w:p w:rsidR="00832980" w:rsidRDefault="00832980" w:rsidP="00885C2B">
      <w:pPr>
        <w:widowControl w:val="0"/>
        <w:spacing w:after="0" w:line="240" w:lineRule="auto"/>
        <w:ind w:firstLine="709"/>
        <w:jc w:val="center"/>
        <w:rPr>
          <w:rFonts w:ascii="Times New Roman" w:hAnsi="Times New Roman"/>
          <w:b/>
          <w:bCs/>
          <w:sz w:val="26"/>
          <w:szCs w:val="26"/>
          <w:lang w:val="ru-RU"/>
        </w:rPr>
      </w:pPr>
      <w:r>
        <w:rPr>
          <w:rFonts w:ascii="Times New Roman" w:hAnsi="Times New Roman"/>
          <w:b/>
          <w:bCs/>
          <w:sz w:val="26"/>
          <w:szCs w:val="26"/>
          <w:lang w:val="ru-RU"/>
        </w:rPr>
        <w:t>Статья 18.1 ПРОЧИЕ ТЕРРИТОРИИ</w:t>
      </w:r>
    </w:p>
    <w:p w:rsidR="00832980" w:rsidRDefault="00832980" w:rsidP="00885C2B">
      <w:pPr>
        <w:widowControl w:val="0"/>
        <w:spacing w:after="0" w:line="240" w:lineRule="auto"/>
        <w:ind w:firstLine="709"/>
        <w:jc w:val="center"/>
        <w:rPr>
          <w:rFonts w:ascii="Times New Roman" w:hAnsi="Times New Roman"/>
          <w:b/>
          <w:bCs/>
          <w:sz w:val="26"/>
          <w:szCs w:val="26"/>
          <w:lang w:val="ru-RU"/>
        </w:rPr>
      </w:pPr>
    </w:p>
    <w:p w:rsidR="00DD0B65" w:rsidRPr="00C17DA7" w:rsidRDefault="00DD0B65" w:rsidP="00DD0B65">
      <w:pPr>
        <w:spacing w:after="0" w:line="240" w:lineRule="auto"/>
        <w:ind w:firstLine="680"/>
        <w:jc w:val="both"/>
        <w:rPr>
          <w:rFonts w:ascii="Times New Roman" w:hAnsi="Times New Roman"/>
          <w:sz w:val="28"/>
          <w:szCs w:val="28"/>
          <w:lang w:val="ru-RU" w:eastAsia="ru-RU"/>
        </w:rPr>
      </w:pPr>
      <w:r w:rsidRPr="00C17DA7">
        <w:rPr>
          <w:rFonts w:ascii="Times New Roman" w:hAnsi="Times New Roman"/>
          <w:sz w:val="28"/>
          <w:szCs w:val="28"/>
          <w:lang w:val="ru-RU" w:eastAsia="ru-RU"/>
        </w:rPr>
        <w:t>Действие градостроительного регламента не распространяется на земельные участки:</w:t>
      </w:r>
    </w:p>
    <w:p w:rsidR="00DD0B65" w:rsidRPr="00C17DA7" w:rsidRDefault="00DD0B65" w:rsidP="00DD0B65">
      <w:pPr>
        <w:numPr>
          <w:ilvl w:val="0"/>
          <w:numId w:val="54"/>
        </w:numPr>
        <w:spacing w:after="0" w:line="240" w:lineRule="auto"/>
        <w:contextualSpacing/>
        <w:jc w:val="both"/>
        <w:rPr>
          <w:rFonts w:ascii="Times New Roman" w:hAnsi="Times New Roman"/>
          <w:sz w:val="28"/>
          <w:szCs w:val="28"/>
          <w:lang w:val="ru-RU" w:eastAsia="ru-RU"/>
        </w:rPr>
      </w:pPr>
      <w:r w:rsidRPr="00C17DA7">
        <w:rPr>
          <w:rFonts w:ascii="Times New Roman" w:hAnsi="Times New Roman"/>
          <w:sz w:val="28"/>
          <w:szCs w:val="28"/>
          <w:lang w:val="ru-RU" w:eastAsia="ru-RU"/>
        </w:rPr>
        <w:t>в границах территорий общего пользования;</w:t>
      </w:r>
    </w:p>
    <w:p w:rsidR="00DD0B65" w:rsidRPr="00C17DA7" w:rsidRDefault="00C17DA7" w:rsidP="00DD0B65">
      <w:pPr>
        <w:numPr>
          <w:ilvl w:val="0"/>
          <w:numId w:val="54"/>
        </w:numPr>
        <w:spacing w:after="0" w:line="240" w:lineRule="auto"/>
        <w:contextualSpacing/>
        <w:jc w:val="both"/>
        <w:rPr>
          <w:rFonts w:ascii="Times New Roman" w:hAnsi="Times New Roman"/>
          <w:sz w:val="28"/>
          <w:szCs w:val="28"/>
          <w:lang w:val="ru-RU" w:eastAsia="ru-RU"/>
        </w:rPr>
      </w:pPr>
      <w:r>
        <w:rPr>
          <w:rFonts w:ascii="Times New Roman" w:hAnsi="Times New Roman"/>
          <w:sz w:val="28"/>
          <w:szCs w:val="28"/>
          <w:lang w:val="ru-RU" w:eastAsia="ru-RU"/>
        </w:rPr>
        <w:t>вид</w:t>
      </w:r>
      <w:r w:rsidR="00DD0B65" w:rsidRPr="00C17DA7">
        <w:rPr>
          <w:rFonts w:ascii="Times New Roman" w:hAnsi="Times New Roman"/>
          <w:sz w:val="28"/>
          <w:szCs w:val="28"/>
          <w:lang w:val="ru-RU" w:eastAsia="ru-RU"/>
        </w:rPr>
        <w:t xml:space="preserve"> разрешенного  использования  которых устанавливается  в  соответствии с федеральным  законом документацией по планировке территории;</w:t>
      </w:r>
    </w:p>
    <w:p w:rsidR="00DD0B65" w:rsidRPr="00C17DA7" w:rsidRDefault="00DD0B65" w:rsidP="00DD0B65">
      <w:pPr>
        <w:numPr>
          <w:ilvl w:val="0"/>
          <w:numId w:val="54"/>
        </w:numPr>
        <w:spacing w:after="0" w:line="240" w:lineRule="auto"/>
        <w:contextualSpacing/>
        <w:jc w:val="both"/>
        <w:rPr>
          <w:rFonts w:ascii="Times New Roman" w:hAnsi="Times New Roman"/>
          <w:sz w:val="28"/>
          <w:szCs w:val="28"/>
          <w:lang w:val="ru-RU" w:eastAsia="ru-RU"/>
        </w:rPr>
      </w:pPr>
      <w:r w:rsidRPr="00C17DA7">
        <w:rPr>
          <w:rFonts w:ascii="Times New Roman" w:hAnsi="Times New Roman"/>
          <w:sz w:val="28"/>
          <w:szCs w:val="28"/>
          <w:lang w:val="ru-RU" w:eastAsia="ru-RU"/>
        </w:rPr>
        <w:t>используемые для осуществления пользования недрами;</w:t>
      </w:r>
    </w:p>
    <w:p w:rsidR="00DD0B65" w:rsidRDefault="00DD0B65" w:rsidP="00DD0B65">
      <w:pPr>
        <w:numPr>
          <w:ilvl w:val="0"/>
          <w:numId w:val="54"/>
        </w:numPr>
        <w:spacing w:after="0" w:line="240" w:lineRule="auto"/>
        <w:contextualSpacing/>
        <w:jc w:val="both"/>
        <w:rPr>
          <w:rFonts w:ascii="Times New Roman" w:hAnsi="Times New Roman"/>
          <w:sz w:val="28"/>
          <w:szCs w:val="28"/>
          <w:lang w:val="ru-RU" w:eastAsia="ru-RU"/>
        </w:rPr>
      </w:pPr>
      <w:r w:rsidRPr="00C17DA7">
        <w:rPr>
          <w:rFonts w:ascii="Times New Roman" w:hAnsi="Times New Roman"/>
          <w:sz w:val="28"/>
          <w:szCs w:val="28"/>
          <w:lang w:val="ru-RU" w:eastAsia="ru-RU"/>
        </w:rPr>
        <w:t>предназначенные для размещения линейных объектов и (или) занятые линейными объектами.</w:t>
      </w:r>
    </w:p>
    <w:p w:rsidR="00C17DA7" w:rsidRPr="00C17DA7" w:rsidRDefault="00C17DA7" w:rsidP="00C17DA7">
      <w:pPr>
        <w:spacing w:after="0" w:line="240" w:lineRule="auto"/>
        <w:ind w:left="786"/>
        <w:contextualSpacing/>
        <w:jc w:val="both"/>
        <w:rPr>
          <w:rFonts w:ascii="Times New Roman" w:hAnsi="Times New Roman"/>
          <w:sz w:val="28"/>
          <w:szCs w:val="28"/>
          <w:lang w:val="ru-RU" w:eastAsia="ru-RU"/>
        </w:rPr>
      </w:pPr>
    </w:p>
    <w:p w:rsidR="00C17DA7" w:rsidRPr="00C17DA7" w:rsidRDefault="00C17DA7" w:rsidP="00C17DA7">
      <w:pPr>
        <w:spacing w:after="0" w:line="240" w:lineRule="auto"/>
        <w:ind w:firstLine="709"/>
        <w:jc w:val="both"/>
        <w:rPr>
          <w:rFonts w:ascii="Times New Roman" w:eastAsia="Calibri" w:hAnsi="Times New Roman"/>
          <w:b/>
          <w:sz w:val="28"/>
          <w:szCs w:val="28"/>
          <w:lang w:val="ru-RU"/>
        </w:rPr>
      </w:pPr>
      <w:r w:rsidRPr="00C17DA7">
        <w:rPr>
          <w:rFonts w:ascii="Times New Roman" w:eastAsia="Calibri" w:hAnsi="Times New Roman"/>
          <w:b/>
          <w:sz w:val="28"/>
          <w:szCs w:val="28"/>
          <w:lang w:val="ru-RU"/>
        </w:rPr>
        <w:t>Р-3 Поверхностные водные объекты</w:t>
      </w:r>
    </w:p>
    <w:p w:rsidR="00C17DA7" w:rsidRPr="00C17DA7" w:rsidRDefault="00C17DA7" w:rsidP="00C17DA7">
      <w:pPr>
        <w:spacing w:after="0" w:line="240" w:lineRule="auto"/>
        <w:ind w:firstLine="709"/>
        <w:jc w:val="both"/>
        <w:rPr>
          <w:rFonts w:ascii="Times New Roman" w:eastAsia="Calibri" w:hAnsi="Times New Roman"/>
          <w:sz w:val="28"/>
          <w:szCs w:val="28"/>
          <w:lang w:val="ru-RU"/>
        </w:rPr>
      </w:pPr>
      <w:r w:rsidRPr="00C17DA7">
        <w:rPr>
          <w:rFonts w:ascii="Times New Roman" w:eastAsia="Calibri" w:hAnsi="Times New Roman"/>
          <w:sz w:val="28"/>
          <w:szCs w:val="28"/>
          <w:lang w:val="ru-RU"/>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 (ч.6 ст. 36 ГрК РФ).</w:t>
      </w:r>
    </w:p>
    <w:p w:rsidR="00C17DA7" w:rsidRPr="00C17DA7" w:rsidRDefault="00C17DA7" w:rsidP="00C17DA7">
      <w:pPr>
        <w:spacing w:after="0" w:line="240" w:lineRule="auto"/>
        <w:ind w:firstLine="709"/>
        <w:jc w:val="both"/>
        <w:rPr>
          <w:rFonts w:ascii="Times New Roman" w:eastAsia="Calibri" w:hAnsi="Times New Roman"/>
          <w:b/>
          <w:sz w:val="28"/>
          <w:szCs w:val="28"/>
          <w:lang w:val="ru-RU"/>
        </w:rPr>
      </w:pPr>
      <w:r w:rsidRPr="00C17DA7">
        <w:rPr>
          <w:rFonts w:ascii="Times New Roman" w:eastAsia="Calibri" w:hAnsi="Times New Roman"/>
          <w:b/>
          <w:sz w:val="28"/>
          <w:szCs w:val="28"/>
          <w:lang w:val="ru-RU"/>
        </w:rPr>
        <w:t>СХ-1 Земли сельскохозяйственных угодий</w:t>
      </w:r>
    </w:p>
    <w:p w:rsidR="00C17DA7" w:rsidRPr="00C17DA7" w:rsidRDefault="00C17DA7" w:rsidP="00C17DA7">
      <w:pPr>
        <w:spacing w:after="0" w:line="240" w:lineRule="auto"/>
        <w:ind w:firstLine="709"/>
        <w:jc w:val="both"/>
        <w:rPr>
          <w:rFonts w:ascii="Times New Roman" w:eastAsia="Calibri" w:hAnsi="Times New Roman"/>
          <w:sz w:val="28"/>
          <w:szCs w:val="28"/>
          <w:lang w:val="ru-RU"/>
        </w:rPr>
      </w:pPr>
      <w:r w:rsidRPr="00C17DA7">
        <w:rPr>
          <w:rFonts w:ascii="Times New Roman" w:eastAsia="Calibri" w:hAnsi="Times New Roman"/>
          <w:sz w:val="28"/>
          <w:szCs w:val="28"/>
          <w:lang w:val="ru-RU"/>
        </w:rPr>
        <w:t xml:space="preserve">Градостроительные регламенты не устанавливаются для земель и земельных участков, в отношении которых виды разрешенного использования </w:t>
      </w:r>
      <w:r w:rsidRPr="00C17DA7">
        <w:rPr>
          <w:rFonts w:ascii="Times New Roman" w:eastAsia="Calibri" w:hAnsi="Times New Roman"/>
          <w:sz w:val="28"/>
          <w:szCs w:val="28"/>
          <w:lang w:val="ru-RU"/>
        </w:rPr>
        <w:lastRenderedPageBreak/>
        <w:t>устанавливаются иными видами регламентов использования земель (ч.6 ст. 36 ГрК РФ).</w:t>
      </w:r>
    </w:p>
    <w:p w:rsidR="00C17DA7" w:rsidRPr="00C17DA7" w:rsidRDefault="00C17DA7" w:rsidP="00C17DA7">
      <w:pPr>
        <w:spacing w:after="0" w:line="240" w:lineRule="auto"/>
        <w:ind w:firstLine="709"/>
        <w:jc w:val="both"/>
        <w:rPr>
          <w:rFonts w:ascii="Times New Roman" w:eastAsia="Calibri" w:hAnsi="Times New Roman"/>
          <w:b/>
          <w:sz w:val="28"/>
          <w:szCs w:val="28"/>
          <w:lang w:val="ru-RU"/>
        </w:rPr>
      </w:pPr>
      <w:r w:rsidRPr="00C17DA7">
        <w:rPr>
          <w:rFonts w:ascii="Times New Roman" w:eastAsia="Calibri" w:hAnsi="Times New Roman"/>
          <w:b/>
          <w:sz w:val="28"/>
          <w:szCs w:val="28"/>
          <w:lang w:val="ru-RU"/>
        </w:rPr>
        <w:t>ТОП Территория общего пользования</w:t>
      </w:r>
    </w:p>
    <w:p w:rsidR="00DD0B65" w:rsidRDefault="00C17DA7" w:rsidP="00C17DA7">
      <w:pPr>
        <w:spacing w:after="0" w:line="240" w:lineRule="auto"/>
        <w:ind w:firstLine="709"/>
        <w:jc w:val="both"/>
        <w:rPr>
          <w:rFonts w:ascii="Times New Roman" w:eastAsia="Calibri" w:hAnsi="Times New Roman"/>
          <w:sz w:val="28"/>
          <w:szCs w:val="28"/>
          <w:lang w:val="ru-RU"/>
        </w:rPr>
      </w:pPr>
      <w:r w:rsidRPr="00C17DA7">
        <w:rPr>
          <w:rFonts w:ascii="Times New Roman" w:eastAsia="Calibri" w:hAnsi="Times New Roman"/>
          <w:sz w:val="28"/>
          <w:szCs w:val="28"/>
          <w:lang w:val="ru-RU"/>
        </w:rPr>
        <w:t>Градостроительные регламенты не распространяются на земельные участки в границах территорий общего пользования  в соответствии ч. 4 ст. 36 Градостроительного кодекса РФ.</w:t>
      </w:r>
    </w:p>
    <w:p w:rsidR="00832980" w:rsidRDefault="00832980" w:rsidP="00C17DA7">
      <w:pPr>
        <w:widowControl w:val="0"/>
        <w:spacing w:after="0" w:line="240" w:lineRule="auto"/>
        <w:rPr>
          <w:rFonts w:ascii="Times New Roman" w:hAnsi="Times New Roman"/>
          <w:b/>
          <w:bCs/>
          <w:sz w:val="26"/>
          <w:szCs w:val="26"/>
          <w:lang w:val="ru-RU"/>
        </w:rPr>
      </w:pPr>
    </w:p>
    <w:p w:rsidR="00832980" w:rsidRDefault="00832980" w:rsidP="00885C2B">
      <w:pPr>
        <w:widowControl w:val="0"/>
        <w:spacing w:after="0" w:line="240" w:lineRule="auto"/>
        <w:ind w:firstLine="709"/>
        <w:jc w:val="center"/>
        <w:rPr>
          <w:rFonts w:ascii="Times New Roman" w:hAnsi="Times New Roman"/>
          <w:b/>
          <w:bCs/>
          <w:sz w:val="26"/>
          <w:szCs w:val="26"/>
          <w:lang w:val="ru-RU"/>
        </w:rPr>
      </w:pPr>
    </w:p>
    <w:p w:rsidR="00885C2B" w:rsidRPr="00885C2B" w:rsidRDefault="00885C2B" w:rsidP="00885C2B">
      <w:pPr>
        <w:widowControl w:val="0"/>
        <w:spacing w:after="0" w:line="240" w:lineRule="auto"/>
        <w:ind w:firstLine="709"/>
        <w:jc w:val="center"/>
        <w:rPr>
          <w:rFonts w:ascii="Times New Roman" w:hAnsi="Times New Roman"/>
          <w:b/>
          <w:bCs/>
          <w:sz w:val="26"/>
          <w:szCs w:val="26"/>
          <w:lang w:val="ru-RU"/>
        </w:rPr>
      </w:pPr>
      <w:r w:rsidRPr="00885C2B">
        <w:rPr>
          <w:rFonts w:ascii="Times New Roman" w:hAnsi="Times New Roman"/>
          <w:b/>
          <w:bCs/>
          <w:sz w:val="26"/>
          <w:szCs w:val="26"/>
          <w:lang w:val="ru-RU"/>
        </w:rPr>
        <w:t>Статья 19.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85C2B" w:rsidRPr="00885C2B" w:rsidRDefault="00885C2B" w:rsidP="00885C2B">
      <w:pPr>
        <w:widowControl w:val="0"/>
        <w:spacing w:after="0" w:line="240" w:lineRule="auto"/>
        <w:ind w:firstLine="709"/>
        <w:jc w:val="center"/>
        <w:rPr>
          <w:rFonts w:ascii="Times New Roman" w:hAnsi="Times New Roman"/>
          <w:b/>
          <w:bCs/>
          <w:sz w:val="26"/>
          <w:szCs w:val="26"/>
          <w:lang w:val="ru-RU"/>
        </w:rPr>
      </w:pPr>
    </w:p>
    <w:p w:rsidR="00885C2B" w:rsidRPr="00885C2B" w:rsidRDefault="00885C2B" w:rsidP="00885C2B">
      <w:pPr>
        <w:widowControl w:val="0"/>
        <w:spacing w:after="0" w:line="240" w:lineRule="auto"/>
        <w:ind w:firstLine="709"/>
        <w:jc w:val="both"/>
        <w:rPr>
          <w:rFonts w:ascii="Times New Roman" w:hAnsi="Times New Roman"/>
          <w:b/>
          <w:bCs/>
          <w:sz w:val="28"/>
          <w:szCs w:val="28"/>
          <w:lang w:val="ru-RU"/>
        </w:rPr>
      </w:pPr>
      <w:r w:rsidRPr="00885C2B">
        <w:rPr>
          <w:rFonts w:ascii="Times New Roman" w:hAnsi="Times New Roman"/>
          <w:b/>
          <w:bCs/>
          <w:sz w:val="28"/>
          <w:szCs w:val="28"/>
          <w:lang w:val="ru-RU"/>
        </w:rPr>
        <w:t>19.1. Общие положения об ограничениях использования земельных участков и объектов капитального строительства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В настоящей главе указаны ограничения использования земельных участков и объектов капитального строительства в границах зон с особыми условиями использования территорий, отображенных на Карте градостроительного зонирования. Границы зон с особыми условиями использования территорий настоящих Правил.</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территорий, установленных в соответствии с законодательством Российской Федерации.</w:t>
      </w:r>
    </w:p>
    <w:p w:rsid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В случае изменения границ зон с особыми условиями использования территорий в порядке, установленном действующим законодательством, 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территорий, установленных в соответствии с законодательством Российской Федерации.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p>
    <w:p w:rsidR="00885C2B" w:rsidRPr="00885C2B" w:rsidRDefault="00885C2B" w:rsidP="00885C2B">
      <w:pPr>
        <w:widowControl w:val="0"/>
        <w:spacing w:after="0" w:line="240" w:lineRule="auto"/>
        <w:ind w:firstLine="709"/>
        <w:jc w:val="both"/>
        <w:rPr>
          <w:rFonts w:ascii="Times New Roman" w:hAnsi="Times New Roman"/>
          <w:b/>
          <w:bCs/>
          <w:sz w:val="28"/>
          <w:szCs w:val="28"/>
          <w:lang w:val="ru-RU"/>
        </w:rPr>
      </w:pPr>
      <w:r w:rsidRPr="00885C2B">
        <w:rPr>
          <w:rFonts w:ascii="Times New Roman" w:hAnsi="Times New Roman"/>
          <w:b/>
          <w:bCs/>
          <w:sz w:val="28"/>
          <w:szCs w:val="28"/>
          <w:lang w:val="ru-RU"/>
        </w:rPr>
        <w:t>19.2. Ограничения использования земельных участков и объектов капитального строительства на территории санитарно-защитных зон</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В целях охраны условий жизнедеятельности человека, среды обитания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(шум, вибрация, электромагнитные поля и др.), создаются защитные и охранные зоны, в том числе санитарно-защитные зоны (далее - СЗЗ).</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На территории СЗЗ в соответствии с законодательством Российской Федерации, в том числе Федеральными законами от 30 марта 1999 г. </w:t>
      </w:r>
      <w:r w:rsidRPr="00885C2B">
        <w:rPr>
          <w:rFonts w:ascii="Times New Roman" w:hAnsi="Times New Roman"/>
          <w:bCs/>
          <w:sz w:val="28"/>
          <w:szCs w:val="28"/>
        </w:rPr>
        <w:t>N</w:t>
      </w:r>
      <w:r w:rsidRPr="00885C2B">
        <w:rPr>
          <w:rFonts w:ascii="Times New Roman" w:hAnsi="Times New Roman"/>
          <w:bCs/>
          <w:sz w:val="28"/>
          <w:szCs w:val="28"/>
          <w:lang w:val="ru-RU"/>
        </w:rPr>
        <w:t xml:space="preserve"> 52-ФЗ "О санитарно-эпидемиологическом благополучии населения", от 10 января 2002 г. </w:t>
      </w:r>
      <w:r w:rsidRPr="00885C2B">
        <w:rPr>
          <w:rFonts w:ascii="Times New Roman" w:hAnsi="Times New Roman"/>
          <w:bCs/>
          <w:sz w:val="28"/>
          <w:szCs w:val="28"/>
        </w:rPr>
        <w:t>N</w:t>
      </w:r>
      <w:r w:rsidRPr="00885C2B">
        <w:rPr>
          <w:rFonts w:ascii="Times New Roman" w:hAnsi="Times New Roman"/>
          <w:bCs/>
          <w:sz w:val="28"/>
          <w:szCs w:val="28"/>
          <w:lang w:val="ru-RU"/>
        </w:rPr>
        <w:t xml:space="preserve"> 7-ФЗ "Об охране окружающей среды", устанавливается специальный режим использования земельных участков и объектов капитального строительства.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 xml:space="preserve">3. Содержание указанного режима использования земельных участков и объектов капитального строительства определено санитарно-эпидемиологическими правилами и нормативами "Санитарно-защитные зоны и санитарная классификация предприятий, сооружений и иных объектов. СанПиН 2.2.1/2.1.1.1200-03", введенных в действие постановлением Главного государственного санитарного врача Российской Федерации от 25 сентября 2007 г. </w:t>
      </w:r>
      <w:r w:rsidRPr="00885C2B">
        <w:rPr>
          <w:rFonts w:ascii="Times New Roman" w:hAnsi="Times New Roman"/>
          <w:bCs/>
          <w:sz w:val="28"/>
          <w:szCs w:val="28"/>
        </w:rPr>
        <w:t>N</w:t>
      </w:r>
      <w:r w:rsidRPr="00885C2B">
        <w:rPr>
          <w:rFonts w:ascii="Times New Roman" w:hAnsi="Times New Roman"/>
          <w:bCs/>
          <w:sz w:val="28"/>
          <w:szCs w:val="28"/>
          <w:lang w:val="ru-RU"/>
        </w:rPr>
        <w:t xml:space="preserve"> 74.</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В соответствии с указанным режимом использования земельных участков и объектов капитального строительства на территории СЗЗ не допускается размещать:</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жилую застройку, включая отдельные жилые дома;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ландшафтно-рекреационные зоны;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зоны отдыха;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территории курортов, санаториев и домов отдыха;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территории садоводческих товариществ и коттеджной застройки;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коллективные или индивидуальные дачные и садово-огородные участки, а также другие территории с нормируемыми показателями качества среды обитания;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спортивные сооружения;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детские площадки;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9) образовательные и детские учреждения;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лечебно-профилактические и оздоровительные учреждения общего пользования.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Допускается размещать в границах СЗЗ промышленного объекта или производства: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нежилые помещения для дежурного аварийного персонала;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помещения для пребывания работающих по вахтовому методу (не более двух недель);</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здания управления;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конструкторские бюро;</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здания административного назначения;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научно-исследовательские лаборатории;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поликлиники;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спортивно-оздоровительные сооружения закрытого типа;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9) бани;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прачечные;</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11) объекты торговли и общественного питания;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12) мотели;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13) гостиницы;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14) гаражи;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15) площадки и сооружения для хранения общественного и индивидуального транспорта;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16) пожарные депо;</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17) местные и транзитные коммуникации;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18) ЛЭП;</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 электроподстанции;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20) нефте- и газопроводы;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21) артезианские скважины для технического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22) водоохлаждающие сооружения для подготовки технической 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23) канализационные насосные станции;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24) сооружения оборотного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25) автозаправочные станции;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26) станции технического обслуживания автомобилей.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В ССЗ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электромагнитых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 9. 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В целях защиты населения от воздействия электрического поля, 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кВ/м.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 11. 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 - 20 м - для ВЛ напряжением 330 кВ;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 xml:space="preserve"> - 30 м - для ВЛ напряжением 500 кВ;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 - 40 м - для ВЛ напряжением 750 кВ;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 - 55 м - для ВЛ напряжением 1150 кВ.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12. 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13. 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14. На территории зон санитарной охраны источников питьевого водоснабжения (далее - ЗСО) в соответствии с Федеральным законом от 30 марта 1999 г. </w:t>
      </w:r>
      <w:r w:rsidRPr="00885C2B">
        <w:rPr>
          <w:rFonts w:ascii="Times New Roman" w:hAnsi="Times New Roman"/>
          <w:bCs/>
          <w:sz w:val="28"/>
          <w:szCs w:val="28"/>
        </w:rPr>
        <w:t>N</w:t>
      </w:r>
      <w:r w:rsidRPr="00885C2B">
        <w:rPr>
          <w:rFonts w:ascii="Times New Roman" w:hAnsi="Times New Roman"/>
          <w:bCs/>
          <w:sz w:val="28"/>
          <w:szCs w:val="28"/>
          <w:lang w:val="ru-RU"/>
        </w:rPr>
        <w:t xml:space="preserve"> 52-ФЗ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15. 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16.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17. Границы первого пояса зоны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30 м при использовании защищенных подземных 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50 м при использовании недостаточно защищенных подземных 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Мероприятия по первому поясу ЗСО подземных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w:t>
      </w:r>
      <w:r w:rsidRPr="00885C2B">
        <w:rPr>
          <w:rFonts w:ascii="Times New Roman" w:hAnsi="Times New Roman"/>
          <w:bCs/>
          <w:sz w:val="28"/>
          <w:szCs w:val="28"/>
          <w:lang w:val="ru-RU"/>
        </w:rPr>
        <w:lastRenderedPageBreak/>
        <w:t>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18. Границы второго пояса зоны подземного источника водоснабжения устанавливаются расчетом, учитывающим время продвижения микробного загрязнения воды до водозабора, принимаемое в зависимости от климатических районов и защищенности подземных вод от 100 до 400 сут.</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Граница третьего пояса зоны подземного источника водоснабжения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водозабора, но не менее 25 лет.</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Мероприятия по второму и третьему поясам ЗСО подземных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запрещение закачки отработанных вод в подземные горизонты, подземного складирования твердых отходов и разработки недр земли;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w:t>
      </w:r>
      <w:r w:rsidRPr="00885C2B">
        <w:rPr>
          <w:rFonts w:ascii="Times New Roman" w:hAnsi="Times New Roman"/>
          <w:bCs/>
          <w:sz w:val="28"/>
          <w:szCs w:val="28"/>
          <w:lang w:val="ru-RU"/>
        </w:rPr>
        <w:lastRenderedPageBreak/>
        <w:t>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 Мероприятия по второму поясу ЗСО подземных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кроме мероприятий, указанных в пункте 4 настоящей статьи, в пределах второго пояса ЗСО подземных источников водоснабжения не допускается: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а)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б) применение удобрений и ядохимикатов;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в) рубка леса главного пользования и реконструкции;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20. Мероприятия по первому поясу ЗСО поверхностных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21. Во втором поясе зоны поверхностного источника водоснабжения запрещается: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а) загрязнение территорий нечистотами, мусором, навозом, промышленными отходами и др.;</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б) 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в) размещение кладбищ, скотомогильников, полей ассенизации, полей фильтрации, земледельческих полей орошения, навозохранилищ, силосных </w:t>
      </w:r>
      <w:r w:rsidRPr="00885C2B">
        <w:rPr>
          <w:rFonts w:ascii="Times New Roman" w:hAnsi="Times New Roman"/>
          <w:bCs/>
          <w:sz w:val="28"/>
          <w:szCs w:val="28"/>
          <w:lang w:val="ru-RU"/>
        </w:rPr>
        <w:lastRenderedPageBreak/>
        <w:t xml:space="preserve">траншей, животноводческих и птицеводческих предприятий и других объектов, которые могут вызвать микробные загрязнения источников водоснабжения; </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г) применение удобрений и ядохимикатов. </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д) закачка отработавших вод в подземные пласты;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е) подземное складирования твердых отходов;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ж) разработка недр земли; а также ликвидация поглощающих скважин и шахтных колодцев, которые могут загрязнить водоносные пласты.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Мероприятия по второму и третьему поясам ЗСО поверхностных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все работы, в том числе добыча песка, гравия, дноуглубительные,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22. Мероприятия по второму поясу ЗСО поверхностных источников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Кроме мероприятий, указанных в пункте 8 настоящей статьи, в пределах второго пояса ЗСО поверхностных источников водоснабжения подлежат выполнению следующие мероприятия: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запрещение расположения стойбищ и выпаса скота, а также всякое другое использование водоема и земельных участков, лесных угодий в </w:t>
      </w:r>
      <w:r w:rsidRPr="00885C2B">
        <w:rPr>
          <w:rFonts w:ascii="Times New Roman" w:hAnsi="Times New Roman"/>
          <w:bCs/>
          <w:sz w:val="28"/>
          <w:szCs w:val="28"/>
          <w:lang w:val="ru-RU"/>
        </w:rPr>
        <w:lastRenderedPageBreak/>
        <w:t>пределах прибрежной полосы шириной не менее 500м, которое может привести к ухудшению качества или уменьшению количества воды источника водоснабжения;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в границах второго пояса зоны санитарной охраны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23. Мероприятия по санитарно-защитной полосе водоводов: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в пределах санитарно-защитной полосы водоводов должны отсутствовать источники загрязнения почвы и грунтовых вод;</w:t>
      </w:r>
    </w:p>
    <w:p w:rsid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p>
    <w:p w:rsidR="00885C2B" w:rsidRPr="00885C2B" w:rsidRDefault="00885C2B" w:rsidP="00885C2B">
      <w:pPr>
        <w:widowControl w:val="0"/>
        <w:spacing w:after="0" w:line="240" w:lineRule="auto"/>
        <w:ind w:firstLine="709"/>
        <w:jc w:val="both"/>
        <w:rPr>
          <w:rFonts w:ascii="Times New Roman" w:hAnsi="Times New Roman"/>
          <w:b/>
          <w:bCs/>
          <w:sz w:val="28"/>
          <w:szCs w:val="28"/>
          <w:lang w:val="ru-RU"/>
        </w:rPr>
      </w:pPr>
      <w:r w:rsidRPr="00885C2B">
        <w:rPr>
          <w:rFonts w:ascii="Times New Roman" w:hAnsi="Times New Roman"/>
          <w:b/>
          <w:bCs/>
          <w:sz w:val="28"/>
          <w:szCs w:val="28"/>
          <w:lang w:val="ru-RU"/>
        </w:rPr>
        <w:t>19.3. Ограничения использования земельных участков и объектов капитального строительства на территории охранных зон инженерных коммуникаций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w:t>
      </w:r>
      <w:r w:rsidR="00A14168">
        <w:rPr>
          <w:rFonts w:ascii="Times New Roman" w:hAnsi="Times New Roman"/>
          <w:bCs/>
          <w:sz w:val="28"/>
          <w:szCs w:val="28"/>
          <w:lang w:val="ru-RU"/>
        </w:rPr>
        <w:t>3</w:t>
      </w:r>
      <w:r w:rsidRPr="00885C2B">
        <w:rPr>
          <w:rFonts w:ascii="Times New Roman" w:hAnsi="Times New Roman"/>
          <w:bCs/>
          <w:sz w:val="28"/>
          <w:szCs w:val="28"/>
          <w:lang w:val="ru-RU"/>
        </w:rPr>
        <w:t>.1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1. Ограничения использования земельных участков и объектов капитального строительства на территории охранных зон объектов электросетевого хозяйства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в соответствии с постановлением Правительства Российской Федерации от 24 февраля 2009 г. </w:t>
      </w:r>
      <w:r w:rsidRPr="00885C2B">
        <w:rPr>
          <w:rFonts w:ascii="Times New Roman" w:hAnsi="Times New Roman"/>
          <w:bCs/>
          <w:sz w:val="28"/>
          <w:szCs w:val="28"/>
        </w:rPr>
        <w:t>N</w:t>
      </w:r>
      <w:r w:rsidRPr="00885C2B">
        <w:rPr>
          <w:rFonts w:ascii="Times New Roman" w:hAnsi="Times New Roman"/>
          <w:bCs/>
          <w:sz w:val="28"/>
          <w:szCs w:val="28"/>
          <w:lang w:val="ru-RU"/>
        </w:rPr>
        <w:t xml:space="preserve">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w:t>
      </w:r>
      <w:r w:rsidR="002D6780" w:rsidRPr="002D6780">
        <w:rPr>
          <w:rFonts w:ascii="Times New Roman" w:hAnsi="Times New Roman"/>
          <w:bCs/>
          <w:sz w:val="28"/>
          <w:szCs w:val="28"/>
          <w:lang w:val="ru-RU"/>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r w:rsidRPr="00885C2B">
        <w:rPr>
          <w:rFonts w:ascii="Times New Roman" w:hAnsi="Times New Roman"/>
          <w:bCs/>
          <w:sz w:val="28"/>
          <w:szCs w:val="28"/>
          <w:lang w:val="ru-RU"/>
        </w:rPr>
        <w:t>;</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размещать свалки;</w:t>
      </w:r>
    </w:p>
    <w:p w:rsidR="002D6780"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производить работы ударными механизмами, сбрасывать тяжести массой свыше 5т, производить сброс и слив едких и коррозионных веществ и горюче-смазочных материалов (в охранных зонах подземных к</w:t>
      </w:r>
      <w:r w:rsidR="009619F2">
        <w:rPr>
          <w:rFonts w:ascii="Times New Roman" w:hAnsi="Times New Roman"/>
          <w:bCs/>
          <w:sz w:val="28"/>
          <w:szCs w:val="28"/>
          <w:lang w:val="ru-RU"/>
        </w:rPr>
        <w:t>абельных линий электропередачи);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6)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7)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8)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w:t>
      </w:r>
      <w:r>
        <w:rPr>
          <w:rFonts w:ascii="Times New Roman" w:hAnsi="Times New Roman"/>
          <w:bCs/>
          <w:sz w:val="28"/>
          <w:szCs w:val="28"/>
          <w:lang w:val="ru-RU"/>
        </w:rPr>
        <w:t>ием вооружений или боеприпасов.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складировать или размещать хранилища любых, в том числе горюче-смазочных, материалов;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w:t>
      </w:r>
      <w:r w:rsidR="002D6780" w:rsidRPr="002D6780">
        <w:rPr>
          <w:rFonts w:ascii="Times New Roman" w:hAnsi="Times New Roman"/>
          <w:bCs/>
          <w:sz w:val="28"/>
          <w:szCs w:val="28"/>
          <w:lang w:val="ru-RU"/>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w:t>
      </w:r>
      <w:r w:rsidR="002D6780" w:rsidRPr="002D6780">
        <w:rPr>
          <w:rFonts w:ascii="Times New Roman" w:hAnsi="Times New Roman"/>
          <w:bCs/>
          <w:sz w:val="28"/>
          <w:szCs w:val="28"/>
          <w:lang w:val="ru-RU"/>
        </w:rPr>
        <w:lastRenderedPageBreak/>
        <w:t>порядке работ (в охранных зонах во</w:t>
      </w:r>
      <w:r w:rsidR="002D6780">
        <w:rPr>
          <w:rFonts w:ascii="Times New Roman" w:hAnsi="Times New Roman"/>
          <w:bCs/>
          <w:sz w:val="28"/>
          <w:szCs w:val="28"/>
          <w:lang w:val="ru-RU"/>
        </w:rPr>
        <w:t>здушных линий электропередачи)</w:t>
      </w:r>
      <w:r w:rsidRPr="00885C2B">
        <w:rPr>
          <w:rFonts w:ascii="Times New Roman" w:hAnsi="Times New Roman"/>
          <w:bCs/>
          <w:sz w:val="28"/>
          <w:szCs w:val="28"/>
          <w:lang w:val="ru-RU"/>
        </w:rPr>
        <w:t>;</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осуществлять проход судов с поднятыми стрелами кранов и других механизмов (в охранных зонах в</w:t>
      </w:r>
      <w:r w:rsidR="007B443A">
        <w:rPr>
          <w:rFonts w:ascii="Times New Roman" w:hAnsi="Times New Roman"/>
          <w:bCs/>
          <w:sz w:val="28"/>
          <w:szCs w:val="28"/>
          <w:lang w:val="ru-RU"/>
        </w:rPr>
        <w:t>оздушных линий электропередачи);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6)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rsidR="002D6780" w:rsidRPr="00885C2B"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7) устана</w:t>
      </w:r>
      <w:r>
        <w:rPr>
          <w:rFonts w:ascii="Times New Roman" w:hAnsi="Times New Roman"/>
          <w:bCs/>
          <w:sz w:val="28"/>
          <w:szCs w:val="28"/>
          <w:lang w:val="ru-RU"/>
        </w:rPr>
        <w:t>вливать рекламные конструкции.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4.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а) горные, взрывные, мелиоративные работы, в том числе связанные с временным затоплением земель;</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статьей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D6780" w:rsidRPr="002D6780"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lastRenderedPageBreak/>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85C2B" w:rsidRPr="00885C2B" w:rsidRDefault="002D6780" w:rsidP="002D6780">
      <w:pPr>
        <w:widowControl w:val="0"/>
        <w:spacing w:after="0" w:line="240" w:lineRule="auto"/>
        <w:ind w:firstLine="709"/>
        <w:jc w:val="both"/>
        <w:rPr>
          <w:rFonts w:ascii="Times New Roman" w:hAnsi="Times New Roman"/>
          <w:bCs/>
          <w:sz w:val="28"/>
          <w:szCs w:val="28"/>
          <w:lang w:val="ru-RU"/>
        </w:rPr>
      </w:pPr>
      <w:r w:rsidRPr="002D6780">
        <w:rPr>
          <w:rFonts w:ascii="Times New Roman" w:hAnsi="Times New Roman"/>
          <w:bCs/>
          <w:sz w:val="28"/>
          <w:szCs w:val="28"/>
          <w:lang w:val="ru-RU"/>
        </w:rPr>
        <w:t>з) посадка и вырубка деревьев и кустарников.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w:t>
      </w:r>
      <w:r w:rsidR="00A14168">
        <w:rPr>
          <w:rFonts w:ascii="Times New Roman" w:hAnsi="Times New Roman"/>
          <w:bCs/>
          <w:sz w:val="28"/>
          <w:szCs w:val="28"/>
          <w:lang w:val="ru-RU"/>
        </w:rPr>
        <w:t>3</w:t>
      </w:r>
      <w:r w:rsidRPr="00885C2B">
        <w:rPr>
          <w:rFonts w:ascii="Times New Roman" w:hAnsi="Times New Roman"/>
          <w:bCs/>
          <w:sz w:val="28"/>
          <w:szCs w:val="28"/>
          <w:lang w:val="ru-RU"/>
        </w:rPr>
        <w:t>.2 Ограничения использования земельных участков и объектов капитального строительства на территории охранных зон газораспределительных сетей.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1. Согласно законодательству Российской Федерации, в том числе Федеральному закону от 31 марта 1999 г. </w:t>
      </w:r>
      <w:r w:rsidRPr="00885C2B">
        <w:rPr>
          <w:rFonts w:ascii="Times New Roman" w:hAnsi="Times New Roman"/>
          <w:bCs/>
          <w:sz w:val="28"/>
          <w:szCs w:val="28"/>
        </w:rPr>
        <w:t>N</w:t>
      </w:r>
      <w:r w:rsidRPr="00885C2B">
        <w:rPr>
          <w:rFonts w:ascii="Times New Roman" w:hAnsi="Times New Roman"/>
          <w:bCs/>
          <w:sz w:val="28"/>
          <w:szCs w:val="28"/>
          <w:lang w:val="ru-RU"/>
        </w:rPr>
        <w:t xml:space="preserve"> 69-ФЗ "О газоснабжении в Российской Федерации" и Правилам охраны газораспределительных сетей, утвержденным постановлением Правительства Российской Федерации от 20 ноября 2000 г. </w:t>
      </w:r>
      <w:r w:rsidRPr="00885C2B">
        <w:rPr>
          <w:rFonts w:ascii="Times New Roman" w:hAnsi="Times New Roman"/>
          <w:bCs/>
          <w:sz w:val="28"/>
          <w:szCs w:val="28"/>
        </w:rPr>
        <w:t>N</w:t>
      </w:r>
      <w:r w:rsidRPr="00885C2B">
        <w:rPr>
          <w:rFonts w:ascii="Times New Roman" w:hAnsi="Times New Roman"/>
          <w:bCs/>
          <w:sz w:val="28"/>
          <w:szCs w:val="28"/>
          <w:lang w:val="ru-RU"/>
        </w:rPr>
        <w:t xml:space="preserve"> 878,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строить объекты жилищно-гражданского и производственного назначения;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устраивать свалки и склады, разливать растворы кислот, солей, щелочей и других химически активных веществ;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разводить огонь и размещать источники огня;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рыть погреба, копать и обрабатывать почву сельскохозяйственными и мелиоративными орудиями и механизмами на глубину более 0,3 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9)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11) самовольно подключаться к газораспределительным сетям.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Лесохозяйственные, сельскохозяйственные и другие работы, не подпадающие под ограничения, указанные в пункте 1 настоящей статьи, и не связанные с нарушением земельного горизонта и обработкой почвы на глубину более 0,3 м,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Хозяйственная деятельность в охранных зонах газораспределительных сетей, не предусмотренная пунктами 1 и 2 настоящей статьи, при которой 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w:t>
      </w:r>
      <w:r w:rsidR="00A14168">
        <w:rPr>
          <w:rFonts w:ascii="Times New Roman" w:hAnsi="Times New Roman"/>
          <w:bCs/>
          <w:sz w:val="28"/>
          <w:szCs w:val="28"/>
          <w:lang w:val="ru-RU"/>
        </w:rPr>
        <w:t>3</w:t>
      </w:r>
      <w:r w:rsidRPr="00885C2B">
        <w:rPr>
          <w:rFonts w:ascii="Times New Roman" w:hAnsi="Times New Roman"/>
          <w:bCs/>
          <w:sz w:val="28"/>
          <w:szCs w:val="28"/>
          <w:lang w:val="ru-RU"/>
        </w:rPr>
        <w:t>.3 Ограничения использования земельных участков и объектов капитального строительства на территории охранных зон линий и сооружений связи Российской Федерации.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Ограничения использования земельных участков и объектов капитального строительства на территории охранных зон линий и сооружений связи Российской Федерации устанавливается в целях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Согласно Правилам охраны линий и сооружений связи Российской Федерации, утвержденным постановлением Правительства Российской Федерации от 09 июня 1995 г. </w:t>
      </w:r>
      <w:r w:rsidRPr="00885C2B">
        <w:rPr>
          <w:rFonts w:ascii="Times New Roman" w:hAnsi="Times New Roman"/>
          <w:bCs/>
          <w:sz w:val="28"/>
          <w:szCs w:val="28"/>
        </w:rPr>
        <w:t>N</w:t>
      </w:r>
      <w:r w:rsidRPr="00885C2B">
        <w:rPr>
          <w:rFonts w:ascii="Times New Roman" w:hAnsi="Times New Roman"/>
          <w:bCs/>
          <w:sz w:val="28"/>
          <w:szCs w:val="28"/>
          <w:lang w:val="ru-RU"/>
        </w:rPr>
        <w:t xml:space="preserve"> 578 на трассах кабельных и воздушных линий связи и линий радиофикации устанавливаются охранные зоны с особыми условиями использования.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4. Охранные зоны на трассах кабельных и воздушных линий связи и линий радиофикации в полосе отвода автомобильных и железных дорог могут </w:t>
      </w:r>
      <w:r w:rsidRPr="00885C2B">
        <w:rPr>
          <w:rFonts w:ascii="Times New Roman" w:hAnsi="Times New Roman"/>
          <w:bCs/>
          <w:sz w:val="28"/>
          <w:szCs w:val="28"/>
          <w:lang w:val="ru-RU"/>
        </w:rPr>
        <w:lastRenderedPageBreak/>
        <w:t>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В пределах охранных зон без письменного согласия и присутствия представителей предприятий, эксплуатирующих линии связи или линии радиофикации, юридическим и физическим лицам запрещается: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производить геолого-съемочные, поисковые, геодезические и другие изыскательские работы, которые связаны с бурением скважин, шукодексованием, взятием проб грунта, осуществлением взрывных работ;</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производить защиту подземных коммуникаций и коррозии без учета проходящих подземных кабельных линий связи.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1)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w:t>
      </w:r>
      <w:r w:rsidRPr="00885C2B">
        <w:rPr>
          <w:rFonts w:ascii="Times New Roman" w:hAnsi="Times New Roman"/>
          <w:bCs/>
          <w:sz w:val="28"/>
          <w:szCs w:val="28"/>
          <w:lang w:val="ru-RU"/>
        </w:rPr>
        <w:lastRenderedPageBreak/>
        <w:t>радиофикации по согласованию с предприятиями, в ведении которых находятся эти линии и сооружения;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огораживать трассы линий связи, препятствуя свободному доступу к ним технического персонала;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самовольно подключаться к абонентской телефонной линии и линии радиофикации в целях пользования услугами связи;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19.</w:t>
      </w:r>
      <w:r w:rsidR="00A14168">
        <w:rPr>
          <w:rFonts w:ascii="Times New Roman" w:hAnsi="Times New Roman"/>
          <w:bCs/>
          <w:sz w:val="28"/>
          <w:szCs w:val="28"/>
          <w:lang w:val="ru-RU"/>
        </w:rPr>
        <w:t>3</w:t>
      </w:r>
      <w:r w:rsidRPr="00885C2B">
        <w:rPr>
          <w:rFonts w:ascii="Times New Roman" w:hAnsi="Times New Roman"/>
          <w:bCs/>
          <w:sz w:val="28"/>
          <w:szCs w:val="28"/>
          <w:lang w:val="ru-RU"/>
        </w:rPr>
        <w:t>.4 Ограничения использования земельных участков и объектов капитального строительства на территории охранных зон магистральных газопроводов.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1. Постановлением Правительства Российской Федерации от 08 сентября 2017 г. </w:t>
      </w:r>
      <w:r w:rsidRPr="00885C2B">
        <w:rPr>
          <w:rFonts w:ascii="Times New Roman" w:hAnsi="Times New Roman"/>
          <w:bCs/>
          <w:sz w:val="28"/>
          <w:szCs w:val="28"/>
        </w:rPr>
        <w:t>N</w:t>
      </w:r>
      <w:r w:rsidRPr="00885C2B">
        <w:rPr>
          <w:rFonts w:ascii="Times New Roman" w:hAnsi="Times New Roman"/>
          <w:bCs/>
          <w:sz w:val="28"/>
          <w:szCs w:val="28"/>
          <w:lang w:val="ru-RU"/>
        </w:rPr>
        <w:t xml:space="preserve">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установлены ограничения использования земельных участков на территории охранных зон магистральных газопроводов.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В охранных зонах запрещается: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 xml:space="preserve">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w:t>
      </w:r>
      <w:r w:rsidRPr="00885C2B">
        <w:rPr>
          <w:rFonts w:ascii="Times New Roman" w:hAnsi="Times New Roman"/>
          <w:bCs/>
          <w:sz w:val="28"/>
          <w:szCs w:val="28"/>
          <w:lang w:val="ru-RU"/>
        </w:rPr>
        <w:lastRenderedPageBreak/>
        <w:t>энергоснабжения, устройства телемеханики магистральных газопроводов;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устраивать свалки, осуществлять сброс и слив едких и коррозионно-агрессивных веществ и горюче-смазочных материалов;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складировать любые материалы, в том числе горюче-смазочные, или размещать хранилища любых материалов;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проводить работы с использованием ударно-импульсных устройств и вспомогательных механизмов, сбрасывать грузы;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9) осуществлять рекреационную деятельность, кроме деятельности, предусмотренной подпунктом 7 пункта 4 настоящей статьи, разводить костры и размещать источники огня;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огораживать и перегораживать охранные зоны;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11) размещать какие-либо здания, строения, сооружения, не относящиеся к линейной части магистрального газопровода, компрессорным станциям, газоизмерительным станциям, газораспределительным станциям, узлам и пунктам редуцирования газа, станциям охлаждения газа, подземным хранилищам газа, включая трубопроводы, соединяющие объекты подземных хранилищ газа, за исключением объектов, указанных в подпунктах 5 - 10 и 12 пункта 4 настоящей статьи;</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12) осуществлять несанкционированное подключение (присоединение) к магистральному газопроводу.</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3. 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 проведение горных, взрывных, строительных, монтажных, мелиоративных работ, в том числе работ, связанных с затоплением земель;</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2) осуществление посадки и вырубки деревьев и кустарников;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lastRenderedPageBreak/>
        <w:t>3) проведение погрузочно-разгрузочных работ, устройство водопоев скота, колка и заготовка льда;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4) проведение земляных работ на глубине более чем 0,3 м, планировка грунта;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сооружение запруд на реках и ручьях;</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складирование кормов, удобрений, сена, соломы, размещение полевых станов и загонов для скота;</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размещение туристских стоянок;</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размещение гаражей, стоянок и парковок транспортных средств;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9) сооружение переездов через магистральные газопроводы;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10) прокладка инженерных коммуникаций;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11) проведение инженерных изысканий, связанных с бурением скважин и устройством шукодексов;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12) устройство причалов для судов и пляжей;</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13) проведение работ на объектах транспортной инфраструктуры, находящихся на территории охранной зоны;</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14) проведение работ, связанных с временным затоплением земель, не относящихся к землям сельскохозяйственного назначения.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5.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6. Сведения о границах охранных зон и предусмотренных пунктом 5 настоящей статьи минимальных расстояниях указываются в проектной документации магистрального газопровода, а также отображаются в документации по планировке территории и подлежат включению в федеральную государственную информационную систему территориального планирования.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7. 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8. Расстояния зон с особыми условиями использования территории газопроводов высокого давления, а именно:</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Охранная зона – 25 метров в обе стороны от оси газопровода высокого давления;</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Охр</w:t>
      </w:r>
      <w:r>
        <w:rPr>
          <w:rFonts w:ascii="Times New Roman" w:hAnsi="Times New Roman"/>
          <w:bCs/>
          <w:sz w:val="28"/>
          <w:szCs w:val="28"/>
          <w:lang w:val="ru-RU"/>
        </w:rPr>
        <w:t>анная зона газораспределительных станций</w:t>
      </w:r>
      <w:r w:rsidRPr="00885C2B">
        <w:rPr>
          <w:rFonts w:ascii="Times New Roman" w:hAnsi="Times New Roman"/>
          <w:bCs/>
          <w:sz w:val="28"/>
          <w:szCs w:val="28"/>
          <w:lang w:val="ru-RU"/>
        </w:rPr>
        <w:t xml:space="preserve"> (ГРС, АГРС) – 100 м.;</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Зоны минимальных расстояний газопровода высокого давления</w:t>
      </w:r>
      <w:r>
        <w:rPr>
          <w:rFonts w:ascii="Times New Roman" w:hAnsi="Times New Roman"/>
          <w:bCs/>
          <w:sz w:val="28"/>
          <w:szCs w:val="28"/>
          <w:lang w:val="ru-RU"/>
        </w:rPr>
        <w:t xml:space="preserve"> (в зависимости от их характеристик)</w:t>
      </w:r>
      <w:r w:rsidRPr="00885C2B">
        <w:rPr>
          <w:rFonts w:ascii="Times New Roman" w:hAnsi="Times New Roman"/>
          <w:bCs/>
          <w:sz w:val="28"/>
          <w:szCs w:val="28"/>
          <w:lang w:val="ru-RU"/>
        </w:rPr>
        <w:t xml:space="preserve"> – от 100 до 350 метров в</w:t>
      </w:r>
      <w:r>
        <w:rPr>
          <w:rFonts w:ascii="Times New Roman" w:hAnsi="Times New Roman"/>
          <w:bCs/>
          <w:sz w:val="28"/>
          <w:szCs w:val="28"/>
          <w:lang w:val="ru-RU"/>
        </w:rPr>
        <w:t xml:space="preserve"> обе стороны от оси газопровода;</w:t>
      </w:r>
    </w:p>
    <w:p w:rsidR="00885C2B" w:rsidRDefault="00885C2B" w:rsidP="00885C2B">
      <w:pPr>
        <w:widowControl w:val="0"/>
        <w:spacing w:after="0" w:line="240" w:lineRule="auto"/>
        <w:ind w:firstLine="709"/>
        <w:jc w:val="both"/>
        <w:rPr>
          <w:rFonts w:ascii="Times New Roman" w:hAnsi="Times New Roman"/>
          <w:bCs/>
          <w:sz w:val="28"/>
          <w:szCs w:val="28"/>
          <w:lang w:val="ru-RU"/>
        </w:rPr>
      </w:pPr>
      <w:r w:rsidRPr="00885C2B">
        <w:rPr>
          <w:rFonts w:ascii="Times New Roman" w:hAnsi="Times New Roman"/>
          <w:bCs/>
          <w:sz w:val="28"/>
          <w:szCs w:val="28"/>
          <w:lang w:val="ru-RU"/>
        </w:rPr>
        <w:t>Зоны минимальных расстояний газораспределительных станций (ГРС, АГРС), в зависимости от их характеристик – от 150 метров.</w:t>
      </w:r>
    </w:p>
    <w:p w:rsidR="00885C2B" w:rsidRPr="00885C2B" w:rsidRDefault="00885C2B" w:rsidP="00885C2B">
      <w:pPr>
        <w:widowControl w:val="0"/>
        <w:spacing w:after="0" w:line="240" w:lineRule="auto"/>
        <w:ind w:firstLine="709"/>
        <w:jc w:val="both"/>
        <w:rPr>
          <w:rFonts w:ascii="Times New Roman" w:hAnsi="Times New Roman"/>
          <w:bCs/>
          <w:sz w:val="28"/>
          <w:szCs w:val="28"/>
          <w:lang w:val="ru-RU"/>
        </w:rPr>
      </w:pPr>
    </w:p>
    <w:p w:rsidR="00885C2B" w:rsidRPr="00885C2B" w:rsidRDefault="00885C2B" w:rsidP="00885C2B">
      <w:pPr>
        <w:spacing w:after="0"/>
        <w:jc w:val="both"/>
        <w:rPr>
          <w:rFonts w:ascii="Times New Roman" w:hAnsi="Times New Roman"/>
          <w:b/>
          <w:sz w:val="28"/>
          <w:szCs w:val="28"/>
          <w:lang w:val="ru-RU"/>
        </w:rPr>
      </w:pPr>
      <w:r w:rsidRPr="00885C2B">
        <w:rPr>
          <w:rFonts w:ascii="Times New Roman" w:hAnsi="Times New Roman"/>
          <w:b/>
          <w:sz w:val="28"/>
          <w:szCs w:val="28"/>
          <w:lang w:val="ru-RU"/>
        </w:rPr>
        <w:lastRenderedPageBreak/>
        <w:t xml:space="preserve">         19.4. Ограничения использования земельных участков и объектов капитального строительства на территории охранных зон особо охраняемых природных территорий</w:t>
      </w:r>
    </w:p>
    <w:p w:rsidR="00885C2B" w:rsidRPr="00885C2B" w:rsidRDefault="00885C2B" w:rsidP="00885C2B">
      <w:pPr>
        <w:spacing w:after="0"/>
        <w:jc w:val="both"/>
        <w:rPr>
          <w:rFonts w:ascii="Times New Roman" w:hAnsi="Times New Roman"/>
          <w:b/>
          <w:sz w:val="28"/>
          <w:szCs w:val="28"/>
          <w:lang w:val="ru-RU"/>
        </w:rPr>
      </w:pPr>
      <w:r w:rsidRPr="00885C2B">
        <w:rPr>
          <w:rFonts w:ascii="Times New Roman" w:hAnsi="Times New Roman"/>
          <w:b/>
          <w:sz w:val="28"/>
          <w:szCs w:val="28"/>
          <w:lang w:val="ru-RU"/>
        </w:rPr>
        <w:t xml:space="preserve">         </w:t>
      </w:r>
      <w:r w:rsidRPr="00885C2B">
        <w:rPr>
          <w:rFonts w:ascii="Times New Roman" w:hAnsi="Times New Roman"/>
          <w:sz w:val="28"/>
          <w:szCs w:val="28"/>
          <w:lang w:val="ru-RU"/>
        </w:rPr>
        <w:t>Согласно части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в пределах особо охраняемых природных территорий; расположенные в границах земель, зарезервированных для государственных или муниципальных нужд.</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На территории Александровского сельского поселения расположена особо охраняемая природная территория регионального значения - территория, представляющая особую ценность для сохранения объектов животного и растительного мира, занесенных в Красную книгу Волгоградской области, "Пришибо-Могутинская система лиманов".</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В пределах особо охраняемых природных территорий запрещается:</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создание новых населенных пунктов, садоводческих, огороднических, дачных некоммерческих объединений граждан;</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предоставление земельных участков, находящихся в государственной либо муниципальной собственности, для ведения личного подсобного хозяйства, дачного хозяйства, садоводства, огородничества, индивидуального гаражного и индивидуального жилищного строительства;</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строительство и реконструкция объектов капитального строительства, в том числе линейных объектов, если такое строительство и реконструкция не связаны с функционированием особо охраняемых природных территорий и не соответствуют целевому назначению земельных участков;</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разведка и добыча полезных ископаемых (кроме подземных вод и участков недр местного значения, разрабатываемых без применения взрывных работ);</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взрывные работы;</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распашка земель (за исключением земель, уже используемых собственниками, владельцами, пользователями и арендаторами для производства сельскохозяйственной продукции);</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деятельность, влекущая за собой изменения гидрологического режима;</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промышленный сбор декоративных и лекарственных растений;</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деятельность, ведущая к сокращению численности растений, животных и других организмов, относящихся к видам, занесенным в Красную книгу Российской Федерации и Красную книгу Волгоградской области, и ухудшающая среду их обитания;</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выпас домашних животных и их прогон вне дорог общего пользования;</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 xml:space="preserve">движение и стоянка транспортных средств вне дорог общего пользования, за исключением транспортных средств собственников, владельцев и пользователей земельных участков, расположенных в границах особо охраняемых природных территорий, при осуществлении ими хозяйственной </w:t>
      </w:r>
      <w:r w:rsidRPr="00885C2B">
        <w:rPr>
          <w:rFonts w:ascii="Times New Roman" w:hAnsi="Times New Roman"/>
          <w:sz w:val="28"/>
          <w:szCs w:val="28"/>
          <w:lang w:val="ru-RU"/>
        </w:rPr>
        <w:lastRenderedPageBreak/>
        <w:t>деятельности, лиц, осуществляющих хозяйственную деятельность во исполнение договоров с собственниками, владельцами и пользователями земельных участков, расположенных в границах особо охраняемых природных территорий, органов государственной власти, государственных учреждений, осуществляющих функции контроля и надзора, органов местного самоуправления при осуществлении возложенных на них полномочий, учреждений, подведомственных органам государственной власти и местного самоуправления, осуществляющих деятельность по реализации возложенных на них указанными органами полномочий;</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w:t>
      </w:r>
      <w:r w:rsidRPr="00885C2B">
        <w:rPr>
          <w:rFonts w:ascii="Times New Roman" w:hAnsi="Times New Roman"/>
          <w:sz w:val="28"/>
          <w:szCs w:val="28"/>
          <w:lang w:val="ru-RU"/>
        </w:rPr>
        <w:tab/>
        <w:t>размещение отходов производства и потребления;</w:t>
      </w:r>
    </w:p>
    <w:p w:rsidR="00885C2B" w:rsidRPr="00885C2B" w:rsidRDefault="00885C2B" w:rsidP="00885C2B">
      <w:pPr>
        <w:spacing w:after="0" w:line="240" w:lineRule="auto"/>
        <w:ind w:firstLine="709"/>
        <w:jc w:val="both"/>
        <w:rPr>
          <w:rFonts w:ascii="Times New Roman" w:hAnsi="Times New Roman"/>
          <w:sz w:val="28"/>
          <w:szCs w:val="28"/>
          <w:lang w:val="ru-RU"/>
        </w:rPr>
      </w:pPr>
      <w:r w:rsidRPr="00885C2B">
        <w:rPr>
          <w:rFonts w:ascii="Times New Roman" w:hAnsi="Times New Roman"/>
          <w:sz w:val="28"/>
          <w:szCs w:val="28"/>
          <w:lang w:val="ru-RU"/>
        </w:rPr>
        <w:t>уничтожение или повреждение шлагбаумов, аншлагов, стендов и других информационных знаков, и указателей, а также оборудованных экологических троп и мест отдыха.</w:t>
      </w:r>
    </w:p>
    <w:p w:rsidR="00885C2B" w:rsidRPr="00885C2B" w:rsidRDefault="00885C2B" w:rsidP="00885C2B">
      <w:pPr>
        <w:spacing w:after="0" w:line="259" w:lineRule="auto"/>
        <w:ind w:firstLine="851"/>
        <w:jc w:val="both"/>
        <w:rPr>
          <w:rFonts w:ascii="Times New Roman" w:hAnsi="Times New Roman"/>
          <w:sz w:val="28"/>
          <w:szCs w:val="28"/>
          <w:lang w:val="ru-RU"/>
        </w:rPr>
      </w:pPr>
      <w:r w:rsidRPr="00885C2B">
        <w:rPr>
          <w:rFonts w:ascii="Times New Roman" w:hAnsi="Times New Roman"/>
          <w:sz w:val="28"/>
          <w:szCs w:val="28"/>
          <w:lang w:val="ru-RU"/>
        </w:rPr>
        <w:t>Согласно части 5 статьи 27 Земельного Кодекса Российской Федерации, ограничиваются в обороте находящиеся в государственной или муниципальной собственности земельные участки из состава земель лесного фонда.</w:t>
      </w:r>
    </w:p>
    <w:p w:rsidR="00885C2B" w:rsidRPr="00885C2B" w:rsidRDefault="002D6780" w:rsidP="00885C2B">
      <w:pPr>
        <w:spacing w:after="0" w:line="259" w:lineRule="auto"/>
        <w:ind w:firstLine="851"/>
        <w:jc w:val="both"/>
        <w:rPr>
          <w:rFonts w:ascii="Times New Roman" w:hAnsi="Times New Roman"/>
          <w:sz w:val="28"/>
          <w:szCs w:val="28"/>
          <w:lang w:val="ru-RU"/>
        </w:rPr>
      </w:pPr>
      <w:r w:rsidRPr="002D6780">
        <w:rPr>
          <w:rFonts w:ascii="Times New Roman" w:hAnsi="Times New Roman"/>
          <w:sz w:val="28"/>
          <w:szCs w:val="28"/>
          <w:lang w:val="ru-RU"/>
        </w:rPr>
        <w:t>Виды разрешенного использования земель лесного фонда, согласно Лесного Кодекса Российской Федерации: 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 осуществление рыболовства, за исключением любительского рыболовства; осуществление научно-исследовательской деятельности, образовательной деятельности; осуществление рекреационной деятельности; создание лесных плантаций и их эксплуатация; выращивание лесных плодовых, ягодных, декоративных растений, лекарственных растений; создание лесных питомников и их эксплуатация; осуществление геологического изучения недр, разведка и добыча полезных ископаемых; осуществление изыскательской деятельности;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строительство, реконструкция, эксплуатация линейных объектов; создание и эксплуатация объектов лесоперерабатывающей инфраструктуры; осуществление религиозной деятельности; иные виды, определенные в соответствии с частью 2 статьи 6 Лесного кодекса РФ.</w:t>
      </w:r>
    </w:p>
    <w:p w:rsidR="00885C2B" w:rsidRPr="00885C2B" w:rsidRDefault="00885C2B" w:rsidP="00885C2B">
      <w:pPr>
        <w:spacing w:after="0" w:line="259" w:lineRule="auto"/>
        <w:ind w:firstLine="851"/>
        <w:jc w:val="both"/>
        <w:rPr>
          <w:rFonts w:ascii="Times New Roman" w:hAnsi="Times New Roman"/>
          <w:sz w:val="28"/>
          <w:szCs w:val="28"/>
          <w:lang w:val="ru-RU"/>
        </w:rPr>
      </w:pPr>
      <w:r w:rsidRPr="00885C2B">
        <w:rPr>
          <w:rFonts w:ascii="Times New Roman" w:hAnsi="Times New Roman"/>
          <w:sz w:val="28"/>
          <w:szCs w:val="28"/>
          <w:lang w:val="ru-RU"/>
        </w:rPr>
        <w:t xml:space="preserve">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8 августа 2001 года </w:t>
      </w:r>
      <w:r w:rsidRPr="00885C2B">
        <w:rPr>
          <w:rFonts w:ascii="Times New Roman" w:hAnsi="Times New Roman"/>
          <w:sz w:val="28"/>
          <w:szCs w:val="28"/>
        </w:rPr>
        <w:t>N</w:t>
      </w:r>
      <w:r w:rsidRPr="00885C2B">
        <w:rPr>
          <w:rFonts w:ascii="Times New Roman" w:hAnsi="Times New Roman"/>
          <w:sz w:val="28"/>
          <w:szCs w:val="28"/>
          <w:lang w:val="ru-RU"/>
        </w:rPr>
        <w:t xml:space="preserve"> 129-ФЗ "О государственной регистрации юридических лиц и индивидуальных предпринимателей".</w:t>
      </w:r>
    </w:p>
    <w:p w:rsidR="00885C2B" w:rsidRPr="00885C2B" w:rsidRDefault="00885C2B" w:rsidP="00885C2B">
      <w:pPr>
        <w:spacing w:after="0" w:line="259" w:lineRule="auto"/>
        <w:ind w:firstLine="851"/>
        <w:jc w:val="both"/>
        <w:rPr>
          <w:rFonts w:ascii="Times New Roman" w:hAnsi="Times New Roman"/>
          <w:sz w:val="28"/>
          <w:szCs w:val="28"/>
          <w:lang w:val="ru-RU"/>
        </w:rPr>
      </w:pPr>
      <w:r w:rsidRPr="00885C2B">
        <w:rPr>
          <w:rFonts w:ascii="Times New Roman" w:hAnsi="Times New Roman"/>
          <w:sz w:val="28"/>
          <w:szCs w:val="28"/>
          <w:lang w:val="ru-RU"/>
        </w:rPr>
        <w:t xml:space="preserve">На лесных участках, предоставленных для ведения сельского хозяйства, допускаются размещение ульев и пасек, возведение изгородей, навесов и </w:t>
      </w:r>
      <w:r w:rsidRPr="00885C2B">
        <w:rPr>
          <w:rFonts w:ascii="Times New Roman" w:hAnsi="Times New Roman"/>
          <w:sz w:val="28"/>
          <w:szCs w:val="28"/>
          <w:lang w:val="ru-RU"/>
        </w:rPr>
        <w:lastRenderedPageBreak/>
        <w:t>других некапитальных строений, сооружений, предназначенных, в том числе для осуществления товарной аквакультуры (товарного рыбоводства). Граждане, юридические лица осуществляют использование лесов для ведения сельского хозяйства на основании договоров аренды лесных участков.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w:t>
      </w:r>
      <w:r w:rsidRPr="00885C2B">
        <w:rPr>
          <w:rFonts w:ascii="Times New Roman" w:hAnsi="Times New Roman"/>
          <w:sz w:val="28"/>
          <w:szCs w:val="28"/>
        </w:rPr>
        <w:t> </w:t>
      </w:r>
      <w:r w:rsidRPr="00885C2B">
        <w:rPr>
          <w:rFonts w:ascii="Times New Roman" w:hAnsi="Times New Roman"/>
          <w:sz w:val="28"/>
          <w:szCs w:val="28"/>
          <w:lang w:val="ru-RU"/>
        </w:rPr>
        <w:t>предоставляются</w:t>
      </w:r>
      <w:r w:rsidRPr="00885C2B">
        <w:rPr>
          <w:rFonts w:ascii="Times New Roman" w:hAnsi="Times New Roman"/>
          <w:sz w:val="28"/>
          <w:szCs w:val="28"/>
        </w:rPr>
        <w:t> </w:t>
      </w:r>
      <w:r w:rsidRPr="00885C2B">
        <w:rPr>
          <w:rFonts w:ascii="Times New Roman" w:hAnsi="Times New Roman"/>
          <w:sz w:val="28"/>
          <w:szCs w:val="28"/>
          <w:lang w:val="ru-RU"/>
        </w:rPr>
        <w:t>в безвозмездное пользование или устанавливается сервитут в соответствии со</w:t>
      </w:r>
      <w:r w:rsidRPr="00885C2B">
        <w:rPr>
          <w:rFonts w:ascii="Times New Roman" w:hAnsi="Times New Roman"/>
          <w:sz w:val="28"/>
          <w:szCs w:val="28"/>
        </w:rPr>
        <w:t> </w:t>
      </w:r>
      <w:r w:rsidRPr="00885C2B">
        <w:rPr>
          <w:rFonts w:ascii="Times New Roman" w:hAnsi="Times New Roman"/>
          <w:sz w:val="28"/>
          <w:szCs w:val="28"/>
          <w:lang w:val="ru-RU"/>
        </w:rPr>
        <w:t>статьей 9</w:t>
      </w:r>
      <w:r w:rsidRPr="00885C2B">
        <w:rPr>
          <w:rFonts w:ascii="Times New Roman" w:hAnsi="Times New Roman"/>
          <w:sz w:val="28"/>
          <w:szCs w:val="28"/>
        </w:rPr>
        <w:t> </w:t>
      </w:r>
      <w:r w:rsidRPr="00885C2B">
        <w:rPr>
          <w:rFonts w:ascii="Times New Roman" w:hAnsi="Times New Roman"/>
          <w:sz w:val="28"/>
          <w:szCs w:val="28"/>
          <w:lang w:val="ru-RU"/>
        </w:rPr>
        <w:t>Лесного Кодекса. Правила</w:t>
      </w:r>
      <w:r w:rsidRPr="00885C2B">
        <w:rPr>
          <w:rFonts w:ascii="Times New Roman" w:hAnsi="Times New Roman"/>
          <w:sz w:val="28"/>
          <w:szCs w:val="28"/>
        </w:rPr>
        <w:t> </w:t>
      </w:r>
      <w:r w:rsidRPr="00885C2B">
        <w:rPr>
          <w:rFonts w:ascii="Times New Roman" w:hAnsi="Times New Roman"/>
          <w:sz w:val="28"/>
          <w:szCs w:val="28"/>
          <w:lang w:val="ru-RU"/>
        </w:rPr>
        <w:t>использования лесов для ведения сельского хозяйства и перечень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rsidR="00B769ED" w:rsidRPr="00885C2B" w:rsidRDefault="00885C2B" w:rsidP="00832980">
      <w:pPr>
        <w:jc w:val="both"/>
        <w:rPr>
          <w:rFonts w:ascii="Times New Roman" w:hAnsi="Times New Roman"/>
          <w:sz w:val="28"/>
          <w:szCs w:val="28"/>
          <w:lang w:val="ru-RU"/>
        </w:rPr>
      </w:pPr>
      <w:r w:rsidRPr="00885C2B">
        <w:rPr>
          <w:rFonts w:ascii="Times New Roman" w:hAnsi="Times New Roman"/>
          <w:sz w:val="28"/>
          <w:szCs w:val="28"/>
          <w:lang w:val="ru-RU"/>
        </w:rPr>
        <w:t xml:space="preserve">         Иные ограничения устанавлива</w:t>
      </w:r>
      <w:r>
        <w:rPr>
          <w:rFonts w:ascii="Times New Roman" w:hAnsi="Times New Roman"/>
          <w:sz w:val="28"/>
          <w:szCs w:val="28"/>
          <w:lang w:val="ru-RU"/>
        </w:rPr>
        <w:t xml:space="preserve">ются Лесным Кодексом Российской </w:t>
      </w:r>
      <w:r w:rsidRPr="00885C2B">
        <w:rPr>
          <w:rFonts w:ascii="Times New Roman" w:hAnsi="Times New Roman"/>
          <w:sz w:val="28"/>
          <w:szCs w:val="28"/>
          <w:lang w:val="ru-RU"/>
        </w:rPr>
        <w:t>Федерации</w:t>
      </w:r>
      <w:r>
        <w:rPr>
          <w:rFonts w:ascii="Times New Roman" w:hAnsi="Times New Roman"/>
          <w:sz w:val="28"/>
          <w:szCs w:val="28"/>
          <w:lang w:val="ru-RU"/>
        </w:rPr>
        <w:t>.</w:t>
      </w:r>
    </w:p>
    <w:p w:rsidR="00B769ED" w:rsidRPr="00472627" w:rsidRDefault="00B769ED" w:rsidP="00B769ED">
      <w:pPr>
        <w:widowControl w:val="0"/>
        <w:spacing w:after="0" w:line="240" w:lineRule="auto"/>
        <w:ind w:firstLine="709"/>
        <w:jc w:val="both"/>
        <w:rPr>
          <w:rFonts w:ascii="Times New Roman" w:hAnsi="Times New Roman"/>
          <w:b/>
          <w:bCs/>
          <w:sz w:val="28"/>
          <w:szCs w:val="28"/>
          <w:lang w:val="ru-RU"/>
        </w:rPr>
      </w:pPr>
    </w:p>
    <w:p w:rsidR="00B769ED" w:rsidRPr="00472627" w:rsidRDefault="00B769ED" w:rsidP="00B769ED">
      <w:pPr>
        <w:rPr>
          <w:rFonts w:ascii="Times New Roman" w:hAnsi="Times New Roman"/>
          <w:sz w:val="28"/>
          <w:szCs w:val="28"/>
          <w:lang w:val="ru-RU"/>
        </w:rPr>
      </w:pPr>
    </w:p>
    <w:p w:rsidR="00B769ED" w:rsidRPr="00472627" w:rsidRDefault="00B769ED" w:rsidP="00B769ED">
      <w:pPr>
        <w:rPr>
          <w:rFonts w:ascii="Times New Roman" w:hAnsi="Times New Roman"/>
          <w:sz w:val="28"/>
          <w:szCs w:val="28"/>
          <w:lang w:val="ru-RU"/>
        </w:rPr>
      </w:pPr>
    </w:p>
    <w:p w:rsidR="00B769ED" w:rsidRPr="00472627" w:rsidRDefault="00B769ED" w:rsidP="00B769ED">
      <w:pPr>
        <w:widowControl w:val="0"/>
        <w:spacing w:after="0" w:line="240" w:lineRule="auto"/>
        <w:ind w:firstLine="709"/>
        <w:jc w:val="both"/>
        <w:rPr>
          <w:rFonts w:ascii="Times New Roman" w:hAnsi="Times New Roman"/>
          <w:sz w:val="28"/>
          <w:szCs w:val="28"/>
          <w:lang w:val="ru-RU"/>
        </w:rPr>
      </w:pPr>
      <w:r w:rsidRPr="00472627">
        <w:rPr>
          <w:rFonts w:ascii="Times New Roman" w:hAnsi="Times New Roman"/>
          <w:sz w:val="28"/>
          <w:szCs w:val="28"/>
          <w:lang w:val="ru-RU"/>
        </w:rPr>
        <w:t xml:space="preserve"> </w:t>
      </w:r>
    </w:p>
    <w:sectPr w:rsidR="00B769ED" w:rsidRPr="00472627" w:rsidSect="003B3507">
      <w:footerReference w:type="default" r:id="rId68"/>
      <w:pgSz w:w="11906" w:h="16838"/>
      <w:pgMar w:top="709" w:right="1133" w:bottom="426"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32" w:rsidRDefault="004E2C32">
      <w:pPr>
        <w:spacing w:after="0" w:line="240" w:lineRule="auto"/>
      </w:pPr>
      <w:r>
        <w:separator/>
      </w:r>
    </w:p>
  </w:endnote>
  <w:endnote w:type="continuationSeparator" w:id="0">
    <w:p w:rsidR="004E2C32" w:rsidRDefault="004E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79" w:rsidRDefault="00A70579">
    <w:pPr>
      <w:pStyle w:val="afd"/>
      <w:jc w:val="right"/>
    </w:pPr>
    <w:r>
      <w:rPr>
        <w:noProof/>
      </w:rPr>
      <w:fldChar w:fldCharType="begin"/>
    </w:r>
    <w:r>
      <w:rPr>
        <w:noProof/>
      </w:rPr>
      <w:instrText xml:space="preserve"> PAGE   \* MERGEFORMAT </w:instrText>
    </w:r>
    <w:r>
      <w:rPr>
        <w:noProof/>
      </w:rPr>
      <w:fldChar w:fldCharType="separate"/>
    </w:r>
    <w:r w:rsidR="00C17DA7">
      <w:rPr>
        <w:noProof/>
      </w:rPr>
      <w:t>2</w:t>
    </w:r>
    <w:r>
      <w:rPr>
        <w:noProof/>
      </w:rPr>
      <w:fldChar w:fldCharType="end"/>
    </w:r>
  </w:p>
  <w:p w:rsidR="00A70579" w:rsidRDefault="00A705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32" w:rsidRDefault="004E2C32">
      <w:pPr>
        <w:spacing w:after="0" w:line="240" w:lineRule="auto"/>
      </w:pPr>
      <w:r>
        <w:separator/>
      </w:r>
    </w:p>
  </w:footnote>
  <w:footnote w:type="continuationSeparator" w:id="0">
    <w:p w:rsidR="004E2C32" w:rsidRDefault="004E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DF615D6"/>
    <w:name w:val="WW8Num2"/>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0000003"/>
    <w:multiLevelType w:val="singleLevel"/>
    <w:tmpl w:val="00000003"/>
    <w:name w:val="WW8Num4"/>
    <w:lvl w:ilvl="0">
      <w:start w:val="4"/>
      <w:numFmt w:val="bullet"/>
      <w:lvlText w:val="-"/>
      <w:lvlJc w:val="left"/>
      <w:pPr>
        <w:tabs>
          <w:tab w:val="num" w:pos="2100"/>
        </w:tabs>
        <w:ind w:left="2100" w:hanging="360"/>
      </w:pPr>
      <w:rPr>
        <w:rFonts w:ascii="Times New Roman" w:hAnsi="Times New Roman"/>
      </w:rPr>
    </w:lvl>
  </w:abstractNum>
  <w:abstractNum w:abstractNumId="2">
    <w:nsid w:val="00000005"/>
    <w:multiLevelType w:val="multilevel"/>
    <w:tmpl w:val="00000005"/>
    <w:name w:val="WW8Num11"/>
    <w:lvl w:ilvl="0">
      <w:start w:val="1"/>
      <w:numFmt w:val="decimal"/>
      <w:lvlText w:val="%1."/>
      <w:lvlJc w:val="left"/>
      <w:pPr>
        <w:tabs>
          <w:tab w:val="num" w:pos="1211"/>
        </w:tabs>
        <w:ind w:left="1211"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
    <w:nsid w:val="04136BBF"/>
    <w:multiLevelType w:val="hybridMultilevel"/>
    <w:tmpl w:val="88CEBF2A"/>
    <w:lvl w:ilvl="0" w:tplc="66600790">
      <w:start w:val="1"/>
      <w:numFmt w:val="bullet"/>
      <w:lvlText w:val=""/>
      <w:lvlJc w:val="left"/>
      <w:pPr>
        <w:ind w:left="2708" w:hanging="360"/>
      </w:pPr>
      <w:rPr>
        <w:rFonts w:ascii="Symbol" w:hAnsi="Symbol" w:hint="default"/>
      </w:rPr>
    </w:lvl>
    <w:lvl w:ilvl="1" w:tplc="04190003" w:tentative="1">
      <w:start w:val="1"/>
      <w:numFmt w:val="bullet"/>
      <w:lvlText w:val="o"/>
      <w:lvlJc w:val="left"/>
      <w:pPr>
        <w:ind w:left="3428" w:hanging="360"/>
      </w:pPr>
      <w:rPr>
        <w:rFonts w:ascii="Courier New" w:hAnsi="Courier New" w:hint="default"/>
      </w:rPr>
    </w:lvl>
    <w:lvl w:ilvl="2" w:tplc="04190005" w:tentative="1">
      <w:start w:val="1"/>
      <w:numFmt w:val="bullet"/>
      <w:lvlText w:val=""/>
      <w:lvlJc w:val="left"/>
      <w:pPr>
        <w:ind w:left="4148" w:hanging="360"/>
      </w:pPr>
      <w:rPr>
        <w:rFonts w:ascii="Wingdings" w:hAnsi="Wingdings" w:hint="default"/>
      </w:rPr>
    </w:lvl>
    <w:lvl w:ilvl="3" w:tplc="04190001" w:tentative="1">
      <w:start w:val="1"/>
      <w:numFmt w:val="bullet"/>
      <w:lvlText w:val=""/>
      <w:lvlJc w:val="left"/>
      <w:pPr>
        <w:ind w:left="4868" w:hanging="360"/>
      </w:pPr>
      <w:rPr>
        <w:rFonts w:ascii="Symbol" w:hAnsi="Symbol" w:hint="default"/>
      </w:rPr>
    </w:lvl>
    <w:lvl w:ilvl="4" w:tplc="04190003" w:tentative="1">
      <w:start w:val="1"/>
      <w:numFmt w:val="bullet"/>
      <w:lvlText w:val="o"/>
      <w:lvlJc w:val="left"/>
      <w:pPr>
        <w:ind w:left="5588" w:hanging="360"/>
      </w:pPr>
      <w:rPr>
        <w:rFonts w:ascii="Courier New" w:hAnsi="Courier New" w:hint="default"/>
      </w:rPr>
    </w:lvl>
    <w:lvl w:ilvl="5" w:tplc="04190005" w:tentative="1">
      <w:start w:val="1"/>
      <w:numFmt w:val="bullet"/>
      <w:lvlText w:val=""/>
      <w:lvlJc w:val="left"/>
      <w:pPr>
        <w:ind w:left="6308" w:hanging="360"/>
      </w:pPr>
      <w:rPr>
        <w:rFonts w:ascii="Wingdings" w:hAnsi="Wingdings" w:hint="default"/>
      </w:rPr>
    </w:lvl>
    <w:lvl w:ilvl="6" w:tplc="04190001" w:tentative="1">
      <w:start w:val="1"/>
      <w:numFmt w:val="bullet"/>
      <w:lvlText w:val=""/>
      <w:lvlJc w:val="left"/>
      <w:pPr>
        <w:ind w:left="7028" w:hanging="360"/>
      </w:pPr>
      <w:rPr>
        <w:rFonts w:ascii="Symbol" w:hAnsi="Symbol" w:hint="default"/>
      </w:rPr>
    </w:lvl>
    <w:lvl w:ilvl="7" w:tplc="04190003" w:tentative="1">
      <w:start w:val="1"/>
      <w:numFmt w:val="bullet"/>
      <w:lvlText w:val="o"/>
      <w:lvlJc w:val="left"/>
      <w:pPr>
        <w:ind w:left="7748" w:hanging="360"/>
      </w:pPr>
      <w:rPr>
        <w:rFonts w:ascii="Courier New" w:hAnsi="Courier New" w:hint="default"/>
      </w:rPr>
    </w:lvl>
    <w:lvl w:ilvl="8" w:tplc="04190005" w:tentative="1">
      <w:start w:val="1"/>
      <w:numFmt w:val="bullet"/>
      <w:lvlText w:val=""/>
      <w:lvlJc w:val="left"/>
      <w:pPr>
        <w:ind w:left="8468" w:hanging="360"/>
      </w:pPr>
      <w:rPr>
        <w:rFonts w:ascii="Wingdings" w:hAnsi="Wingdings" w:hint="default"/>
      </w:rPr>
    </w:lvl>
  </w:abstractNum>
  <w:abstractNum w:abstractNumId="4">
    <w:nsid w:val="06D142B1"/>
    <w:multiLevelType w:val="multilevel"/>
    <w:tmpl w:val="180E3410"/>
    <w:name w:val="WW8Num15"/>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09A534AB"/>
    <w:multiLevelType w:val="hybridMultilevel"/>
    <w:tmpl w:val="1AB87CEE"/>
    <w:lvl w:ilvl="0" w:tplc="D1E27EC6">
      <w:start w:val="1"/>
      <w:numFmt w:val="decimal"/>
      <w:lvlText w:val="%1)"/>
      <w:lvlJc w:val="left"/>
      <w:pPr>
        <w:ind w:left="786"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10CB6253"/>
    <w:multiLevelType w:val="multilevel"/>
    <w:tmpl w:val="BA0867F6"/>
    <w:lvl w:ilvl="0">
      <w:start w:val="1"/>
      <w:numFmt w:val="decimal"/>
      <w:lvlText w:val="%1."/>
      <w:lvlJc w:val="left"/>
      <w:pPr>
        <w:ind w:left="360" w:hanging="360"/>
      </w:pPr>
      <w:rPr>
        <w:rFonts w:cs="Times New Roman" w:hint="default"/>
      </w:rPr>
    </w:lvl>
    <w:lvl w:ilvl="1">
      <w:start w:val="3"/>
      <w:numFmt w:val="decimal"/>
      <w:isLgl/>
      <w:lvlText w:val="%1.%2."/>
      <w:lvlJc w:val="left"/>
      <w:pPr>
        <w:ind w:left="480" w:hanging="42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900" w:hanging="72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38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6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7">
    <w:nsid w:val="11773D7C"/>
    <w:multiLevelType w:val="hybridMultilevel"/>
    <w:tmpl w:val="56C65034"/>
    <w:lvl w:ilvl="0" w:tplc="1078474A">
      <w:numFmt w:val="bullet"/>
      <w:pStyle w:val="a"/>
      <w:lvlText w:val="-"/>
      <w:lvlJc w:val="left"/>
      <w:pPr>
        <w:tabs>
          <w:tab w:val="num" w:pos="1470"/>
        </w:tabs>
        <w:ind w:left="1470" w:hanging="390"/>
      </w:pPr>
      <w:rPr>
        <w:rFonts w:ascii="Times New Roman" w:hAnsi="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140A070C"/>
    <w:multiLevelType w:val="hybridMultilevel"/>
    <w:tmpl w:val="144047EA"/>
    <w:lvl w:ilvl="0" w:tplc="6660079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162E16E4"/>
    <w:multiLevelType w:val="hybridMultilevel"/>
    <w:tmpl w:val="CD221BC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EE6319"/>
    <w:multiLevelType w:val="hybridMultilevel"/>
    <w:tmpl w:val="0518CE86"/>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F34237"/>
    <w:multiLevelType w:val="hybridMultilevel"/>
    <w:tmpl w:val="E7684036"/>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161147"/>
    <w:multiLevelType w:val="hybridMultilevel"/>
    <w:tmpl w:val="95520D78"/>
    <w:lvl w:ilvl="0" w:tplc="B5D6531A">
      <w:start w:val="1"/>
      <w:numFmt w:val="decimal"/>
      <w:lvlText w:val="%1."/>
      <w:lvlJc w:val="left"/>
      <w:pPr>
        <w:ind w:left="1211" w:hanging="360"/>
      </w:pPr>
      <w:rPr>
        <w:rFonts w:eastAsia="Times New Roman"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1DF911D8"/>
    <w:multiLevelType w:val="hybridMultilevel"/>
    <w:tmpl w:val="8E4096D4"/>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527597"/>
    <w:multiLevelType w:val="hybridMultilevel"/>
    <w:tmpl w:val="DEDE976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BE2266"/>
    <w:multiLevelType w:val="hybridMultilevel"/>
    <w:tmpl w:val="98FA32DE"/>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09B1C15"/>
    <w:multiLevelType w:val="hybridMultilevel"/>
    <w:tmpl w:val="EC840D56"/>
    <w:lvl w:ilvl="0" w:tplc="DE9C87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28F0451"/>
    <w:multiLevelType w:val="hybridMultilevel"/>
    <w:tmpl w:val="8A6484E2"/>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15315C"/>
    <w:multiLevelType w:val="hybridMultilevel"/>
    <w:tmpl w:val="8B163DD0"/>
    <w:lvl w:ilvl="0" w:tplc="BA4A3696">
      <w:start w:val="1"/>
      <w:numFmt w:val="decimal"/>
      <w:lvlText w:val="%1."/>
      <w:lvlJc w:val="left"/>
      <w:pPr>
        <w:ind w:left="1640" w:hanging="9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9">
    <w:nsid w:val="26276ED5"/>
    <w:multiLevelType w:val="hybridMultilevel"/>
    <w:tmpl w:val="47A4D934"/>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BD36BEE"/>
    <w:multiLevelType w:val="hybridMultilevel"/>
    <w:tmpl w:val="C2BADE62"/>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2364DD"/>
    <w:multiLevelType w:val="hybridMultilevel"/>
    <w:tmpl w:val="9BDCF536"/>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2D4B5EED"/>
    <w:multiLevelType w:val="multilevel"/>
    <w:tmpl w:val="E3BC2FAC"/>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3">
    <w:nsid w:val="30D9374F"/>
    <w:multiLevelType w:val="multilevel"/>
    <w:tmpl w:val="3D203FE6"/>
    <w:lvl w:ilvl="0">
      <w:start w:val="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nsid w:val="30FB3A75"/>
    <w:multiLevelType w:val="hybridMultilevel"/>
    <w:tmpl w:val="550661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0FF578A"/>
    <w:multiLevelType w:val="hybridMultilevel"/>
    <w:tmpl w:val="46325728"/>
    <w:lvl w:ilvl="0" w:tplc="66600790">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31607E0B"/>
    <w:multiLevelType w:val="hybridMultilevel"/>
    <w:tmpl w:val="7CD0A700"/>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AF3F76"/>
    <w:multiLevelType w:val="hybridMultilevel"/>
    <w:tmpl w:val="1BB69CF4"/>
    <w:lvl w:ilvl="0" w:tplc="1F161610">
      <w:start w:val="1"/>
      <w:numFmt w:val="decimal"/>
      <w:lvlText w:val="%1."/>
      <w:lvlJc w:val="left"/>
      <w:pPr>
        <w:ind w:left="1557" w:hanging="99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3C8866FB"/>
    <w:multiLevelType w:val="hybridMultilevel"/>
    <w:tmpl w:val="DB80393A"/>
    <w:lvl w:ilvl="0" w:tplc="66600790">
      <w:start w:val="1"/>
      <w:numFmt w:val="bullet"/>
      <w:lvlText w:val=""/>
      <w:lvlJc w:val="left"/>
      <w:pPr>
        <w:ind w:left="1640" w:hanging="960"/>
      </w:pPr>
      <w:rPr>
        <w:rFonts w:ascii="Symbol" w:hAnsi="Symbol"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9">
    <w:nsid w:val="3F4F062D"/>
    <w:multiLevelType w:val="hybridMultilevel"/>
    <w:tmpl w:val="204C65DA"/>
    <w:lvl w:ilvl="0" w:tplc="6660079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441C1DF3"/>
    <w:multiLevelType w:val="hybridMultilevel"/>
    <w:tmpl w:val="6B68E496"/>
    <w:lvl w:ilvl="0" w:tplc="666007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nsid w:val="446A4830"/>
    <w:multiLevelType w:val="hybridMultilevel"/>
    <w:tmpl w:val="F5FED0C6"/>
    <w:lvl w:ilvl="0" w:tplc="37587B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486457B5"/>
    <w:multiLevelType w:val="hybridMultilevel"/>
    <w:tmpl w:val="03508E84"/>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4CBA323F"/>
    <w:multiLevelType w:val="hybridMultilevel"/>
    <w:tmpl w:val="A286995A"/>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E17355"/>
    <w:multiLevelType w:val="hybridMultilevel"/>
    <w:tmpl w:val="B6A2E93A"/>
    <w:lvl w:ilvl="0" w:tplc="66600790">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nsid w:val="51283326"/>
    <w:multiLevelType w:val="hybridMultilevel"/>
    <w:tmpl w:val="41282282"/>
    <w:lvl w:ilvl="0" w:tplc="A2D2C5D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514D49FE"/>
    <w:multiLevelType w:val="hybridMultilevel"/>
    <w:tmpl w:val="B5B4516C"/>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536A63C2"/>
    <w:multiLevelType w:val="hybridMultilevel"/>
    <w:tmpl w:val="8EA83FA0"/>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4238EC"/>
    <w:multiLevelType w:val="hybridMultilevel"/>
    <w:tmpl w:val="4224B6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5D8114F"/>
    <w:multiLevelType w:val="hybridMultilevel"/>
    <w:tmpl w:val="5ED2385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2C2455"/>
    <w:multiLevelType w:val="hybridMultilevel"/>
    <w:tmpl w:val="F006D5AE"/>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60915792"/>
    <w:multiLevelType w:val="hybridMultilevel"/>
    <w:tmpl w:val="5088C1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1D02352"/>
    <w:multiLevelType w:val="hybridMultilevel"/>
    <w:tmpl w:val="5D1A1D78"/>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B21CDF"/>
    <w:multiLevelType w:val="multilevel"/>
    <w:tmpl w:val="BF8ABA98"/>
    <w:lvl w:ilvl="0">
      <w:start w:val="1"/>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4">
    <w:nsid w:val="66FA6465"/>
    <w:multiLevelType w:val="hybridMultilevel"/>
    <w:tmpl w:val="9CD8819E"/>
    <w:lvl w:ilvl="0" w:tplc="66600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9DB4BB0"/>
    <w:multiLevelType w:val="hybridMultilevel"/>
    <w:tmpl w:val="E1CCE87A"/>
    <w:lvl w:ilvl="0" w:tplc="666007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96F9C"/>
    <w:multiLevelType w:val="hybridMultilevel"/>
    <w:tmpl w:val="F8927AC6"/>
    <w:lvl w:ilvl="0" w:tplc="666007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6F1D7D3F"/>
    <w:multiLevelType w:val="multilevel"/>
    <w:tmpl w:val="4F82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D450A9"/>
    <w:multiLevelType w:val="multilevel"/>
    <w:tmpl w:val="BA805CE4"/>
    <w:lvl w:ilvl="0">
      <w:start w:val="1"/>
      <w:numFmt w:val="decimal"/>
      <w:lvlText w:val="%1."/>
      <w:lvlJc w:val="left"/>
      <w:pPr>
        <w:ind w:left="108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9">
    <w:nsid w:val="744F5107"/>
    <w:multiLevelType w:val="hybridMultilevel"/>
    <w:tmpl w:val="7A42C1BE"/>
    <w:lvl w:ilvl="0" w:tplc="6660079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753659C0"/>
    <w:multiLevelType w:val="hybridMultilevel"/>
    <w:tmpl w:val="C862DE10"/>
    <w:lvl w:ilvl="0" w:tplc="66600790">
      <w:start w:val="1"/>
      <w:numFmt w:val="bullet"/>
      <w:lvlText w:val=""/>
      <w:lvlJc w:val="left"/>
      <w:pPr>
        <w:ind w:left="720" w:hanging="360"/>
      </w:pPr>
      <w:rPr>
        <w:rFonts w:ascii="Symbol" w:hAnsi="Symbol" w:hint="default"/>
      </w:rPr>
    </w:lvl>
    <w:lvl w:ilvl="1" w:tplc="666007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9807E4"/>
    <w:multiLevelType w:val="hybridMultilevel"/>
    <w:tmpl w:val="6518B10C"/>
    <w:lvl w:ilvl="0" w:tplc="66600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B2625EC"/>
    <w:multiLevelType w:val="hybridMultilevel"/>
    <w:tmpl w:val="EB887272"/>
    <w:lvl w:ilvl="0" w:tplc="66600790">
      <w:start w:val="1"/>
      <w:numFmt w:val="bullet"/>
      <w:lvlText w:val=""/>
      <w:lvlJc w:val="left"/>
      <w:pPr>
        <w:ind w:left="720" w:hanging="360"/>
      </w:pPr>
      <w:rPr>
        <w:rFonts w:ascii="Symbol" w:hAnsi="Symbol" w:hint="default"/>
      </w:rPr>
    </w:lvl>
    <w:lvl w:ilvl="1" w:tplc="666007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D130C9A"/>
    <w:multiLevelType w:val="hybridMultilevel"/>
    <w:tmpl w:val="3CB2D914"/>
    <w:lvl w:ilvl="0" w:tplc="666007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30"/>
  </w:num>
  <w:num w:numId="5">
    <w:abstractNumId w:val="7"/>
  </w:num>
  <w:num w:numId="6">
    <w:abstractNumId w:val="39"/>
  </w:num>
  <w:num w:numId="7">
    <w:abstractNumId w:val="33"/>
  </w:num>
  <w:num w:numId="8">
    <w:abstractNumId w:val="26"/>
  </w:num>
  <w:num w:numId="9">
    <w:abstractNumId w:val="6"/>
  </w:num>
  <w:num w:numId="10">
    <w:abstractNumId w:val="31"/>
  </w:num>
  <w:num w:numId="11">
    <w:abstractNumId w:val="41"/>
  </w:num>
  <w:num w:numId="12">
    <w:abstractNumId w:val="2"/>
  </w:num>
  <w:num w:numId="13">
    <w:abstractNumId w:val="49"/>
  </w:num>
  <w:num w:numId="14">
    <w:abstractNumId w:val="3"/>
  </w:num>
  <w:num w:numId="15">
    <w:abstractNumId w:val="14"/>
  </w:num>
  <w:num w:numId="16">
    <w:abstractNumId w:val="27"/>
  </w:num>
  <w:num w:numId="17">
    <w:abstractNumId w:val="23"/>
  </w:num>
  <w:num w:numId="18">
    <w:abstractNumId w:val="22"/>
  </w:num>
  <w:num w:numId="19">
    <w:abstractNumId w:val="35"/>
  </w:num>
  <w:num w:numId="20">
    <w:abstractNumId w:val="48"/>
  </w:num>
  <w:num w:numId="21">
    <w:abstractNumId w:val="16"/>
  </w:num>
  <w:num w:numId="22">
    <w:abstractNumId w:val="20"/>
  </w:num>
  <w:num w:numId="23">
    <w:abstractNumId w:val="13"/>
  </w:num>
  <w:num w:numId="24">
    <w:abstractNumId w:val="43"/>
  </w:num>
  <w:num w:numId="25">
    <w:abstractNumId w:val="38"/>
  </w:num>
  <w:num w:numId="26">
    <w:abstractNumId w:val="51"/>
  </w:num>
  <w:num w:numId="27">
    <w:abstractNumId w:val="25"/>
  </w:num>
  <w:num w:numId="28">
    <w:abstractNumId w:val="37"/>
  </w:num>
  <w:num w:numId="29">
    <w:abstractNumId w:val="10"/>
  </w:num>
  <w:num w:numId="30">
    <w:abstractNumId w:val="17"/>
  </w:num>
  <w:num w:numId="31">
    <w:abstractNumId w:val="42"/>
  </w:num>
  <w:num w:numId="32">
    <w:abstractNumId w:val="11"/>
  </w:num>
  <w:num w:numId="33">
    <w:abstractNumId w:val="44"/>
  </w:num>
  <w:num w:numId="34">
    <w:abstractNumId w:val="9"/>
  </w:num>
  <w:num w:numId="35">
    <w:abstractNumId w:val="46"/>
  </w:num>
  <w:num w:numId="36">
    <w:abstractNumId w:val="32"/>
  </w:num>
  <w:num w:numId="37">
    <w:abstractNumId w:val="15"/>
  </w:num>
  <w:num w:numId="38">
    <w:abstractNumId w:val="21"/>
  </w:num>
  <w:num w:numId="39">
    <w:abstractNumId w:val="19"/>
  </w:num>
  <w:num w:numId="40">
    <w:abstractNumId w:val="52"/>
  </w:num>
  <w:num w:numId="41">
    <w:abstractNumId w:val="36"/>
  </w:num>
  <w:num w:numId="42">
    <w:abstractNumId w:val="40"/>
  </w:num>
  <w:num w:numId="43">
    <w:abstractNumId w:val="34"/>
  </w:num>
  <w:num w:numId="44">
    <w:abstractNumId w:val="53"/>
  </w:num>
  <w:num w:numId="45">
    <w:abstractNumId w:val="12"/>
  </w:num>
  <w:num w:numId="46">
    <w:abstractNumId w:val="18"/>
  </w:num>
  <w:num w:numId="47">
    <w:abstractNumId w:val="28"/>
  </w:num>
  <w:num w:numId="48">
    <w:abstractNumId w:val="8"/>
  </w:num>
  <w:num w:numId="49">
    <w:abstractNumId w:val="29"/>
  </w:num>
  <w:num w:numId="50">
    <w:abstractNumId w:val="45"/>
  </w:num>
  <w:num w:numId="51">
    <w:abstractNumId w:val="50"/>
  </w:num>
  <w:num w:numId="52">
    <w:abstractNumId w:val="47"/>
  </w:num>
  <w:num w:numId="53">
    <w:abstractNumId w:val="24"/>
  </w:num>
  <w:num w:numId="5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FE"/>
    <w:rsid w:val="000120BF"/>
    <w:rsid w:val="000230B6"/>
    <w:rsid w:val="000322C5"/>
    <w:rsid w:val="00035657"/>
    <w:rsid w:val="000509EA"/>
    <w:rsid w:val="00053459"/>
    <w:rsid w:val="000642FB"/>
    <w:rsid w:val="0006452E"/>
    <w:rsid w:val="0007416C"/>
    <w:rsid w:val="00091A6A"/>
    <w:rsid w:val="00095B7D"/>
    <w:rsid w:val="00096BE4"/>
    <w:rsid w:val="000B1CF2"/>
    <w:rsid w:val="000B24AB"/>
    <w:rsid w:val="000B5F8A"/>
    <w:rsid w:val="000D40EA"/>
    <w:rsid w:val="000D4C6F"/>
    <w:rsid w:val="000E0A95"/>
    <w:rsid w:val="000E4F9F"/>
    <w:rsid w:val="000E7BC5"/>
    <w:rsid w:val="000F2750"/>
    <w:rsid w:val="00110DFD"/>
    <w:rsid w:val="00132550"/>
    <w:rsid w:val="0013626D"/>
    <w:rsid w:val="00146902"/>
    <w:rsid w:val="00146948"/>
    <w:rsid w:val="0015775E"/>
    <w:rsid w:val="00190EE7"/>
    <w:rsid w:val="00192C09"/>
    <w:rsid w:val="001A4E5B"/>
    <w:rsid w:val="001C5E0A"/>
    <w:rsid w:val="001D00D9"/>
    <w:rsid w:val="001D1EC2"/>
    <w:rsid w:val="001D4240"/>
    <w:rsid w:val="001D60A0"/>
    <w:rsid w:val="001E4C7D"/>
    <w:rsid w:val="001F1C9F"/>
    <w:rsid w:val="001F5A30"/>
    <w:rsid w:val="002540FE"/>
    <w:rsid w:val="002563A6"/>
    <w:rsid w:val="002605D3"/>
    <w:rsid w:val="00266215"/>
    <w:rsid w:val="00267903"/>
    <w:rsid w:val="00270FAA"/>
    <w:rsid w:val="00276354"/>
    <w:rsid w:val="0028542B"/>
    <w:rsid w:val="0028583C"/>
    <w:rsid w:val="00290847"/>
    <w:rsid w:val="00295A96"/>
    <w:rsid w:val="002A1581"/>
    <w:rsid w:val="002B2E80"/>
    <w:rsid w:val="002D6780"/>
    <w:rsid w:val="002F6B48"/>
    <w:rsid w:val="00311062"/>
    <w:rsid w:val="0031378F"/>
    <w:rsid w:val="00314140"/>
    <w:rsid w:val="00326B0A"/>
    <w:rsid w:val="00327370"/>
    <w:rsid w:val="00345B10"/>
    <w:rsid w:val="003462CB"/>
    <w:rsid w:val="0035448C"/>
    <w:rsid w:val="00363639"/>
    <w:rsid w:val="00363C6A"/>
    <w:rsid w:val="00370D95"/>
    <w:rsid w:val="00373019"/>
    <w:rsid w:val="00393D4C"/>
    <w:rsid w:val="003B3507"/>
    <w:rsid w:val="003B6C00"/>
    <w:rsid w:val="003C149B"/>
    <w:rsid w:val="003F39A8"/>
    <w:rsid w:val="004112A1"/>
    <w:rsid w:val="004140E4"/>
    <w:rsid w:val="004217AF"/>
    <w:rsid w:val="00444253"/>
    <w:rsid w:val="00472627"/>
    <w:rsid w:val="004B4E12"/>
    <w:rsid w:val="004E2C32"/>
    <w:rsid w:val="004F5715"/>
    <w:rsid w:val="0050758D"/>
    <w:rsid w:val="0052462D"/>
    <w:rsid w:val="005263F6"/>
    <w:rsid w:val="00540E03"/>
    <w:rsid w:val="005478F5"/>
    <w:rsid w:val="0056149F"/>
    <w:rsid w:val="00562B80"/>
    <w:rsid w:val="00576CB4"/>
    <w:rsid w:val="005A44FC"/>
    <w:rsid w:val="005A71C3"/>
    <w:rsid w:val="005C49BD"/>
    <w:rsid w:val="005F600F"/>
    <w:rsid w:val="00600416"/>
    <w:rsid w:val="00610338"/>
    <w:rsid w:val="006172AC"/>
    <w:rsid w:val="00626001"/>
    <w:rsid w:val="00632905"/>
    <w:rsid w:val="00634F74"/>
    <w:rsid w:val="00637051"/>
    <w:rsid w:val="00643FD3"/>
    <w:rsid w:val="00690C5C"/>
    <w:rsid w:val="006928D6"/>
    <w:rsid w:val="006A31D3"/>
    <w:rsid w:val="006D1020"/>
    <w:rsid w:val="006E6EF6"/>
    <w:rsid w:val="006F764E"/>
    <w:rsid w:val="00727945"/>
    <w:rsid w:val="00734B30"/>
    <w:rsid w:val="007554B4"/>
    <w:rsid w:val="0076515E"/>
    <w:rsid w:val="00787CCA"/>
    <w:rsid w:val="00793263"/>
    <w:rsid w:val="007B443A"/>
    <w:rsid w:val="007B7BEF"/>
    <w:rsid w:val="007C0EBA"/>
    <w:rsid w:val="007D3AC1"/>
    <w:rsid w:val="007D44EB"/>
    <w:rsid w:val="007E7CCA"/>
    <w:rsid w:val="008039E9"/>
    <w:rsid w:val="008310C0"/>
    <w:rsid w:val="00832980"/>
    <w:rsid w:val="0084037A"/>
    <w:rsid w:val="00847410"/>
    <w:rsid w:val="00854B79"/>
    <w:rsid w:val="00862FCA"/>
    <w:rsid w:val="00865851"/>
    <w:rsid w:val="00885C2B"/>
    <w:rsid w:val="008A5D83"/>
    <w:rsid w:val="008D0778"/>
    <w:rsid w:val="008F264D"/>
    <w:rsid w:val="008F61B4"/>
    <w:rsid w:val="009038F9"/>
    <w:rsid w:val="00916387"/>
    <w:rsid w:val="00917E14"/>
    <w:rsid w:val="0092763C"/>
    <w:rsid w:val="00927682"/>
    <w:rsid w:val="009500C5"/>
    <w:rsid w:val="009619F2"/>
    <w:rsid w:val="009649AB"/>
    <w:rsid w:val="0097360B"/>
    <w:rsid w:val="009851FF"/>
    <w:rsid w:val="009947A3"/>
    <w:rsid w:val="00996075"/>
    <w:rsid w:val="009A22D4"/>
    <w:rsid w:val="009B1772"/>
    <w:rsid w:val="009B18EE"/>
    <w:rsid w:val="009B2490"/>
    <w:rsid w:val="009C45A4"/>
    <w:rsid w:val="009C7136"/>
    <w:rsid w:val="009C7D7B"/>
    <w:rsid w:val="009E355C"/>
    <w:rsid w:val="00A01C22"/>
    <w:rsid w:val="00A02963"/>
    <w:rsid w:val="00A045D8"/>
    <w:rsid w:val="00A10EA9"/>
    <w:rsid w:val="00A14168"/>
    <w:rsid w:val="00A26975"/>
    <w:rsid w:val="00A62792"/>
    <w:rsid w:val="00A65347"/>
    <w:rsid w:val="00A654E7"/>
    <w:rsid w:val="00A6588D"/>
    <w:rsid w:val="00A70579"/>
    <w:rsid w:val="00A83476"/>
    <w:rsid w:val="00A855AF"/>
    <w:rsid w:val="00A904FA"/>
    <w:rsid w:val="00A90580"/>
    <w:rsid w:val="00A94727"/>
    <w:rsid w:val="00AA1D7F"/>
    <w:rsid w:val="00AA290C"/>
    <w:rsid w:val="00AB1DE4"/>
    <w:rsid w:val="00AC6B0F"/>
    <w:rsid w:val="00AE4CC3"/>
    <w:rsid w:val="00AF48EE"/>
    <w:rsid w:val="00B03235"/>
    <w:rsid w:val="00B03D73"/>
    <w:rsid w:val="00B05667"/>
    <w:rsid w:val="00B16C22"/>
    <w:rsid w:val="00B41A4F"/>
    <w:rsid w:val="00B429D5"/>
    <w:rsid w:val="00B720EF"/>
    <w:rsid w:val="00B7321B"/>
    <w:rsid w:val="00B769ED"/>
    <w:rsid w:val="00B77B3C"/>
    <w:rsid w:val="00B83CC1"/>
    <w:rsid w:val="00B84ED7"/>
    <w:rsid w:val="00B9274C"/>
    <w:rsid w:val="00B97F48"/>
    <w:rsid w:val="00BD7B0F"/>
    <w:rsid w:val="00BE1551"/>
    <w:rsid w:val="00BF3421"/>
    <w:rsid w:val="00C01DF9"/>
    <w:rsid w:val="00C17DA7"/>
    <w:rsid w:val="00C20F9B"/>
    <w:rsid w:val="00C239F1"/>
    <w:rsid w:val="00C3606B"/>
    <w:rsid w:val="00C429F0"/>
    <w:rsid w:val="00C56B15"/>
    <w:rsid w:val="00C57585"/>
    <w:rsid w:val="00CB6021"/>
    <w:rsid w:val="00CB6EDA"/>
    <w:rsid w:val="00CC207E"/>
    <w:rsid w:val="00CF3E9E"/>
    <w:rsid w:val="00D20828"/>
    <w:rsid w:val="00D255A7"/>
    <w:rsid w:val="00D27755"/>
    <w:rsid w:val="00D42C40"/>
    <w:rsid w:val="00D474D5"/>
    <w:rsid w:val="00D562A9"/>
    <w:rsid w:val="00D7062B"/>
    <w:rsid w:val="00D81B25"/>
    <w:rsid w:val="00D81B85"/>
    <w:rsid w:val="00D93931"/>
    <w:rsid w:val="00D96D1F"/>
    <w:rsid w:val="00DC2197"/>
    <w:rsid w:val="00DD0B65"/>
    <w:rsid w:val="00DD15AF"/>
    <w:rsid w:val="00DD316B"/>
    <w:rsid w:val="00DD64E2"/>
    <w:rsid w:val="00E14EB4"/>
    <w:rsid w:val="00E257E3"/>
    <w:rsid w:val="00E9323C"/>
    <w:rsid w:val="00E94B51"/>
    <w:rsid w:val="00EA75E1"/>
    <w:rsid w:val="00EB65BD"/>
    <w:rsid w:val="00EC3A45"/>
    <w:rsid w:val="00ED1EC6"/>
    <w:rsid w:val="00ED59F5"/>
    <w:rsid w:val="00EE1EF8"/>
    <w:rsid w:val="00EE33F2"/>
    <w:rsid w:val="00EE4DB9"/>
    <w:rsid w:val="00EE7C2C"/>
    <w:rsid w:val="00EF44F4"/>
    <w:rsid w:val="00EF78F4"/>
    <w:rsid w:val="00F04596"/>
    <w:rsid w:val="00F059B7"/>
    <w:rsid w:val="00F250F6"/>
    <w:rsid w:val="00F340AF"/>
    <w:rsid w:val="00F55E3B"/>
    <w:rsid w:val="00F84D59"/>
    <w:rsid w:val="00F925B0"/>
    <w:rsid w:val="00F97089"/>
    <w:rsid w:val="00FB5F32"/>
    <w:rsid w:val="00FD12FE"/>
    <w:rsid w:val="00FD67C7"/>
    <w:rsid w:val="00FF0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Body Text 2" w:locked="1"/>
    <w:lsdException w:name="Body Text 3" w:locked="1"/>
    <w:lsdException w:name="Body Text Indent 2" w:locked="1"/>
    <w:lsdException w:name="Body Text Indent 3" w:locked="1"/>
    <w:lsdException w:name="Block Text" w:locked="1"/>
    <w:lsdException w:name="Strong" w:locked="1" w:semiHidden="0" w:unhideWhenUsed="0" w:qFormat="1"/>
    <w:lsdException w:name="Emphasis" w:locked="1" w:semiHidden="0" w:unhideWhenUsed="0" w:qFormat="1"/>
    <w:lsdException w:name="Document Map" w:locked="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2540FE"/>
    <w:pPr>
      <w:spacing w:after="200" w:line="252" w:lineRule="auto"/>
    </w:pPr>
    <w:rPr>
      <w:rFonts w:ascii="Cambria" w:eastAsia="Times New Roman" w:hAnsi="Cambria"/>
      <w:sz w:val="22"/>
      <w:szCs w:val="22"/>
      <w:lang w:val="en-US" w:eastAsia="en-US"/>
    </w:rPr>
  </w:style>
  <w:style w:type="paragraph" w:styleId="1">
    <w:name w:val="heading 1"/>
    <w:basedOn w:val="a0"/>
    <w:next w:val="a0"/>
    <w:link w:val="10"/>
    <w:uiPriority w:val="99"/>
    <w:qFormat/>
    <w:rsid w:val="002540F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0"/>
    <w:next w:val="a0"/>
    <w:link w:val="20"/>
    <w:uiPriority w:val="99"/>
    <w:qFormat/>
    <w:rsid w:val="002540FE"/>
    <w:pPr>
      <w:pBdr>
        <w:bottom w:val="single" w:sz="4" w:space="1" w:color="622423"/>
      </w:pBdr>
      <w:spacing w:before="400"/>
      <w:jc w:val="center"/>
      <w:outlineLvl w:val="1"/>
    </w:pPr>
    <w:rPr>
      <w:caps/>
      <w:color w:val="632423"/>
      <w:spacing w:val="15"/>
      <w:sz w:val="24"/>
      <w:szCs w:val="24"/>
    </w:rPr>
  </w:style>
  <w:style w:type="paragraph" w:styleId="3">
    <w:name w:val="heading 3"/>
    <w:basedOn w:val="a0"/>
    <w:next w:val="a0"/>
    <w:link w:val="30"/>
    <w:uiPriority w:val="99"/>
    <w:qFormat/>
    <w:rsid w:val="002540F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0"/>
    <w:next w:val="a0"/>
    <w:link w:val="40"/>
    <w:uiPriority w:val="99"/>
    <w:qFormat/>
    <w:rsid w:val="002540FE"/>
    <w:pPr>
      <w:pBdr>
        <w:bottom w:val="dotted" w:sz="4" w:space="1" w:color="943634"/>
      </w:pBdr>
      <w:spacing w:after="120"/>
      <w:jc w:val="center"/>
      <w:outlineLvl w:val="3"/>
    </w:pPr>
    <w:rPr>
      <w:caps/>
      <w:color w:val="622423"/>
      <w:spacing w:val="10"/>
    </w:rPr>
  </w:style>
  <w:style w:type="paragraph" w:styleId="5">
    <w:name w:val="heading 5"/>
    <w:basedOn w:val="a0"/>
    <w:next w:val="a0"/>
    <w:link w:val="50"/>
    <w:uiPriority w:val="99"/>
    <w:qFormat/>
    <w:rsid w:val="002540FE"/>
    <w:pPr>
      <w:spacing w:before="320" w:after="120"/>
      <w:jc w:val="center"/>
      <w:outlineLvl w:val="4"/>
    </w:pPr>
    <w:rPr>
      <w:caps/>
      <w:color w:val="622423"/>
      <w:spacing w:val="10"/>
    </w:rPr>
  </w:style>
  <w:style w:type="paragraph" w:styleId="6">
    <w:name w:val="heading 6"/>
    <w:basedOn w:val="a0"/>
    <w:next w:val="a0"/>
    <w:link w:val="60"/>
    <w:uiPriority w:val="99"/>
    <w:qFormat/>
    <w:rsid w:val="002540FE"/>
    <w:pPr>
      <w:spacing w:after="120"/>
      <w:jc w:val="center"/>
      <w:outlineLvl w:val="5"/>
    </w:pPr>
    <w:rPr>
      <w:caps/>
      <w:color w:val="943634"/>
      <w:spacing w:val="10"/>
    </w:rPr>
  </w:style>
  <w:style w:type="paragraph" w:styleId="7">
    <w:name w:val="heading 7"/>
    <w:basedOn w:val="a0"/>
    <w:next w:val="a0"/>
    <w:link w:val="70"/>
    <w:uiPriority w:val="99"/>
    <w:qFormat/>
    <w:rsid w:val="002540FE"/>
    <w:pPr>
      <w:spacing w:after="120"/>
      <w:jc w:val="center"/>
      <w:outlineLvl w:val="6"/>
    </w:pPr>
    <w:rPr>
      <w:i/>
      <w:iCs/>
      <w:caps/>
      <w:color w:val="943634"/>
      <w:spacing w:val="10"/>
    </w:rPr>
  </w:style>
  <w:style w:type="paragraph" w:styleId="8">
    <w:name w:val="heading 8"/>
    <w:basedOn w:val="a0"/>
    <w:next w:val="a0"/>
    <w:link w:val="80"/>
    <w:uiPriority w:val="99"/>
    <w:qFormat/>
    <w:rsid w:val="002540FE"/>
    <w:pPr>
      <w:spacing w:after="120"/>
      <w:jc w:val="center"/>
      <w:outlineLvl w:val="7"/>
    </w:pPr>
    <w:rPr>
      <w:caps/>
      <w:spacing w:val="10"/>
      <w:sz w:val="20"/>
      <w:szCs w:val="20"/>
    </w:rPr>
  </w:style>
  <w:style w:type="paragraph" w:styleId="9">
    <w:name w:val="heading 9"/>
    <w:basedOn w:val="a0"/>
    <w:next w:val="a0"/>
    <w:link w:val="90"/>
    <w:uiPriority w:val="99"/>
    <w:qFormat/>
    <w:rsid w:val="002540FE"/>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540FE"/>
    <w:rPr>
      <w:rFonts w:ascii="Cambria" w:hAnsi="Cambria" w:cs="Times New Roman"/>
      <w:caps/>
      <w:color w:val="632423"/>
      <w:spacing w:val="20"/>
      <w:sz w:val="28"/>
      <w:szCs w:val="28"/>
      <w:lang w:val="en-US"/>
    </w:rPr>
  </w:style>
  <w:style w:type="character" w:customStyle="1" w:styleId="20">
    <w:name w:val="Заголовок 2 Знак"/>
    <w:link w:val="2"/>
    <w:uiPriority w:val="99"/>
    <w:locked/>
    <w:rsid w:val="002540FE"/>
    <w:rPr>
      <w:rFonts w:ascii="Cambria" w:hAnsi="Cambria" w:cs="Times New Roman"/>
      <w:caps/>
      <w:color w:val="632423"/>
      <w:spacing w:val="15"/>
      <w:sz w:val="24"/>
      <w:szCs w:val="24"/>
      <w:lang w:val="en-US"/>
    </w:rPr>
  </w:style>
  <w:style w:type="character" w:customStyle="1" w:styleId="30">
    <w:name w:val="Заголовок 3 Знак"/>
    <w:link w:val="3"/>
    <w:uiPriority w:val="99"/>
    <w:locked/>
    <w:rsid w:val="002540FE"/>
    <w:rPr>
      <w:rFonts w:ascii="Cambria" w:hAnsi="Cambria" w:cs="Times New Roman"/>
      <w:caps/>
      <w:color w:val="622423"/>
      <w:sz w:val="24"/>
      <w:szCs w:val="24"/>
      <w:lang w:val="en-US"/>
    </w:rPr>
  </w:style>
  <w:style w:type="character" w:customStyle="1" w:styleId="40">
    <w:name w:val="Заголовок 4 Знак"/>
    <w:link w:val="4"/>
    <w:uiPriority w:val="99"/>
    <w:locked/>
    <w:rsid w:val="002540FE"/>
    <w:rPr>
      <w:rFonts w:ascii="Cambria" w:hAnsi="Cambria" w:cs="Times New Roman"/>
      <w:caps/>
      <w:color w:val="622423"/>
      <w:spacing w:val="10"/>
      <w:lang w:val="en-US"/>
    </w:rPr>
  </w:style>
  <w:style w:type="character" w:customStyle="1" w:styleId="50">
    <w:name w:val="Заголовок 5 Знак"/>
    <w:link w:val="5"/>
    <w:uiPriority w:val="99"/>
    <w:locked/>
    <w:rsid w:val="002540FE"/>
    <w:rPr>
      <w:rFonts w:ascii="Cambria" w:hAnsi="Cambria" w:cs="Times New Roman"/>
      <w:caps/>
      <w:color w:val="622423"/>
      <w:spacing w:val="10"/>
      <w:lang w:val="en-US"/>
    </w:rPr>
  </w:style>
  <w:style w:type="character" w:customStyle="1" w:styleId="60">
    <w:name w:val="Заголовок 6 Знак"/>
    <w:link w:val="6"/>
    <w:uiPriority w:val="99"/>
    <w:locked/>
    <w:rsid w:val="002540FE"/>
    <w:rPr>
      <w:rFonts w:ascii="Cambria" w:hAnsi="Cambria" w:cs="Times New Roman"/>
      <w:caps/>
      <w:color w:val="943634"/>
      <w:spacing w:val="10"/>
      <w:lang w:val="en-US"/>
    </w:rPr>
  </w:style>
  <w:style w:type="character" w:customStyle="1" w:styleId="70">
    <w:name w:val="Заголовок 7 Знак"/>
    <w:link w:val="7"/>
    <w:uiPriority w:val="99"/>
    <w:locked/>
    <w:rsid w:val="002540FE"/>
    <w:rPr>
      <w:rFonts w:ascii="Cambria" w:hAnsi="Cambria" w:cs="Times New Roman"/>
      <w:i/>
      <w:iCs/>
      <w:caps/>
      <w:color w:val="943634"/>
      <w:spacing w:val="10"/>
      <w:lang w:val="en-US"/>
    </w:rPr>
  </w:style>
  <w:style w:type="character" w:customStyle="1" w:styleId="80">
    <w:name w:val="Заголовок 8 Знак"/>
    <w:link w:val="8"/>
    <w:uiPriority w:val="99"/>
    <w:locked/>
    <w:rsid w:val="002540FE"/>
    <w:rPr>
      <w:rFonts w:ascii="Cambria" w:hAnsi="Cambria" w:cs="Times New Roman"/>
      <w:caps/>
      <w:spacing w:val="10"/>
      <w:sz w:val="20"/>
      <w:szCs w:val="20"/>
      <w:lang w:val="en-US"/>
    </w:rPr>
  </w:style>
  <w:style w:type="character" w:customStyle="1" w:styleId="90">
    <w:name w:val="Заголовок 9 Знак"/>
    <w:link w:val="9"/>
    <w:uiPriority w:val="99"/>
    <w:locked/>
    <w:rsid w:val="002540FE"/>
    <w:rPr>
      <w:rFonts w:ascii="Cambria" w:hAnsi="Cambria" w:cs="Times New Roman"/>
      <w:i/>
      <w:iCs/>
      <w:caps/>
      <w:spacing w:val="10"/>
      <w:sz w:val="20"/>
      <w:szCs w:val="20"/>
      <w:lang w:val="en-US"/>
    </w:rPr>
  </w:style>
  <w:style w:type="paragraph" w:styleId="a4">
    <w:name w:val="caption"/>
    <w:basedOn w:val="a0"/>
    <w:next w:val="a0"/>
    <w:uiPriority w:val="99"/>
    <w:qFormat/>
    <w:rsid w:val="002540FE"/>
    <w:rPr>
      <w:caps/>
      <w:spacing w:val="10"/>
      <w:sz w:val="18"/>
      <w:szCs w:val="18"/>
    </w:rPr>
  </w:style>
  <w:style w:type="paragraph" w:styleId="a5">
    <w:name w:val="Title"/>
    <w:basedOn w:val="a0"/>
    <w:next w:val="a0"/>
    <w:link w:val="a6"/>
    <w:uiPriority w:val="99"/>
    <w:qFormat/>
    <w:rsid w:val="002540F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6">
    <w:name w:val="Название Знак"/>
    <w:link w:val="a5"/>
    <w:uiPriority w:val="99"/>
    <w:locked/>
    <w:rsid w:val="002540FE"/>
    <w:rPr>
      <w:rFonts w:ascii="Cambria" w:hAnsi="Cambria" w:cs="Times New Roman"/>
      <w:caps/>
      <w:color w:val="632423"/>
      <w:spacing w:val="50"/>
      <w:sz w:val="44"/>
      <w:szCs w:val="44"/>
      <w:lang w:val="en-US"/>
    </w:rPr>
  </w:style>
  <w:style w:type="paragraph" w:styleId="a7">
    <w:name w:val="Subtitle"/>
    <w:basedOn w:val="a0"/>
    <w:next w:val="a0"/>
    <w:link w:val="a8"/>
    <w:uiPriority w:val="99"/>
    <w:qFormat/>
    <w:rsid w:val="002540FE"/>
    <w:pPr>
      <w:spacing w:after="560" w:line="240" w:lineRule="auto"/>
      <w:jc w:val="center"/>
    </w:pPr>
    <w:rPr>
      <w:caps/>
      <w:spacing w:val="20"/>
      <w:sz w:val="18"/>
      <w:szCs w:val="18"/>
    </w:rPr>
  </w:style>
  <w:style w:type="character" w:customStyle="1" w:styleId="a8">
    <w:name w:val="Подзаголовок Знак"/>
    <w:link w:val="a7"/>
    <w:uiPriority w:val="99"/>
    <w:locked/>
    <w:rsid w:val="002540FE"/>
    <w:rPr>
      <w:rFonts w:ascii="Cambria" w:hAnsi="Cambria" w:cs="Times New Roman"/>
      <w:caps/>
      <w:spacing w:val="20"/>
      <w:sz w:val="18"/>
      <w:szCs w:val="18"/>
      <w:lang w:val="en-US"/>
    </w:rPr>
  </w:style>
  <w:style w:type="character" w:styleId="a9">
    <w:name w:val="Strong"/>
    <w:uiPriority w:val="99"/>
    <w:qFormat/>
    <w:rsid w:val="002540FE"/>
    <w:rPr>
      <w:rFonts w:cs="Times New Roman"/>
      <w:b/>
      <w:color w:val="943634"/>
      <w:spacing w:val="5"/>
    </w:rPr>
  </w:style>
  <w:style w:type="character" w:styleId="aa">
    <w:name w:val="Emphasis"/>
    <w:uiPriority w:val="99"/>
    <w:qFormat/>
    <w:rsid w:val="002540FE"/>
    <w:rPr>
      <w:rFonts w:cs="Times New Roman"/>
      <w:caps/>
      <w:spacing w:val="5"/>
      <w:sz w:val="20"/>
    </w:rPr>
  </w:style>
  <w:style w:type="paragraph" w:styleId="ab">
    <w:name w:val="No Spacing"/>
    <w:basedOn w:val="a0"/>
    <w:link w:val="ac"/>
    <w:uiPriority w:val="99"/>
    <w:qFormat/>
    <w:rsid w:val="002540FE"/>
    <w:pPr>
      <w:spacing w:after="0" w:line="240" w:lineRule="auto"/>
    </w:pPr>
  </w:style>
  <w:style w:type="character" w:customStyle="1" w:styleId="ac">
    <w:name w:val="Без интервала Знак"/>
    <w:link w:val="ab"/>
    <w:uiPriority w:val="99"/>
    <w:locked/>
    <w:rsid w:val="002540FE"/>
    <w:rPr>
      <w:rFonts w:ascii="Cambria" w:hAnsi="Cambria" w:cs="Times New Roman"/>
      <w:lang w:val="en-US"/>
    </w:rPr>
  </w:style>
  <w:style w:type="paragraph" w:styleId="ad">
    <w:name w:val="List Paragraph"/>
    <w:basedOn w:val="a0"/>
    <w:uiPriority w:val="99"/>
    <w:qFormat/>
    <w:rsid w:val="002540FE"/>
    <w:pPr>
      <w:ind w:left="720"/>
      <w:contextualSpacing/>
    </w:pPr>
  </w:style>
  <w:style w:type="paragraph" w:styleId="21">
    <w:name w:val="Quote"/>
    <w:basedOn w:val="a0"/>
    <w:next w:val="a0"/>
    <w:link w:val="22"/>
    <w:uiPriority w:val="99"/>
    <w:qFormat/>
    <w:rsid w:val="002540FE"/>
    <w:rPr>
      <w:i/>
      <w:iCs/>
    </w:rPr>
  </w:style>
  <w:style w:type="character" w:customStyle="1" w:styleId="22">
    <w:name w:val="Цитата 2 Знак"/>
    <w:link w:val="21"/>
    <w:uiPriority w:val="99"/>
    <w:locked/>
    <w:rsid w:val="002540FE"/>
    <w:rPr>
      <w:rFonts w:ascii="Cambria" w:hAnsi="Cambria" w:cs="Times New Roman"/>
      <w:i/>
      <w:iCs/>
      <w:lang w:val="en-US"/>
    </w:rPr>
  </w:style>
  <w:style w:type="paragraph" w:styleId="ae">
    <w:name w:val="Intense Quote"/>
    <w:basedOn w:val="a0"/>
    <w:next w:val="a0"/>
    <w:link w:val="af"/>
    <w:uiPriority w:val="99"/>
    <w:qFormat/>
    <w:rsid w:val="002540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
    <w:name w:val="Выделенная цитата Знак"/>
    <w:link w:val="ae"/>
    <w:uiPriority w:val="99"/>
    <w:locked/>
    <w:rsid w:val="002540FE"/>
    <w:rPr>
      <w:rFonts w:ascii="Cambria" w:hAnsi="Cambria" w:cs="Times New Roman"/>
      <w:caps/>
      <w:color w:val="622423"/>
      <w:spacing w:val="5"/>
      <w:sz w:val="20"/>
      <w:szCs w:val="20"/>
      <w:lang w:val="en-US"/>
    </w:rPr>
  </w:style>
  <w:style w:type="character" w:styleId="af0">
    <w:name w:val="Subtle Emphasis"/>
    <w:uiPriority w:val="99"/>
    <w:qFormat/>
    <w:rsid w:val="002540FE"/>
    <w:rPr>
      <w:i/>
    </w:rPr>
  </w:style>
  <w:style w:type="character" w:styleId="af1">
    <w:name w:val="Intense Emphasis"/>
    <w:uiPriority w:val="99"/>
    <w:qFormat/>
    <w:rsid w:val="002540FE"/>
    <w:rPr>
      <w:i/>
      <w:caps/>
      <w:spacing w:val="10"/>
      <w:sz w:val="20"/>
    </w:rPr>
  </w:style>
  <w:style w:type="character" w:styleId="af2">
    <w:name w:val="Subtle Reference"/>
    <w:uiPriority w:val="99"/>
    <w:qFormat/>
    <w:rsid w:val="002540FE"/>
    <w:rPr>
      <w:rFonts w:ascii="Calibri" w:hAnsi="Calibri" w:cs="Times New Roman"/>
      <w:i/>
      <w:iCs/>
      <w:color w:val="622423"/>
    </w:rPr>
  </w:style>
  <w:style w:type="character" w:styleId="af3">
    <w:name w:val="Intense Reference"/>
    <w:uiPriority w:val="99"/>
    <w:qFormat/>
    <w:rsid w:val="002540FE"/>
    <w:rPr>
      <w:rFonts w:ascii="Calibri" w:hAnsi="Calibri"/>
      <w:b/>
      <w:i/>
      <w:color w:val="622423"/>
    </w:rPr>
  </w:style>
  <w:style w:type="character" w:styleId="af4">
    <w:name w:val="Book Title"/>
    <w:uiPriority w:val="99"/>
    <w:qFormat/>
    <w:rsid w:val="002540FE"/>
    <w:rPr>
      <w:caps/>
      <w:color w:val="622423"/>
      <w:spacing w:val="5"/>
      <w:u w:color="622423"/>
    </w:rPr>
  </w:style>
  <w:style w:type="paragraph" w:styleId="af5">
    <w:name w:val="TOC Heading"/>
    <w:basedOn w:val="1"/>
    <w:next w:val="a0"/>
    <w:uiPriority w:val="99"/>
    <w:qFormat/>
    <w:rsid w:val="002540FE"/>
    <w:pPr>
      <w:outlineLvl w:val="9"/>
    </w:pPr>
  </w:style>
  <w:style w:type="paragraph" w:styleId="af6">
    <w:name w:val="Body Text Indent"/>
    <w:basedOn w:val="a0"/>
    <w:link w:val="af7"/>
    <w:uiPriority w:val="99"/>
    <w:rsid w:val="002540FE"/>
    <w:pPr>
      <w:ind w:firstLine="709"/>
      <w:jc w:val="both"/>
    </w:pPr>
    <w:rPr>
      <w:sz w:val="28"/>
    </w:rPr>
  </w:style>
  <w:style w:type="character" w:customStyle="1" w:styleId="af7">
    <w:name w:val="Основной текст с отступом Знак"/>
    <w:link w:val="af6"/>
    <w:uiPriority w:val="99"/>
    <w:locked/>
    <w:rsid w:val="002540FE"/>
    <w:rPr>
      <w:rFonts w:ascii="Cambria" w:hAnsi="Cambria" w:cs="Times New Roman"/>
      <w:sz w:val="28"/>
      <w:lang w:val="en-US"/>
    </w:rPr>
  </w:style>
  <w:style w:type="paragraph" w:styleId="af8">
    <w:name w:val="Body Text"/>
    <w:basedOn w:val="a0"/>
    <w:link w:val="af9"/>
    <w:uiPriority w:val="99"/>
    <w:rsid w:val="002540FE"/>
    <w:rPr>
      <w:sz w:val="28"/>
    </w:rPr>
  </w:style>
  <w:style w:type="character" w:customStyle="1" w:styleId="af9">
    <w:name w:val="Основной текст Знак"/>
    <w:link w:val="af8"/>
    <w:uiPriority w:val="99"/>
    <w:locked/>
    <w:rsid w:val="002540FE"/>
    <w:rPr>
      <w:rFonts w:ascii="Cambria" w:hAnsi="Cambria" w:cs="Times New Roman"/>
      <w:sz w:val="28"/>
      <w:lang w:val="en-US"/>
    </w:rPr>
  </w:style>
  <w:style w:type="paragraph" w:styleId="23">
    <w:name w:val="Body Text 2"/>
    <w:basedOn w:val="a0"/>
    <w:link w:val="24"/>
    <w:uiPriority w:val="99"/>
    <w:rsid w:val="002540FE"/>
    <w:pPr>
      <w:jc w:val="both"/>
    </w:pPr>
    <w:rPr>
      <w:sz w:val="28"/>
    </w:rPr>
  </w:style>
  <w:style w:type="character" w:customStyle="1" w:styleId="24">
    <w:name w:val="Основной текст 2 Знак"/>
    <w:link w:val="23"/>
    <w:uiPriority w:val="99"/>
    <w:locked/>
    <w:rsid w:val="002540FE"/>
    <w:rPr>
      <w:rFonts w:ascii="Cambria" w:hAnsi="Cambria" w:cs="Times New Roman"/>
      <w:sz w:val="28"/>
      <w:lang w:val="en-US"/>
    </w:rPr>
  </w:style>
  <w:style w:type="paragraph" w:styleId="25">
    <w:name w:val="Body Text Indent 2"/>
    <w:basedOn w:val="a0"/>
    <w:link w:val="26"/>
    <w:uiPriority w:val="99"/>
    <w:rsid w:val="002540FE"/>
    <w:pPr>
      <w:ind w:left="426"/>
      <w:jc w:val="both"/>
    </w:pPr>
    <w:rPr>
      <w:sz w:val="28"/>
    </w:rPr>
  </w:style>
  <w:style w:type="character" w:customStyle="1" w:styleId="26">
    <w:name w:val="Основной текст с отступом 2 Знак"/>
    <w:link w:val="25"/>
    <w:uiPriority w:val="99"/>
    <w:locked/>
    <w:rsid w:val="002540FE"/>
    <w:rPr>
      <w:rFonts w:ascii="Cambria" w:hAnsi="Cambria" w:cs="Times New Roman"/>
      <w:sz w:val="28"/>
      <w:lang w:val="en-US"/>
    </w:rPr>
  </w:style>
  <w:style w:type="paragraph" w:styleId="31">
    <w:name w:val="Body Text Indent 3"/>
    <w:basedOn w:val="a0"/>
    <w:link w:val="32"/>
    <w:uiPriority w:val="99"/>
    <w:rsid w:val="002540FE"/>
    <w:pPr>
      <w:ind w:firstLine="851"/>
      <w:jc w:val="both"/>
    </w:pPr>
    <w:rPr>
      <w:sz w:val="28"/>
    </w:rPr>
  </w:style>
  <w:style w:type="character" w:customStyle="1" w:styleId="32">
    <w:name w:val="Основной текст с отступом 3 Знак"/>
    <w:link w:val="31"/>
    <w:uiPriority w:val="99"/>
    <w:locked/>
    <w:rsid w:val="002540FE"/>
    <w:rPr>
      <w:rFonts w:ascii="Cambria" w:hAnsi="Cambria" w:cs="Times New Roman"/>
      <w:sz w:val="28"/>
      <w:lang w:val="en-US"/>
    </w:rPr>
  </w:style>
  <w:style w:type="paragraph" w:customStyle="1" w:styleId="11">
    <w:name w:val="Обычный1"/>
    <w:link w:val="Normal"/>
    <w:uiPriority w:val="99"/>
    <w:rsid w:val="002540FE"/>
    <w:pPr>
      <w:spacing w:after="200" w:line="252" w:lineRule="auto"/>
    </w:pPr>
    <w:rPr>
      <w:rFonts w:ascii="Times New Roman" w:eastAsia="Times New Roman" w:hAnsi="Times New Roman"/>
      <w:sz w:val="22"/>
      <w:szCs w:val="22"/>
    </w:rPr>
  </w:style>
  <w:style w:type="character" w:customStyle="1" w:styleId="Normal">
    <w:name w:val="Normal Знак"/>
    <w:link w:val="11"/>
    <w:uiPriority w:val="99"/>
    <w:locked/>
    <w:rsid w:val="002540FE"/>
    <w:rPr>
      <w:rFonts w:ascii="Times New Roman" w:hAnsi="Times New Roman" w:cs="Times New Roman"/>
      <w:snapToGrid w:val="0"/>
      <w:sz w:val="22"/>
      <w:szCs w:val="22"/>
      <w:lang w:val="ru-RU" w:eastAsia="ru-RU" w:bidi="ar-SA"/>
    </w:rPr>
  </w:style>
  <w:style w:type="paragraph" w:styleId="afa">
    <w:name w:val="Block Text"/>
    <w:basedOn w:val="11"/>
    <w:uiPriority w:val="99"/>
    <w:rsid w:val="002540FE"/>
    <w:pPr>
      <w:framePr w:w="10452" w:h="8923" w:hSpace="181" w:wrap="auto" w:vAnchor="text" w:hAnchor="page" w:x="12702" w:y="283"/>
      <w:ind w:left="426" w:right="269"/>
      <w:jc w:val="both"/>
    </w:pPr>
    <w:rPr>
      <w:sz w:val="32"/>
    </w:rPr>
  </w:style>
  <w:style w:type="paragraph" w:styleId="33">
    <w:name w:val="Body Text 3"/>
    <w:basedOn w:val="a0"/>
    <w:link w:val="34"/>
    <w:uiPriority w:val="99"/>
    <w:rsid w:val="002540FE"/>
    <w:pPr>
      <w:jc w:val="center"/>
    </w:pPr>
    <w:rPr>
      <w:b/>
      <w:sz w:val="28"/>
    </w:rPr>
  </w:style>
  <w:style w:type="character" w:customStyle="1" w:styleId="34">
    <w:name w:val="Основной текст 3 Знак"/>
    <w:link w:val="33"/>
    <w:uiPriority w:val="99"/>
    <w:locked/>
    <w:rsid w:val="002540FE"/>
    <w:rPr>
      <w:rFonts w:ascii="Cambria" w:hAnsi="Cambria" w:cs="Times New Roman"/>
      <w:b/>
      <w:sz w:val="28"/>
      <w:lang w:val="en-US"/>
    </w:rPr>
  </w:style>
  <w:style w:type="paragraph" w:styleId="afb">
    <w:name w:val="header"/>
    <w:basedOn w:val="a0"/>
    <w:link w:val="afc"/>
    <w:uiPriority w:val="99"/>
    <w:rsid w:val="002540FE"/>
    <w:pPr>
      <w:tabs>
        <w:tab w:val="center" w:pos="4153"/>
        <w:tab w:val="right" w:pos="8306"/>
      </w:tabs>
    </w:pPr>
  </w:style>
  <w:style w:type="character" w:customStyle="1" w:styleId="afc">
    <w:name w:val="Верхний колонтитул Знак"/>
    <w:link w:val="afb"/>
    <w:uiPriority w:val="99"/>
    <w:locked/>
    <w:rsid w:val="002540FE"/>
    <w:rPr>
      <w:rFonts w:ascii="Cambria" w:hAnsi="Cambria" w:cs="Times New Roman"/>
      <w:lang w:val="en-US"/>
    </w:rPr>
  </w:style>
  <w:style w:type="paragraph" w:styleId="afd">
    <w:name w:val="footer"/>
    <w:basedOn w:val="a0"/>
    <w:link w:val="afe"/>
    <w:uiPriority w:val="99"/>
    <w:rsid w:val="002540FE"/>
    <w:pPr>
      <w:tabs>
        <w:tab w:val="center" w:pos="4153"/>
        <w:tab w:val="right" w:pos="8306"/>
      </w:tabs>
    </w:pPr>
  </w:style>
  <w:style w:type="character" w:customStyle="1" w:styleId="afe">
    <w:name w:val="Нижний колонтитул Знак"/>
    <w:link w:val="afd"/>
    <w:uiPriority w:val="99"/>
    <w:locked/>
    <w:rsid w:val="002540FE"/>
    <w:rPr>
      <w:rFonts w:ascii="Cambria" w:hAnsi="Cambria" w:cs="Times New Roman"/>
      <w:lang w:val="en-US"/>
    </w:rPr>
  </w:style>
  <w:style w:type="character" w:customStyle="1" w:styleId="aff">
    <w:name w:val="Схема документа Знак"/>
    <w:link w:val="aff0"/>
    <w:uiPriority w:val="99"/>
    <w:semiHidden/>
    <w:locked/>
    <w:rsid w:val="002540FE"/>
    <w:rPr>
      <w:rFonts w:ascii="Tahoma" w:hAnsi="Tahoma" w:cs="Times New Roman"/>
      <w:shd w:val="clear" w:color="auto" w:fill="000080"/>
      <w:lang w:eastAsia="ru-RU"/>
    </w:rPr>
  </w:style>
  <w:style w:type="paragraph" w:styleId="aff0">
    <w:name w:val="Document Map"/>
    <w:basedOn w:val="a0"/>
    <w:link w:val="aff"/>
    <w:uiPriority w:val="99"/>
    <w:semiHidden/>
    <w:rsid w:val="002540FE"/>
    <w:pPr>
      <w:shd w:val="clear" w:color="auto" w:fill="000080"/>
    </w:pPr>
    <w:rPr>
      <w:rFonts w:ascii="Tahoma" w:hAnsi="Tahoma"/>
      <w:lang w:val="ru-RU" w:eastAsia="ru-RU"/>
    </w:rPr>
  </w:style>
  <w:style w:type="character" w:customStyle="1" w:styleId="DocumentMapChar1">
    <w:name w:val="Document Map Char1"/>
    <w:uiPriority w:val="99"/>
    <w:semiHidden/>
    <w:rsid w:val="00112A04"/>
    <w:rPr>
      <w:rFonts w:ascii="Times New Roman" w:eastAsia="Times New Roman" w:hAnsi="Times New Roman"/>
      <w:sz w:val="0"/>
      <w:szCs w:val="0"/>
      <w:lang w:val="en-US" w:eastAsia="en-US"/>
    </w:rPr>
  </w:style>
  <w:style w:type="character" w:customStyle="1" w:styleId="12">
    <w:name w:val="Схема документа Знак1"/>
    <w:uiPriority w:val="99"/>
    <w:semiHidden/>
    <w:rsid w:val="002540FE"/>
    <w:rPr>
      <w:rFonts w:ascii="Tahoma" w:hAnsi="Tahoma" w:cs="Tahoma"/>
      <w:sz w:val="16"/>
      <w:szCs w:val="16"/>
      <w:lang w:val="en-US"/>
    </w:rPr>
  </w:style>
  <w:style w:type="character" w:styleId="aff1">
    <w:name w:val="page number"/>
    <w:uiPriority w:val="99"/>
    <w:rsid w:val="002540FE"/>
    <w:rPr>
      <w:rFonts w:cs="Times New Roman"/>
    </w:rPr>
  </w:style>
  <w:style w:type="paragraph" w:customStyle="1" w:styleId="13">
    <w:name w:val="Цитата1"/>
    <w:basedOn w:val="11"/>
    <w:uiPriority w:val="99"/>
    <w:rsid w:val="002540FE"/>
  </w:style>
  <w:style w:type="paragraph" w:styleId="14">
    <w:name w:val="toc 1"/>
    <w:basedOn w:val="a0"/>
    <w:next w:val="a0"/>
    <w:autoRedefine/>
    <w:uiPriority w:val="99"/>
    <w:rsid w:val="002540FE"/>
    <w:pPr>
      <w:tabs>
        <w:tab w:val="right" w:leader="dot" w:pos="9629"/>
      </w:tabs>
      <w:spacing w:before="360" w:after="0"/>
    </w:pPr>
    <w:rPr>
      <w:rFonts w:ascii="Times New Roman" w:hAnsi="Times New Roman"/>
      <w:b/>
      <w:bCs/>
      <w:caps/>
      <w:noProof/>
      <w:sz w:val="24"/>
      <w:szCs w:val="24"/>
      <w:lang w:val="ru-RU"/>
    </w:rPr>
  </w:style>
  <w:style w:type="character" w:styleId="aff2">
    <w:name w:val="Hyperlink"/>
    <w:uiPriority w:val="99"/>
    <w:rsid w:val="002540FE"/>
    <w:rPr>
      <w:rFonts w:cs="Times New Roman"/>
      <w:color w:val="0000FF"/>
      <w:u w:val="single"/>
    </w:rPr>
  </w:style>
  <w:style w:type="paragraph" w:customStyle="1" w:styleId="aff3">
    <w:name w:val="заголовок"/>
    <w:basedOn w:val="a0"/>
    <w:uiPriority w:val="99"/>
    <w:rsid w:val="002540FE"/>
    <w:pPr>
      <w:suppressAutoHyphens/>
      <w:spacing w:before="360" w:after="240"/>
      <w:jc w:val="center"/>
    </w:pPr>
    <w:rPr>
      <w:lang w:eastAsia="ar-SA"/>
    </w:rPr>
  </w:style>
  <w:style w:type="paragraph" w:customStyle="1" w:styleId="aff4">
    <w:name w:val="основной"/>
    <w:basedOn w:val="aff3"/>
    <w:uiPriority w:val="99"/>
    <w:rsid w:val="002540FE"/>
    <w:pPr>
      <w:spacing w:before="0" w:after="0"/>
      <w:ind w:firstLine="709"/>
      <w:jc w:val="both"/>
    </w:pPr>
  </w:style>
  <w:style w:type="paragraph" w:customStyle="1" w:styleId="aff5">
    <w:name w:val="Содержимое таблицы"/>
    <w:basedOn w:val="a0"/>
    <w:uiPriority w:val="99"/>
    <w:rsid w:val="002540FE"/>
    <w:pPr>
      <w:suppressLineNumbers/>
      <w:suppressAutoHyphens/>
    </w:pPr>
    <w:rPr>
      <w:lang w:eastAsia="ar-SA"/>
    </w:rPr>
  </w:style>
  <w:style w:type="paragraph" w:customStyle="1" w:styleId="27">
    <w:name w:val="Знак Знак2 Знак"/>
    <w:basedOn w:val="a0"/>
    <w:uiPriority w:val="99"/>
    <w:rsid w:val="002540FE"/>
    <w:pPr>
      <w:spacing w:before="100" w:beforeAutospacing="1" w:after="100" w:afterAutospacing="1"/>
    </w:pPr>
    <w:rPr>
      <w:rFonts w:ascii="Tahoma" w:hAnsi="Tahoma" w:cs="Tahoma"/>
    </w:rPr>
  </w:style>
  <w:style w:type="paragraph" w:customStyle="1" w:styleId="aff6">
    <w:name w:val="Заголовок таблицы"/>
    <w:basedOn w:val="aff5"/>
    <w:uiPriority w:val="99"/>
    <w:rsid w:val="002540FE"/>
    <w:pPr>
      <w:jc w:val="center"/>
    </w:pPr>
    <w:rPr>
      <w:b/>
      <w:bCs/>
      <w:i/>
      <w:iCs/>
      <w:sz w:val="24"/>
      <w:szCs w:val="24"/>
    </w:rPr>
  </w:style>
  <w:style w:type="character" w:customStyle="1" w:styleId="15">
    <w:name w:val="Основной текст с отступом1"/>
    <w:aliases w:val="Основной текст 11,Нумерованный список !! Знак"/>
    <w:uiPriority w:val="99"/>
    <w:rsid w:val="002540FE"/>
    <w:rPr>
      <w:rFonts w:cs="Times New Roman"/>
      <w:sz w:val="26"/>
      <w:szCs w:val="26"/>
      <w:lang w:val="ru-RU" w:eastAsia="ru-RU"/>
    </w:rPr>
  </w:style>
  <w:style w:type="paragraph" w:customStyle="1" w:styleId="aff7">
    <w:name w:val="Знак"/>
    <w:basedOn w:val="a0"/>
    <w:uiPriority w:val="99"/>
    <w:rsid w:val="002540FE"/>
    <w:pPr>
      <w:spacing w:after="160" w:line="240" w:lineRule="exact"/>
    </w:pPr>
    <w:rPr>
      <w:rFonts w:ascii="Verdana" w:hAnsi="Verdana" w:cs="Verdana"/>
    </w:rPr>
  </w:style>
  <w:style w:type="paragraph" w:styleId="aff8">
    <w:name w:val="Normal (Web)"/>
    <w:basedOn w:val="a0"/>
    <w:uiPriority w:val="99"/>
    <w:rsid w:val="002540FE"/>
    <w:pPr>
      <w:spacing w:before="100" w:beforeAutospacing="1" w:after="100" w:afterAutospacing="1"/>
    </w:pPr>
    <w:rPr>
      <w:sz w:val="24"/>
      <w:szCs w:val="24"/>
    </w:rPr>
  </w:style>
  <w:style w:type="character" w:customStyle="1" w:styleId="WW8Num3z0">
    <w:name w:val="WW8Num3z0"/>
    <w:uiPriority w:val="99"/>
    <w:rsid w:val="002540FE"/>
    <w:rPr>
      <w:rFonts w:ascii="Helvetica" w:hAnsi="Helvetica"/>
    </w:rPr>
  </w:style>
  <w:style w:type="character" w:customStyle="1" w:styleId="WW8Num4z0">
    <w:name w:val="WW8Num4z0"/>
    <w:uiPriority w:val="99"/>
    <w:rsid w:val="002540FE"/>
    <w:rPr>
      <w:rFonts w:ascii="Times New Roman" w:hAnsi="Times New Roman"/>
    </w:rPr>
  </w:style>
  <w:style w:type="character" w:customStyle="1" w:styleId="WW8Num4z1">
    <w:name w:val="WW8Num4z1"/>
    <w:uiPriority w:val="99"/>
    <w:rsid w:val="002540FE"/>
    <w:rPr>
      <w:rFonts w:ascii="Courier New" w:hAnsi="Courier New"/>
    </w:rPr>
  </w:style>
  <w:style w:type="character" w:customStyle="1" w:styleId="WW8Num4z2">
    <w:name w:val="WW8Num4z2"/>
    <w:uiPriority w:val="99"/>
    <w:rsid w:val="002540FE"/>
    <w:rPr>
      <w:rFonts w:ascii="Wingdings" w:hAnsi="Wingdings"/>
    </w:rPr>
  </w:style>
  <w:style w:type="character" w:customStyle="1" w:styleId="WW8Num4z3">
    <w:name w:val="WW8Num4z3"/>
    <w:uiPriority w:val="99"/>
    <w:rsid w:val="002540FE"/>
    <w:rPr>
      <w:rFonts w:ascii="Symbol" w:hAnsi="Symbol"/>
    </w:rPr>
  </w:style>
  <w:style w:type="character" w:customStyle="1" w:styleId="WW8Num5z0">
    <w:name w:val="WW8Num5z0"/>
    <w:uiPriority w:val="99"/>
    <w:rsid w:val="002540FE"/>
    <w:rPr>
      <w:rFonts w:ascii="Times New Roman" w:hAnsi="Times New Roman"/>
    </w:rPr>
  </w:style>
  <w:style w:type="character" w:customStyle="1" w:styleId="WW8Num6z0">
    <w:name w:val="WW8Num6z0"/>
    <w:uiPriority w:val="99"/>
    <w:rsid w:val="002540FE"/>
  </w:style>
  <w:style w:type="character" w:customStyle="1" w:styleId="WW8Num8z0">
    <w:name w:val="WW8Num8z0"/>
    <w:uiPriority w:val="99"/>
    <w:rsid w:val="002540FE"/>
    <w:rPr>
      <w:rFonts w:ascii="Symbol" w:hAnsi="Symbol"/>
    </w:rPr>
  </w:style>
  <w:style w:type="character" w:customStyle="1" w:styleId="WW8Num8z1">
    <w:name w:val="WW8Num8z1"/>
    <w:uiPriority w:val="99"/>
    <w:rsid w:val="002540FE"/>
    <w:rPr>
      <w:rFonts w:ascii="Courier New" w:hAnsi="Courier New"/>
    </w:rPr>
  </w:style>
  <w:style w:type="character" w:customStyle="1" w:styleId="WW8Num8z2">
    <w:name w:val="WW8Num8z2"/>
    <w:uiPriority w:val="99"/>
    <w:rsid w:val="002540FE"/>
    <w:rPr>
      <w:rFonts w:ascii="Wingdings" w:hAnsi="Wingdings"/>
    </w:rPr>
  </w:style>
  <w:style w:type="character" w:customStyle="1" w:styleId="WW8Num8z3">
    <w:name w:val="WW8Num8z3"/>
    <w:uiPriority w:val="99"/>
    <w:rsid w:val="002540FE"/>
    <w:rPr>
      <w:rFonts w:ascii="Symbol" w:hAnsi="Symbol"/>
    </w:rPr>
  </w:style>
  <w:style w:type="character" w:customStyle="1" w:styleId="16">
    <w:name w:val="Основной шрифт абзаца1"/>
    <w:uiPriority w:val="99"/>
    <w:rsid w:val="002540FE"/>
  </w:style>
  <w:style w:type="character" w:customStyle="1" w:styleId="aff9">
    <w:name w:val="Символ нумерации"/>
    <w:uiPriority w:val="99"/>
    <w:rsid w:val="002540FE"/>
  </w:style>
  <w:style w:type="character" w:customStyle="1" w:styleId="affa">
    <w:name w:val="Маркеры списка"/>
    <w:uiPriority w:val="99"/>
    <w:rsid w:val="002540FE"/>
    <w:rPr>
      <w:rFonts w:ascii="StarSymbol" w:eastAsia="StarSymbol" w:hAnsi="StarSymbol"/>
      <w:sz w:val="18"/>
    </w:rPr>
  </w:style>
  <w:style w:type="paragraph" w:customStyle="1" w:styleId="17">
    <w:name w:val="Заголовок1"/>
    <w:basedOn w:val="a0"/>
    <w:next w:val="af8"/>
    <w:uiPriority w:val="99"/>
    <w:rsid w:val="002540FE"/>
    <w:pPr>
      <w:keepNext/>
      <w:suppressAutoHyphens/>
      <w:spacing w:before="240" w:after="120"/>
    </w:pPr>
    <w:rPr>
      <w:rFonts w:ascii="Arial" w:eastAsia="MS Mincho" w:hAnsi="Arial" w:cs="Tahoma"/>
      <w:sz w:val="28"/>
      <w:szCs w:val="28"/>
      <w:lang w:eastAsia="ar-SA"/>
    </w:rPr>
  </w:style>
  <w:style w:type="paragraph" w:styleId="affb">
    <w:name w:val="List"/>
    <w:basedOn w:val="af8"/>
    <w:uiPriority w:val="99"/>
    <w:rsid w:val="002540FE"/>
    <w:pPr>
      <w:suppressAutoHyphens/>
    </w:pPr>
    <w:rPr>
      <w:rFonts w:cs="Tahoma"/>
      <w:lang w:eastAsia="ar-SA"/>
    </w:rPr>
  </w:style>
  <w:style w:type="paragraph" w:customStyle="1" w:styleId="18">
    <w:name w:val="Название1"/>
    <w:basedOn w:val="a0"/>
    <w:uiPriority w:val="99"/>
    <w:rsid w:val="002540FE"/>
    <w:pPr>
      <w:suppressLineNumbers/>
      <w:suppressAutoHyphens/>
      <w:spacing w:before="120" w:after="120"/>
    </w:pPr>
    <w:rPr>
      <w:rFonts w:cs="Tahoma"/>
      <w:i/>
      <w:iCs/>
      <w:sz w:val="24"/>
      <w:szCs w:val="24"/>
      <w:lang w:eastAsia="ar-SA"/>
    </w:rPr>
  </w:style>
  <w:style w:type="paragraph" w:customStyle="1" w:styleId="19">
    <w:name w:val="Указатель1"/>
    <w:basedOn w:val="a0"/>
    <w:uiPriority w:val="99"/>
    <w:rsid w:val="002540FE"/>
    <w:pPr>
      <w:suppressLineNumbers/>
      <w:suppressAutoHyphens/>
    </w:pPr>
    <w:rPr>
      <w:rFonts w:cs="Tahoma"/>
      <w:lang w:eastAsia="ar-SA"/>
    </w:rPr>
  </w:style>
  <w:style w:type="paragraph" w:customStyle="1" w:styleId="210">
    <w:name w:val="Основной текст 21"/>
    <w:basedOn w:val="a0"/>
    <w:uiPriority w:val="99"/>
    <w:rsid w:val="002540FE"/>
    <w:pPr>
      <w:suppressAutoHyphens/>
      <w:jc w:val="both"/>
    </w:pPr>
    <w:rPr>
      <w:sz w:val="28"/>
      <w:lang w:eastAsia="ar-SA"/>
    </w:rPr>
  </w:style>
  <w:style w:type="paragraph" w:customStyle="1" w:styleId="211">
    <w:name w:val="Основной текст с отступом 21"/>
    <w:basedOn w:val="a0"/>
    <w:uiPriority w:val="99"/>
    <w:rsid w:val="002540FE"/>
    <w:pPr>
      <w:suppressAutoHyphens/>
      <w:ind w:left="426"/>
      <w:jc w:val="both"/>
    </w:pPr>
    <w:rPr>
      <w:sz w:val="28"/>
      <w:lang w:eastAsia="ar-SA"/>
    </w:rPr>
  </w:style>
  <w:style w:type="paragraph" w:customStyle="1" w:styleId="310">
    <w:name w:val="Основной текст с отступом 31"/>
    <w:basedOn w:val="a0"/>
    <w:uiPriority w:val="99"/>
    <w:rsid w:val="002540FE"/>
    <w:pPr>
      <w:suppressAutoHyphens/>
      <w:ind w:firstLine="851"/>
      <w:jc w:val="both"/>
    </w:pPr>
    <w:rPr>
      <w:sz w:val="28"/>
      <w:lang w:eastAsia="ar-SA"/>
    </w:rPr>
  </w:style>
  <w:style w:type="paragraph" w:customStyle="1" w:styleId="311">
    <w:name w:val="Основной текст 31"/>
    <w:basedOn w:val="a0"/>
    <w:uiPriority w:val="99"/>
    <w:rsid w:val="002540FE"/>
    <w:pPr>
      <w:suppressAutoHyphens/>
      <w:jc w:val="center"/>
    </w:pPr>
    <w:rPr>
      <w:b/>
      <w:sz w:val="28"/>
      <w:lang w:eastAsia="ar-SA"/>
    </w:rPr>
  </w:style>
  <w:style w:type="paragraph" w:customStyle="1" w:styleId="1a">
    <w:name w:val="Схема документа1"/>
    <w:basedOn w:val="a0"/>
    <w:uiPriority w:val="99"/>
    <w:rsid w:val="002540FE"/>
    <w:pPr>
      <w:shd w:val="clear" w:color="auto" w:fill="000080"/>
      <w:suppressAutoHyphens/>
    </w:pPr>
    <w:rPr>
      <w:rFonts w:ascii="Tahoma" w:hAnsi="Tahoma"/>
      <w:lang w:eastAsia="ar-SA"/>
    </w:rPr>
  </w:style>
  <w:style w:type="paragraph" w:styleId="affc">
    <w:name w:val="Balloon Text"/>
    <w:basedOn w:val="a0"/>
    <w:link w:val="affd"/>
    <w:uiPriority w:val="99"/>
    <w:rsid w:val="002540FE"/>
    <w:rPr>
      <w:rFonts w:ascii="Tahoma" w:hAnsi="Tahoma" w:cs="Tahoma"/>
      <w:sz w:val="16"/>
      <w:szCs w:val="16"/>
    </w:rPr>
  </w:style>
  <w:style w:type="character" w:customStyle="1" w:styleId="affd">
    <w:name w:val="Текст выноски Знак"/>
    <w:link w:val="affc"/>
    <w:uiPriority w:val="99"/>
    <w:locked/>
    <w:rsid w:val="002540FE"/>
    <w:rPr>
      <w:rFonts w:ascii="Tahoma" w:hAnsi="Tahoma" w:cs="Tahoma"/>
      <w:sz w:val="16"/>
      <w:szCs w:val="16"/>
      <w:lang w:val="en-US"/>
    </w:rPr>
  </w:style>
  <w:style w:type="paragraph" w:styleId="28">
    <w:name w:val="toc 2"/>
    <w:basedOn w:val="a0"/>
    <w:next w:val="a0"/>
    <w:autoRedefine/>
    <w:uiPriority w:val="99"/>
    <w:rsid w:val="002540FE"/>
    <w:pPr>
      <w:tabs>
        <w:tab w:val="right" w:leader="dot" w:pos="9629"/>
      </w:tabs>
      <w:spacing w:before="240" w:after="0"/>
    </w:pPr>
    <w:rPr>
      <w:rFonts w:ascii="Times New Roman" w:hAnsi="Times New Roman"/>
      <w:b/>
      <w:bCs/>
      <w:noProof/>
      <w:sz w:val="20"/>
      <w:szCs w:val="20"/>
      <w:lang w:val="ru-RU"/>
    </w:rPr>
  </w:style>
  <w:style w:type="paragraph" w:styleId="35">
    <w:name w:val="toc 3"/>
    <w:basedOn w:val="a0"/>
    <w:next w:val="a0"/>
    <w:autoRedefine/>
    <w:uiPriority w:val="99"/>
    <w:rsid w:val="002540FE"/>
    <w:pPr>
      <w:tabs>
        <w:tab w:val="right" w:pos="9629"/>
      </w:tabs>
      <w:spacing w:after="0"/>
    </w:pPr>
    <w:rPr>
      <w:rFonts w:ascii="Times New Roman" w:hAnsi="Times New Roman"/>
      <w:noProof/>
      <w:sz w:val="20"/>
      <w:szCs w:val="20"/>
      <w:lang w:val="ru-RU"/>
    </w:rPr>
  </w:style>
  <w:style w:type="paragraph" w:styleId="41">
    <w:name w:val="toc 4"/>
    <w:basedOn w:val="a0"/>
    <w:next w:val="a0"/>
    <w:autoRedefine/>
    <w:uiPriority w:val="99"/>
    <w:semiHidden/>
    <w:rsid w:val="002540FE"/>
    <w:pPr>
      <w:spacing w:after="0"/>
      <w:ind w:left="440"/>
    </w:pPr>
    <w:rPr>
      <w:rFonts w:ascii="Calibri" w:hAnsi="Calibri"/>
      <w:sz w:val="20"/>
      <w:szCs w:val="20"/>
    </w:rPr>
  </w:style>
  <w:style w:type="paragraph" w:styleId="51">
    <w:name w:val="toc 5"/>
    <w:basedOn w:val="a0"/>
    <w:next w:val="a0"/>
    <w:autoRedefine/>
    <w:uiPriority w:val="99"/>
    <w:semiHidden/>
    <w:rsid w:val="002540FE"/>
    <w:pPr>
      <w:spacing w:after="0"/>
      <w:ind w:left="660"/>
    </w:pPr>
    <w:rPr>
      <w:rFonts w:ascii="Calibri" w:hAnsi="Calibri"/>
      <w:sz w:val="20"/>
      <w:szCs w:val="20"/>
    </w:rPr>
  </w:style>
  <w:style w:type="paragraph" w:styleId="61">
    <w:name w:val="toc 6"/>
    <w:basedOn w:val="a0"/>
    <w:next w:val="a0"/>
    <w:autoRedefine/>
    <w:uiPriority w:val="99"/>
    <w:semiHidden/>
    <w:rsid w:val="002540FE"/>
    <w:pPr>
      <w:spacing w:after="0"/>
      <w:ind w:left="880"/>
    </w:pPr>
    <w:rPr>
      <w:rFonts w:ascii="Calibri" w:hAnsi="Calibri"/>
      <w:sz w:val="20"/>
      <w:szCs w:val="20"/>
    </w:rPr>
  </w:style>
  <w:style w:type="paragraph" w:styleId="71">
    <w:name w:val="toc 7"/>
    <w:basedOn w:val="a0"/>
    <w:next w:val="a0"/>
    <w:autoRedefine/>
    <w:uiPriority w:val="99"/>
    <w:semiHidden/>
    <w:rsid w:val="002540FE"/>
    <w:pPr>
      <w:spacing w:after="0"/>
      <w:ind w:left="1100"/>
    </w:pPr>
    <w:rPr>
      <w:rFonts w:ascii="Calibri" w:hAnsi="Calibri"/>
      <w:sz w:val="20"/>
      <w:szCs w:val="20"/>
    </w:rPr>
  </w:style>
  <w:style w:type="paragraph" w:styleId="81">
    <w:name w:val="toc 8"/>
    <w:basedOn w:val="a0"/>
    <w:next w:val="a0"/>
    <w:autoRedefine/>
    <w:uiPriority w:val="99"/>
    <w:semiHidden/>
    <w:rsid w:val="002540FE"/>
    <w:pPr>
      <w:spacing w:after="0"/>
      <w:ind w:left="1320"/>
    </w:pPr>
    <w:rPr>
      <w:rFonts w:ascii="Calibri" w:hAnsi="Calibri"/>
      <w:sz w:val="20"/>
      <w:szCs w:val="20"/>
    </w:rPr>
  </w:style>
  <w:style w:type="paragraph" w:styleId="91">
    <w:name w:val="toc 9"/>
    <w:basedOn w:val="a0"/>
    <w:next w:val="a0"/>
    <w:autoRedefine/>
    <w:uiPriority w:val="99"/>
    <w:semiHidden/>
    <w:rsid w:val="002540FE"/>
    <w:pPr>
      <w:spacing w:after="0"/>
      <w:ind w:left="1540"/>
    </w:pPr>
    <w:rPr>
      <w:rFonts w:ascii="Calibri" w:hAnsi="Calibri"/>
      <w:sz w:val="20"/>
      <w:szCs w:val="20"/>
    </w:rPr>
  </w:style>
  <w:style w:type="table" w:styleId="affe">
    <w:name w:val="Table Grid"/>
    <w:basedOn w:val="a2"/>
    <w:uiPriority w:val="99"/>
    <w:rsid w:val="00254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540FE"/>
    <w:pPr>
      <w:autoSpaceDE w:val="0"/>
      <w:autoSpaceDN w:val="0"/>
      <w:adjustRightInd w:val="0"/>
      <w:spacing w:after="200" w:line="252" w:lineRule="auto"/>
      <w:ind w:firstLine="720"/>
    </w:pPr>
    <w:rPr>
      <w:rFonts w:ascii="Arial" w:eastAsia="Times New Roman" w:hAnsi="Arial" w:cs="Arial"/>
      <w:sz w:val="22"/>
      <w:szCs w:val="22"/>
    </w:rPr>
  </w:style>
  <w:style w:type="paragraph" w:customStyle="1" w:styleId="ConsNonformat">
    <w:name w:val="ConsNonformat"/>
    <w:uiPriority w:val="99"/>
    <w:rsid w:val="002540FE"/>
    <w:pPr>
      <w:widowControl w:val="0"/>
      <w:autoSpaceDE w:val="0"/>
      <w:autoSpaceDN w:val="0"/>
      <w:adjustRightInd w:val="0"/>
      <w:spacing w:after="200" w:line="252" w:lineRule="auto"/>
    </w:pPr>
    <w:rPr>
      <w:rFonts w:ascii="Courier New" w:eastAsia="Times New Roman" w:hAnsi="Courier New" w:cs="Courier New"/>
      <w:sz w:val="22"/>
      <w:szCs w:val="22"/>
    </w:rPr>
  </w:style>
  <w:style w:type="paragraph" w:customStyle="1" w:styleId="ConsNormal">
    <w:name w:val="ConsNormal Знак"/>
    <w:link w:val="ConsNormal0"/>
    <w:uiPriority w:val="99"/>
    <w:rsid w:val="002540FE"/>
    <w:pPr>
      <w:widowControl w:val="0"/>
      <w:autoSpaceDE w:val="0"/>
      <w:autoSpaceDN w:val="0"/>
      <w:adjustRightInd w:val="0"/>
      <w:spacing w:after="200" w:line="252" w:lineRule="auto"/>
      <w:ind w:firstLine="720"/>
    </w:pPr>
    <w:rPr>
      <w:rFonts w:ascii="Arial" w:eastAsia="Times New Roman" w:hAnsi="Arial" w:cs="Arial"/>
      <w:sz w:val="22"/>
      <w:szCs w:val="22"/>
    </w:rPr>
  </w:style>
  <w:style w:type="character" w:customStyle="1" w:styleId="ConsNormal0">
    <w:name w:val="ConsNormal Знак Знак"/>
    <w:link w:val="ConsNormal"/>
    <w:uiPriority w:val="99"/>
    <w:locked/>
    <w:rsid w:val="002540FE"/>
    <w:rPr>
      <w:rFonts w:ascii="Arial" w:hAnsi="Arial" w:cs="Arial"/>
      <w:sz w:val="22"/>
      <w:szCs w:val="22"/>
      <w:lang w:val="ru-RU" w:eastAsia="ru-RU" w:bidi="ar-SA"/>
    </w:rPr>
  </w:style>
  <w:style w:type="paragraph" w:customStyle="1" w:styleId="afff">
    <w:name w:val="Статья"/>
    <w:basedOn w:val="ConsNormal"/>
    <w:uiPriority w:val="99"/>
    <w:rsid w:val="002540FE"/>
    <w:pPr>
      <w:widowControl/>
      <w:spacing w:line="360" w:lineRule="auto"/>
      <w:ind w:firstLine="540"/>
    </w:pPr>
    <w:rPr>
      <w:rFonts w:ascii="Times New Roman" w:hAnsi="Times New Roman" w:cs="Times New Roman"/>
      <w:b/>
      <w:bCs/>
      <w:sz w:val="24"/>
      <w:szCs w:val="24"/>
    </w:rPr>
  </w:style>
  <w:style w:type="paragraph" w:customStyle="1" w:styleId="a">
    <w:name w:val="Список Маркир"/>
    <w:basedOn w:val="a0"/>
    <w:uiPriority w:val="99"/>
    <w:rsid w:val="002540FE"/>
    <w:pPr>
      <w:numPr>
        <w:numId w:val="5"/>
      </w:numPr>
      <w:tabs>
        <w:tab w:val="left" w:pos="900"/>
      </w:tabs>
      <w:spacing w:line="360" w:lineRule="auto"/>
      <w:jc w:val="both"/>
    </w:pPr>
    <w:rPr>
      <w:sz w:val="24"/>
      <w:szCs w:val="24"/>
    </w:rPr>
  </w:style>
  <w:style w:type="paragraph" w:customStyle="1" w:styleId="afff0">
    <w:name w:val="Таблицы (моноширинный)"/>
    <w:basedOn w:val="a0"/>
    <w:next w:val="a0"/>
    <w:uiPriority w:val="99"/>
    <w:rsid w:val="002540FE"/>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styleId="afff1">
    <w:name w:val="footnote text"/>
    <w:basedOn w:val="a0"/>
    <w:link w:val="afff2"/>
    <w:uiPriority w:val="99"/>
    <w:semiHidden/>
    <w:rsid w:val="002540FE"/>
    <w:rPr>
      <w:sz w:val="20"/>
      <w:szCs w:val="20"/>
    </w:rPr>
  </w:style>
  <w:style w:type="character" w:customStyle="1" w:styleId="afff2">
    <w:name w:val="Текст сноски Знак"/>
    <w:link w:val="afff1"/>
    <w:uiPriority w:val="99"/>
    <w:semiHidden/>
    <w:locked/>
    <w:rsid w:val="002540FE"/>
    <w:rPr>
      <w:rFonts w:ascii="Cambria" w:hAnsi="Cambria" w:cs="Times New Roman"/>
      <w:sz w:val="20"/>
      <w:szCs w:val="20"/>
      <w:lang w:val="en-US"/>
    </w:rPr>
  </w:style>
  <w:style w:type="character" w:styleId="afff3">
    <w:name w:val="footnote reference"/>
    <w:uiPriority w:val="99"/>
    <w:semiHidden/>
    <w:rsid w:val="002540FE"/>
    <w:rPr>
      <w:rFonts w:cs="Times New Roman"/>
      <w:vertAlign w:val="superscript"/>
    </w:rPr>
  </w:style>
  <w:style w:type="paragraph" w:customStyle="1" w:styleId="29">
    <w:name w:val="зоны2"/>
    <w:basedOn w:val="a0"/>
    <w:link w:val="2a"/>
    <w:uiPriority w:val="99"/>
    <w:rsid w:val="002540FE"/>
    <w:pPr>
      <w:jc w:val="center"/>
    </w:pPr>
    <w:rPr>
      <w:rFonts w:ascii="Times New Roman" w:hAnsi="Times New Roman"/>
      <w:b/>
      <w:sz w:val="24"/>
      <w:szCs w:val="24"/>
      <w:lang w:val="ru-RU"/>
    </w:rPr>
  </w:style>
  <w:style w:type="character" w:customStyle="1" w:styleId="2a">
    <w:name w:val="зоны2 Знак"/>
    <w:link w:val="29"/>
    <w:uiPriority w:val="99"/>
    <w:locked/>
    <w:rsid w:val="002540FE"/>
    <w:rPr>
      <w:rFonts w:ascii="Times New Roman" w:hAnsi="Times New Roman" w:cs="Times New Roman"/>
      <w:b/>
      <w:sz w:val="24"/>
      <w:szCs w:val="24"/>
    </w:rPr>
  </w:style>
  <w:style w:type="character" w:customStyle="1" w:styleId="Q">
    <w:name w:val="Q"/>
    <w:uiPriority w:val="99"/>
    <w:rsid w:val="002540FE"/>
  </w:style>
  <w:style w:type="paragraph" w:customStyle="1" w:styleId="afff4">
    <w:name w:val="Комментарий"/>
    <w:basedOn w:val="a0"/>
    <w:next w:val="a0"/>
    <w:uiPriority w:val="99"/>
    <w:rsid w:val="002540FE"/>
    <w:pPr>
      <w:widowControl w:val="0"/>
      <w:autoSpaceDE w:val="0"/>
      <w:autoSpaceDN w:val="0"/>
      <w:adjustRightInd w:val="0"/>
      <w:spacing w:after="0" w:line="240" w:lineRule="auto"/>
      <w:ind w:left="170"/>
      <w:jc w:val="both"/>
    </w:pPr>
    <w:rPr>
      <w:rFonts w:ascii="Arial" w:hAnsi="Arial" w:cs="Arial"/>
      <w:i/>
      <w:iCs/>
      <w:color w:val="800080"/>
      <w:sz w:val="20"/>
      <w:szCs w:val="20"/>
      <w:lang w:val="ru-RU" w:eastAsia="ru-RU"/>
    </w:rPr>
  </w:style>
  <w:style w:type="paragraph" w:customStyle="1" w:styleId="s1">
    <w:name w:val="s_1"/>
    <w:basedOn w:val="a0"/>
    <w:rsid w:val="00637051"/>
    <w:pPr>
      <w:spacing w:before="100" w:beforeAutospacing="1" w:after="100" w:afterAutospacing="1" w:line="240" w:lineRule="auto"/>
    </w:pPr>
    <w:rPr>
      <w:rFonts w:ascii="Times New Roman" w:hAnsi="Times New Roman"/>
      <w:sz w:val="24"/>
      <w:szCs w:val="24"/>
      <w:lang w:val="ru-RU" w:eastAsia="ru-RU"/>
    </w:rPr>
  </w:style>
  <w:style w:type="numbering" w:customStyle="1" w:styleId="1b">
    <w:name w:val="Нет списка1"/>
    <w:next w:val="a3"/>
    <w:uiPriority w:val="99"/>
    <w:semiHidden/>
    <w:unhideWhenUsed/>
    <w:rsid w:val="00B769ED"/>
  </w:style>
  <w:style w:type="numbering" w:customStyle="1" w:styleId="110">
    <w:name w:val="Нет списка11"/>
    <w:next w:val="a3"/>
    <w:uiPriority w:val="99"/>
    <w:semiHidden/>
    <w:unhideWhenUsed/>
    <w:rsid w:val="00B76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qFormat="1"/>
    <w:lsdException w:name="page number" w:locked="1"/>
    <w:lsdException w:name="List" w:locked="1"/>
    <w:lsdException w:name="Title" w:locked="1" w:semiHidden="0" w:unhideWhenUsed="0" w:qFormat="1"/>
    <w:lsdException w:name="Default Paragraph Font" w:locked="1" w:uiPriority="0"/>
    <w:lsdException w:name="Body Text" w:locked="1"/>
    <w:lsdException w:name="Body Text Indent" w:locked="1"/>
    <w:lsdException w:name="Subtitle" w:locked="1" w:semiHidden="0" w:unhideWhenUsed="0" w:qFormat="1"/>
    <w:lsdException w:name="Body Text 2" w:locked="1"/>
    <w:lsdException w:name="Body Text 3" w:locked="1"/>
    <w:lsdException w:name="Body Text Indent 2" w:locked="1"/>
    <w:lsdException w:name="Body Text Indent 3" w:locked="1"/>
    <w:lsdException w:name="Block Text" w:locked="1"/>
    <w:lsdException w:name="Strong" w:locked="1" w:semiHidden="0" w:unhideWhenUsed="0" w:qFormat="1"/>
    <w:lsdException w:name="Emphasis" w:locked="1" w:semiHidden="0" w:unhideWhenUsed="0" w:qFormat="1"/>
    <w:lsdException w:name="Document Map" w:locked="1"/>
    <w:lsdException w:name="Normal (Web)" w:locked="1"/>
    <w:lsdException w:name="Balloon Text" w:locked="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2540FE"/>
    <w:pPr>
      <w:spacing w:after="200" w:line="252" w:lineRule="auto"/>
    </w:pPr>
    <w:rPr>
      <w:rFonts w:ascii="Cambria" w:eastAsia="Times New Roman" w:hAnsi="Cambria"/>
      <w:sz w:val="22"/>
      <w:szCs w:val="22"/>
      <w:lang w:val="en-US" w:eastAsia="en-US"/>
    </w:rPr>
  </w:style>
  <w:style w:type="paragraph" w:styleId="1">
    <w:name w:val="heading 1"/>
    <w:basedOn w:val="a0"/>
    <w:next w:val="a0"/>
    <w:link w:val="10"/>
    <w:uiPriority w:val="99"/>
    <w:qFormat/>
    <w:rsid w:val="002540F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0"/>
    <w:next w:val="a0"/>
    <w:link w:val="20"/>
    <w:uiPriority w:val="99"/>
    <w:qFormat/>
    <w:rsid w:val="002540FE"/>
    <w:pPr>
      <w:pBdr>
        <w:bottom w:val="single" w:sz="4" w:space="1" w:color="622423"/>
      </w:pBdr>
      <w:spacing w:before="400"/>
      <w:jc w:val="center"/>
      <w:outlineLvl w:val="1"/>
    </w:pPr>
    <w:rPr>
      <w:caps/>
      <w:color w:val="632423"/>
      <w:spacing w:val="15"/>
      <w:sz w:val="24"/>
      <w:szCs w:val="24"/>
    </w:rPr>
  </w:style>
  <w:style w:type="paragraph" w:styleId="3">
    <w:name w:val="heading 3"/>
    <w:basedOn w:val="a0"/>
    <w:next w:val="a0"/>
    <w:link w:val="30"/>
    <w:uiPriority w:val="99"/>
    <w:qFormat/>
    <w:rsid w:val="002540F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0"/>
    <w:next w:val="a0"/>
    <w:link w:val="40"/>
    <w:uiPriority w:val="99"/>
    <w:qFormat/>
    <w:rsid w:val="002540FE"/>
    <w:pPr>
      <w:pBdr>
        <w:bottom w:val="dotted" w:sz="4" w:space="1" w:color="943634"/>
      </w:pBdr>
      <w:spacing w:after="120"/>
      <w:jc w:val="center"/>
      <w:outlineLvl w:val="3"/>
    </w:pPr>
    <w:rPr>
      <w:caps/>
      <w:color w:val="622423"/>
      <w:spacing w:val="10"/>
    </w:rPr>
  </w:style>
  <w:style w:type="paragraph" w:styleId="5">
    <w:name w:val="heading 5"/>
    <w:basedOn w:val="a0"/>
    <w:next w:val="a0"/>
    <w:link w:val="50"/>
    <w:uiPriority w:val="99"/>
    <w:qFormat/>
    <w:rsid w:val="002540FE"/>
    <w:pPr>
      <w:spacing w:before="320" w:after="120"/>
      <w:jc w:val="center"/>
      <w:outlineLvl w:val="4"/>
    </w:pPr>
    <w:rPr>
      <w:caps/>
      <w:color w:val="622423"/>
      <w:spacing w:val="10"/>
    </w:rPr>
  </w:style>
  <w:style w:type="paragraph" w:styleId="6">
    <w:name w:val="heading 6"/>
    <w:basedOn w:val="a0"/>
    <w:next w:val="a0"/>
    <w:link w:val="60"/>
    <w:uiPriority w:val="99"/>
    <w:qFormat/>
    <w:rsid w:val="002540FE"/>
    <w:pPr>
      <w:spacing w:after="120"/>
      <w:jc w:val="center"/>
      <w:outlineLvl w:val="5"/>
    </w:pPr>
    <w:rPr>
      <w:caps/>
      <w:color w:val="943634"/>
      <w:spacing w:val="10"/>
    </w:rPr>
  </w:style>
  <w:style w:type="paragraph" w:styleId="7">
    <w:name w:val="heading 7"/>
    <w:basedOn w:val="a0"/>
    <w:next w:val="a0"/>
    <w:link w:val="70"/>
    <w:uiPriority w:val="99"/>
    <w:qFormat/>
    <w:rsid w:val="002540FE"/>
    <w:pPr>
      <w:spacing w:after="120"/>
      <w:jc w:val="center"/>
      <w:outlineLvl w:val="6"/>
    </w:pPr>
    <w:rPr>
      <w:i/>
      <w:iCs/>
      <w:caps/>
      <w:color w:val="943634"/>
      <w:spacing w:val="10"/>
    </w:rPr>
  </w:style>
  <w:style w:type="paragraph" w:styleId="8">
    <w:name w:val="heading 8"/>
    <w:basedOn w:val="a0"/>
    <w:next w:val="a0"/>
    <w:link w:val="80"/>
    <w:uiPriority w:val="99"/>
    <w:qFormat/>
    <w:rsid w:val="002540FE"/>
    <w:pPr>
      <w:spacing w:after="120"/>
      <w:jc w:val="center"/>
      <w:outlineLvl w:val="7"/>
    </w:pPr>
    <w:rPr>
      <w:caps/>
      <w:spacing w:val="10"/>
      <w:sz w:val="20"/>
      <w:szCs w:val="20"/>
    </w:rPr>
  </w:style>
  <w:style w:type="paragraph" w:styleId="9">
    <w:name w:val="heading 9"/>
    <w:basedOn w:val="a0"/>
    <w:next w:val="a0"/>
    <w:link w:val="90"/>
    <w:uiPriority w:val="99"/>
    <w:qFormat/>
    <w:rsid w:val="002540FE"/>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540FE"/>
    <w:rPr>
      <w:rFonts w:ascii="Cambria" w:hAnsi="Cambria" w:cs="Times New Roman"/>
      <w:caps/>
      <w:color w:val="632423"/>
      <w:spacing w:val="20"/>
      <w:sz w:val="28"/>
      <w:szCs w:val="28"/>
      <w:lang w:val="en-US"/>
    </w:rPr>
  </w:style>
  <w:style w:type="character" w:customStyle="1" w:styleId="20">
    <w:name w:val="Заголовок 2 Знак"/>
    <w:link w:val="2"/>
    <w:uiPriority w:val="99"/>
    <w:locked/>
    <w:rsid w:val="002540FE"/>
    <w:rPr>
      <w:rFonts w:ascii="Cambria" w:hAnsi="Cambria" w:cs="Times New Roman"/>
      <w:caps/>
      <w:color w:val="632423"/>
      <w:spacing w:val="15"/>
      <w:sz w:val="24"/>
      <w:szCs w:val="24"/>
      <w:lang w:val="en-US"/>
    </w:rPr>
  </w:style>
  <w:style w:type="character" w:customStyle="1" w:styleId="30">
    <w:name w:val="Заголовок 3 Знак"/>
    <w:link w:val="3"/>
    <w:uiPriority w:val="99"/>
    <w:locked/>
    <w:rsid w:val="002540FE"/>
    <w:rPr>
      <w:rFonts w:ascii="Cambria" w:hAnsi="Cambria" w:cs="Times New Roman"/>
      <w:caps/>
      <w:color w:val="622423"/>
      <w:sz w:val="24"/>
      <w:szCs w:val="24"/>
      <w:lang w:val="en-US"/>
    </w:rPr>
  </w:style>
  <w:style w:type="character" w:customStyle="1" w:styleId="40">
    <w:name w:val="Заголовок 4 Знак"/>
    <w:link w:val="4"/>
    <w:uiPriority w:val="99"/>
    <w:locked/>
    <w:rsid w:val="002540FE"/>
    <w:rPr>
      <w:rFonts w:ascii="Cambria" w:hAnsi="Cambria" w:cs="Times New Roman"/>
      <w:caps/>
      <w:color w:val="622423"/>
      <w:spacing w:val="10"/>
      <w:lang w:val="en-US"/>
    </w:rPr>
  </w:style>
  <w:style w:type="character" w:customStyle="1" w:styleId="50">
    <w:name w:val="Заголовок 5 Знак"/>
    <w:link w:val="5"/>
    <w:uiPriority w:val="99"/>
    <w:locked/>
    <w:rsid w:val="002540FE"/>
    <w:rPr>
      <w:rFonts w:ascii="Cambria" w:hAnsi="Cambria" w:cs="Times New Roman"/>
      <w:caps/>
      <w:color w:val="622423"/>
      <w:spacing w:val="10"/>
      <w:lang w:val="en-US"/>
    </w:rPr>
  </w:style>
  <w:style w:type="character" w:customStyle="1" w:styleId="60">
    <w:name w:val="Заголовок 6 Знак"/>
    <w:link w:val="6"/>
    <w:uiPriority w:val="99"/>
    <w:locked/>
    <w:rsid w:val="002540FE"/>
    <w:rPr>
      <w:rFonts w:ascii="Cambria" w:hAnsi="Cambria" w:cs="Times New Roman"/>
      <w:caps/>
      <w:color w:val="943634"/>
      <w:spacing w:val="10"/>
      <w:lang w:val="en-US"/>
    </w:rPr>
  </w:style>
  <w:style w:type="character" w:customStyle="1" w:styleId="70">
    <w:name w:val="Заголовок 7 Знак"/>
    <w:link w:val="7"/>
    <w:uiPriority w:val="99"/>
    <w:locked/>
    <w:rsid w:val="002540FE"/>
    <w:rPr>
      <w:rFonts w:ascii="Cambria" w:hAnsi="Cambria" w:cs="Times New Roman"/>
      <w:i/>
      <w:iCs/>
      <w:caps/>
      <w:color w:val="943634"/>
      <w:spacing w:val="10"/>
      <w:lang w:val="en-US"/>
    </w:rPr>
  </w:style>
  <w:style w:type="character" w:customStyle="1" w:styleId="80">
    <w:name w:val="Заголовок 8 Знак"/>
    <w:link w:val="8"/>
    <w:uiPriority w:val="99"/>
    <w:locked/>
    <w:rsid w:val="002540FE"/>
    <w:rPr>
      <w:rFonts w:ascii="Cambria" w:hAnsi="Cambria" w:cs="Times New Roman"/>
      <w:caps/>
      <w:spacing w:val="10"/>
      <w:sz w:val="20"/>
      <w:szCs w:val="20"/>
      <w:lang w:val="en-US"/>
    </w:rPr>
  </w:style>
  <w:style w:type="character" w:customStyle="1" w:styleId="90">
    <w:name w:val="Заголовок 9 Знак"/>
    <w:link w:val="9"/>
    <w:uiPriority w:val="99"/>
    <w:locked/>
    <w:rsid w:val="002540FE"/>
    <w:rPr>
      <w:rFonts w:ascii="Cambria" w:hAnsi="Cambria" w:cs="Times New Roman"/>
      <w:i/>
      <w:iCs/>
      <w:caps/>
      <w:spacing w:val="10"/>
      <w:sz w:val="20"/>
      <w:szCs w:val="20"/>
      <w:lang w:val="en-US"/>
    </w:rPr>
  </w:style>
  <w:style w:type="paragraph" w:styleId="a4">
    <w:name w:val="caption"/>
    <w:basedOn w:val="a0"/>
    <w:next w:val="a0"/>
    <w:uiPriority w:val="99"/>
    <w:qFormat/>
    <w:rsid w:val="002540FE"/>
    <w:rPr>
      <w:caps/>
      <w:spacing w:val="10"/>
      <w:sz w:val="18"/>
      <w:szCs w:val="18"/>
    </w:rPr>
  </w:style>
  <w:style w:type="paragraph" w:styleId="a5">
    <w:name w:val="Title"/>
    <w:basedOn w:val="a0"/>
    <w:next w:val="a0"/>
    <w:link w:val="a6"/>
    <w:uiPriority w:val="99"/>
    <w:qFormat/>
    <w:rsid w:val="002540F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6">
    <w:name w:val="Название Знак"/>
    <w:link w:val="a5"/>
    <w:uiPriority w:val="99"/>
    <w:locked/>
    <w:rsid w:val="002540FE"/>
    <w:rPr>
      <w:rFonts w:ascii="Cambria" w:hAnsi="Cambria" w:cs="Times New Roman"/>
      <w:caps/>
      <w:color w:val="632423"/>
      <w:spacing w:val="50"/>
      <w:sz w:val="44"/>
      <w:szCs w:val="44"/>
      <w:lang w:val="en-US"/>
    </w:rPr>
  </w:style>
  <w:style w:type="paragraph" w:styleId="a7">
    <w:name w:val="Subtitle"/>
    <w:basedOn w:val="a0"/>
    <w:next w:val="a0"/>
    <w:link w:val="a8"/>
    <w:uiPriority w:val="99"/>
    <w:qFormat/>
    <w:rsid w:val="002540FE"/>
    <w:pPr>
      <w:spacing w:after="560" w:line="240" w:lineRule="auto"/>
      <w:jc w:val="center"/>
    </w:pPr>
    <w:rPr>
      <w:caps/>
      <w:spacing w:val="20"/>
      <w:sz w:val="18"/>
      <w:szCs w:val="18"/>
    </w:rPr>
  </w:style>
  <w:style w:type="character" w:customStyle="1" w:styleId="a8">
    <w:name w:val="Подзаголовок Знак"/>
    <w:link w:val="a7"/>
    <w:uiPriority w:val="99"/>
    <w:locked/>
    <w:rsid w:val="002540FE"/>
    <w:rPr>
      <w:rFonts w:ascii="Cambria" w:hAnsi="Cambria" w:cs="Times New Roman"/>
      <w:caps/>
      <w:spacing w:val="20"/>
      <w:sz w:val="18"/>
      <w:szCs w:val="18"/>
      <w:lang w:val="en-US"/>
    </w:rPr>
  </w:style>
  <w:style w:type="character" w:styleId="a9">
    <w:name w:val="Strong"/>
    <w:uiPriority w:val="99"/>
    <w:qFormat/>
    <w:rsid w:val="002540FE"/>
    <w:rPr>
      <w:rFonts w:cs="Times New Roman"/>
      <w:b/>
      <w:color w:val="943634"/>
      <w:spacing w:val="5"/>
    </w:rPr>
  </w:style>
  <w:style w:type="character" w:styleId="aa">
    <w:name w:val="Emphasis"/>
    <w:uiPriority w:val="99"/>
    <w:qFormat/>
    <w:rsid w:val="002540FE"/>
    <w:rPr>
      <w:rFonts w:cs="Times New Roman"/>
      <w:caps/>
      <w:spacing w:val="5"/>
      <w:sz w:val="20"/>
    </w:rPr>
  </w:style>
  <w:style w:type="paragraph" w:styleId="ab">
    <w:name w:val="No Spacing"/>
    <w:basedOn w:val="a0"/>
    <w:link w:val="ac"/>
    <w:uiPriority w:val="99"/>
    <w:qFormat/>
    <w:rsid w:val="002540FE"/>
    <w:pPr>
      <w:spacing w:after="0" w:line="240" w:lineRule="auto"/>
    </w:pPr>
  </w:style>
  <w:style w:type="character" w:customStyle="1" w:styleId="ac">
    <w:name w:val="Без интервала Знак"/>
    <w:link w:val="ab"/>
    <w:uiPriority w:val="99"/>
    <w:locked/>
    <w:rsid w:val="002540FE"/>
    <w:rPr>
      <w:rFonts w:ascii="Cambria" w:hAnsi="Cambria" w:cs="Times New Roman"/>
      <w:lang w:val="en-US"/>
    </w:rPr>
  </w:style>
  <w:style w:type="paragraph" w:styleId="ad">
    <w:name w:val="List Paragraph"/>
    <w:basedOn w:val="a0"/>
    <w:uiPriority w:val="99"/>
    <w:qFormat/>
    <w:rsid w:val="002540FE"/>
    <w:pPr>
      <w:ind w:left="720"/>
      <w:contextualSpacing/>
    </w:pPr>
  </w:style>
  <w:style w:type="paragraph" w:styleId="21">
    <w:name w:val="Quote"/>
    <w:basedOn w:val="a0"/>
    <w:next w:val="a0"/>
    <w:link w:val="22"/>
    <w:uiPriority w:val="99"/>
    <w:qFormat/>
    <w:rsid w:val="002540FE"/>
    <w:rPr>
      <w:i/>
      <w:iCs/>
    </w:rPr>
  </w:style>
  <w:style w:type="character" w:customStyle="1" w:styleId="22">
    <w:name w:val="Цитата 2 Знак"/>
    <w:link w:val="21"/>
    <w:uiPriority w:val="99"/>
    <w:locked/>
    <w:rsid w:val="002540FE"/>
    <w:rPr>
      <w:rFonts w:ascii="Cambria" w:hAnsi="Cambria" w:cs="Times New Roman"/>
      <w:i/>
      <w:iCs/>
      <w:lang w:val="en-US"/>
    </w:rPr>
  </w:style>
  <w:style w:type="paragraph" w:styleId="ae">
    <w:name w:val="Intense Quote"/>
    <w:basedOn w:val="a0"/>
    <w:next w:val="a0"/>
    <w:link w:val="af"/>
    <w:uiPriority w:val="99"/>
    <w:qFormat/>
    <w:rsid w:val="002540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
    <w:name w:val="Выделенная цитата Знак"/>
    <w:link w:val="ae"/>
    <w:uiPriority w:val="99"/>
    <w:locked/>
    <w:rsid w:val="002540FE"/>
    <w:rPr>
      <w:rFonts w:ascii="Cambria" w:hAnsi="Cambria" w:cs="Times New Roman"/>
      <w:caps/>
      <w:color w:val="622423"/>
      <w:spacing w:val="5"/>
      <w:sz w:val="20"/>
      <w:szCs w:val="20"/>
      <w:lang w:val="en-US"/>
    </w:rPr>
  </w:style>
  <w:style w:type="character" w:styleId="af0">
    <w:name w:val="Subtle Emphasis"/>
    <w:uiPriority w:val="99"/>
    <w:qFormat/>
    <w:rsid w:val="002540FE"/>
    <w:rPr>
      <w:i/>
    </w:rPr>
  </w:style>
  <w:style w:type="character" w:styleId="af1">
    <w:name w:val="Intense Emphasis"/>
    <w:uiPriority w:val="99"/>
    <w:qFormat/>
    <w:rsid w:val="002540FE"/>
    <w:rPr>
      <w:i/>
      <w:caps/>
      <w:spacing w:val="10"/>
      <w:sz w:val="20"/>
    </w:rPr>
  </w:style>
  <w:style w:type="character" w:styleId="af2">
    <w:name w:val="Subtle Reference"/>
    <w:uiPriority w:val="99"/>
    <w:qFormat/>
    <w:rsid w:val="002540FE"/>
    <w:rPr>
      <w:rFonts w:ascii="Calibri" w:hAnsi="Calibri" w:cs="Times New Roman"/>
      <w:i/>
      <w:iCs/>
      <w:color w:val="622423"/>
    </w:rPr>
  </w:style>
  <w:style w:type="character" w:styleId="af3">
    <w:name w:val="Intense Reference"/>
    <w:uiPriority w:val="99"/>
    <w:qFormat/>
    <w:rsid w:val="002540FE"/>
    <w:rPr>
      <w:rFonts w:ascii="Calibri" w:hAnsi="Calibri"/>
      <w:b/>
      <w:i/>
      <w:color w:val="622423"/>
    </w:rPr>
  </w:style>
  <w:style w:type="character" w:styleId="af4">
    <w:name w:val="Book Title"/>
    <w:uiPriority w:val="99"/>
    <w:qFormat/>
    <w:rsid w:val="002540FE"/>
    <w:rPr>
      <w:caps/>
      <w:color w:val="622423"/>
      <w:spacing w:val="5"/>
      <w:u w:color="622423"/>
    </w:rPr>
  </w:style>
  <w:style w:type="paragraph" w:styleId="af5">
    <w:name w:val="TOC Heading"/>
    <w:basedOn w:val="1"/>
    <w:next w:val="a0"/>
    <w:uiPriority w:val="99"/>
    <w:qFormat/>
    <w:rsid w:val="002540FE"/>
    <w:pPr>
      <w:outlineLvl w:val="9"/>
    </w:pPr>
  </w:style>
  <w:style w:type="paragraph" w:styleId="af6">
    <w:name w:val="Body Text Indent"/>
    <w:basedOn w:val="a0"/>
    <w:link w:val="af7"/>
    <w:uiPriority w:val="99"/>
    <w:rsid w:val="002540FE"/>
    <w:pPr>
      <w:ind w:firstLine="709"/>
      <w:jc w:val="both"/>
    </w:pPr>
    <w:rPr>
      <w:sz w:val="28"/>
    </w:rPr>
  </w:style>
  <w:style w:type="character" w:customStyle="1" w:styleId="af7">
    <w:name w:val="Основной текст с отступом Знак"/>
    <w:link w:val="af6"/>
    <w:uiPriority w:val="99"/>
    <w:locked/>
    <w:rsid w:val="002540FE"/>
    <w:rPr>
      <w:rFonts w:ascii="Cambria" w:hAnsi="Cambria" w:cs="Times New Roman"/>
      <w:sz w:val="28"/>
      <w:lang w:val="en-US"/>
    </w:rPr>
  </w:style>
  <w:style w:type="paragraph" w:styleId="af8">
    <w:name w:val="Body Text"/>
    <w:basedOn w:val="a0"/>
    <w:link w:val="af9"/>
    <w:uiPriority w:val="99"/>
    <w:rsid w:val="002540FE"/>
    <w:rPr>
      <w:sz w:val="28"/>
    </w:rPr>
  </w:style>
  <w:style w:type="character" w:customStyle="1" w:styleId="af9">
    <w:name w:val="Основной текст Знак"/>
    <w:link w:val="af8"/>
    <w:uiPriority w:val="99"/>
    <w:locked/>
    <w:rsid w:val="002540FE"/>
    <w:rPr>
      <w:rFonts w:ascii="Cambria" w:hAnsi="Cambria" w:cs="Times New Roman"/>
      <w:sz w:val="28"/>
      <w:lang w:val="en-US"/>
    </w:rPr>
  </w:style>
  <w:style w:type="paragraph" w:styleId="23">
    <w:name w:val="Body Text 2"/>
    <w:basedOn w:val="a0"/>
    <w:link w:val="24"/>
    <w:uiPriority w:val="99"/>
    <w:rsid w:val="002540FE"/>
    <w:pPr>
      <w:jc w:val="both"/>
    </w:pPr>
    <w:rPr>
      <w:sz w:val="28"/>
    </w:rPr>
  </w:style>
  <w:style w:type="character" w:customStyle="1" w:styleId="24">
    <w:name w:val="Основной текст 2 Знак"/>
    <w:link w:val="23"/>
    <w:uiPriority w:val="99"/>
    <w:locked/>
    <w:rsid w:val="002540FE"/>
    <w:rPr>
      <w:rFonts w:ascii="Cambria" w:hAnsi="Cambria" w:cs="Times New Roman"/>
      <w:sz w:val="28"/>
      <w:lang w:val="en-US"/>
    </w:rPr>
  </w:style>
  <w:style w:type="paragraph" w:styleId="25">
    <w:name w:val="Body Text Indent 2"/>
    <w:basedOn w:val="a0"/>
    <w:link w:val="26"/>
    <w:uiPriority w:val="99"/>
    <w:rsid w:val="002540FE"/>
    <w:pPr>
      <w:ind w:left="426"/>
      <w:jc w:val="both"/>
    </w:pPr>
    <w:rPr>
      <w:sz w:val="28"/>
    </w:rPr>
  </w:style>
  <w:style w:type="character" w:customStyle="1" w:styleId="26">
    <w:name w:val="Основной текст с отступом 2 Знак"/>
    <w:link w:val="25"/>
    <w:uiPriority w:val="99"/>
    <w:locked/>
    <w:rsid w:val="002540FE"/>
    <w:rPr>
      <w:rFonts w:ascii="Cambria" w:hAnsi="Cambria" w:cs="Times New Roman"/>
      <w:sz w:val="28"/>
      <w:lang w:val="en-US"/>
    </w:rPr>
  </w:style>
  <w:style w:type="paragraph" w:styleId="31">
    <w:name w:val="Body Text Indent 3"/>
    <w:basedOn w:val="a0"/>
    <w:link w:val="32"/>
    <w:uiPriority w:val="99"/>
    <w:rsid w:val="002540FE"/>
    <w:pPr>
      <w:ind w:firstLine="851"/>
      <w:jc w:val="both"/>
    </w:pPr>
    <w:rPr>
      <w:sz w:val="28"/>
    </w:rPr>
  </w:style>
  <w:style w:type="character" w:customStyle="1" w:styleId="32">
    <w:name w:val="Основной текст с отступом 3 Знак"/>
    <w:link w:val="31"/>
    <w:uiPriority w:val="99"/>
    <w:locked/>
    <w:rsid w:val="002540FE"/>
    <w:rPr>
      <w:rFonts w:ascii="Cambria" w:hAnsi="Cambria" w:cs="Times New Roman"/>
      <w:sz w:val="28"/>
      <w:lang w:val="en-US"/>
    </w:rPr>
  </w:style>
  <w:style w:type="paragraph" w:customStyle="1" w:styleId="11">
    <w:name w:val="Обычный1"/>
    <w:link w:val="Normal"/>
    <w:uiPriority w:val="99"/>
    <w:rsid w:val="002540FE"/>
    <w:pPr>
      <w:spacing w:after="200" w:line="252" w:lineRule="auto"/>
    </w:pPr>
    <w:rPr>
      <w:rFonts w:ascii="Times New Roman" w:eastAsia="Times New Roman" w:hAnsi="Times New Roman"/>
      <w:sz w:val="22"/>
      <w:szCs w:val="22"/>
    </w:rPr>
  </w:style>
  <w:style w:type="character" w:customStyle="1" w:styleId="Normal">
    <w:name w:val="Normal Знак"/>
    <w:link w:val="11"/>
    <w:uiPriority w:val="99"/>
    <w:locked/>
    <w:rsid w:val="002540FE"/>
    <w:rPr>
      <w:rFonts w:ascii="Times New Roman" w:hAnsi="Times New Roman" w:cs="Times New Roman"/>
      <w:snapToGrid w:val="0"/>
      <w:sz w:val="22"/>
      <w:szCs w:val="22"/>
      <w:lang w:val="ru-RU" w:eastAsia="ru-RU" w:bidi="ar-SA"/>
    </w:rPr>
  </w:style>
  <w:style w:type="paragraph" w:styleId="afa">
    <w:name w:val="Block Text"/>
    <w:basedOn w:val="11"/>
    <w:uiPriority w:val="99"/>
    <w:rsid w:val="002540FE"/>
    <w:pPr>
      <w:framePr w:w="10452" w:h="8923" w:hSpace="181" w:wrap="auto" w:vAnchor="text" w:hAnchor="page" w:x="12702" w:y="283"/>
      <w:ind w:left="426" w:right="269"/>
      <w:jc w:val="both"/>
    </w:pPr>
    <w:rPr>
      <w:sz w:val="32"/>
    </w:rPr>
  </w:style>
  <w:style w:type="paragraph" w:styleId="33">
    <w:name w:val="Body Text 3"/>
    <w:basedOn w:val="a0"/>
    <w:link w:val="34"/>
    <w:uiPriority w:val="99"/>
    <w:rsid w:val="002540FE"/>
    <w:pPr>
      <w:jc w:val="center"/>
    </w:pPr>
    <w:rPr>
      <w:b/>
      <w:sz w:val="28"/>
    </w:rPr>
  </w:style>
  <w:style w:type="character" w:customStyle="1" w:styleId="34">
    <w:name w:val="Основной текст 3 Знак"/>
    <w:link w:val="33"/>
    <w:uiPriority w:val="99"/>
    <w:locked/>
    <w:rsid w:val="002540FE"/>
    <w:rPr>
      <w:rFonts w:ascii="Cambria" w:hAnsi="Cambria" w:cs="Times New Roman"/>
      <w:b/>
      <w:sz w:val="28"/>
      <w:lang w:val="en-US"/>
    </w:rPr>
  </w:style>
  <w:style w:type="paragraph" w:styleId="afb">
    <w:name w:val="header"/>
    <w:basedOn w:val="a0"/>
    <w:link w:val="afc"/>
    <w:uiPriority w:val="99"/>
    <w:rsid w:val="002540FE"/>
    <w:pPr>
      <w:tabs>
        <w:tab w:val="center" w:pos="4153"/>
        <w:tab w:val="right" w:pos="8306"/>
      </w:tabs>
    </w:pPr>
  </w:style>
  <w:style w:type="character" w:customStyle="1" w:styleId="afc">
    <w:name w:val="Верхний колонтитул Знак"/>
    <w:link w:val="afb"/>
    <w:uiPriority w:val="99"/>
    <w:locked/>
    <w:rsid w:val="002540FE"/>
    <w:rPr>
      <w:rFonts w:ascii="Cambria" w:hAnsi="Cambria" w:cs="Times New Roman"/>
      <w:lang w:val="en-US"/>
    </w:rPr>
  </w:style>
  <w:style w:type="paragraph" w:styleId="afd">
    <w:name w:val="footer"/>
    <w:basedOn w:val="a0"/>
    <w:link w:val="afe"/>
    <w:uiPriority w:val="99"/>
    <w:rsid w:val="002540FE"/>
    <w:pPr>
      <w:tabs>
        <w:tab w:val="center" w:pos="4153"/>
        <w:tab w:val="right" w:pos="8306"/>
      </w:tabs>
    </w:pPr>
  </w:style>
  <w:style w:type="character" w:customStyle="1" w:styleId="afe">
    <w:name w:val="Нижний колонтитул Знак"/>
    <w:link w:val="afd"/>
    <w:uiPriority w:val="99"/>
    <w:locked/>
    <w:rsid w:val="002540FE"/>
    <w:rPr>
      <w:rFonts w:ascii="Cambria" w:hAnsi="Cambria" w:cs="Times New Roman"/>
      <w:lang w:val="en-US"/>
    </w:rPr>
  </w:style>
  <w:style w:type="character" w:customStyle="1" w:styleId="aff">
    <w:name w:val="Схема документа Знак"/>
    <w:link w:val="aff0"/>
    <w:uiPriority w:val="99"/>
    <w:semiHidden/>
    <w:locked/>
    <w:rsid w:val="002540FE"/>
    <w:rPr>
      <w:rFonts w:ascii="Tahoma" w:hAnsi="Tahoma" w:cs="Times New Roman"/>
      <w:shd w:val="clear" w:color="auto" w:fill="000080"/>
      <w:lang w:eastAsia="ru-RU"/>
    </w:rPr>
  </w:style>
  <w:style w:type="paragraph" w:styleId="aff0">
    <w:name w:val="Document Map"/>
    <w:basedOn w:val="a0"/>
    <w:link w:val="aff"/>
    <w:uiPriority w:val="99"/>
    <w:semiHidden/>
    <w:rsid w:val="002540FE"/>
    <w:pPr>
      <w:shd w:val="clear" w:color="auto" w:fill="000080"/>
    </w:pPr>
    <w:rPr>
      <w:rFonts w:ascii="Tahoma" w:hAnsi="Tahoma"/>
      <w:lang w:val="ru-RU" w:eastAsia="ru-RU"/>
    </w:rPr>
  </w:style>
  <w:style w:type="character" w:customStyle="1" w:styleId="DocumentMapChar1">
    <w:name w:val="Document Map Char1"/>
    <w:uiPriority w:val="99"/>
    <w:semiHidden/>
    <w:rsid w:val="00112A04"/>
    <w:rPr>
      <w:rFonts w:ascii="Times New Roman" w:eastAsia="Times New Roman" w:hAnsi="Times New Roman"/>
      <w:sz w:val="0"/>
      <w:szCs w:val="0"/>
      <w:lang w:val="en-US" w:eastAsia="en-US"/>
    </w:rPr>
  </w:style>
  <w:style w:type="character" w:customStyle="1" w:styleId="12">
    <w:name w:val="Схема документа Знак1"/>
    <w:uiPriority w:val="99"/>
    <w:semiHidden/>
    <w:rsid w:val="002540FE"/>
    <w:rPr>
      <w:rFonts w:ascii="Tahoma" w:hAnsi="Tahoma" w:cs="Tahoma"/>
      <w:sz w:val="16"/>
      <w:szCs w:val="16"/>
      <w:lang w:val="en-US"/>
    </w:rPr>
  </w:style>
  <w:style w:type="character" w:styleId="aff1">
    <w:name w:val="page number"/>
    <w:uiPriority w:val="99"/>
    <w:rsid w:val="002540FE"/>
    <w:rPr>
      <w:rFonts w:cs="Times New Roman"/>
    </w:rPr>
  </w:style>
  <w:style w:type="paragraph" w:customStyle="1" w:styleId="13">
    <w:name w:val="Цитата1"/>
    <w:basedOn w:val="11"/>
    <w:uiPriority w:val="99"/>
    <w:rsid w:val="002540FE"/>
  </w:style>
  <w:style w:type="paragraph" w:styleId="14">
    <w:name w:val="toc 1"/>
    <w:basedOn w:val="a0"/>
    <w:next w:val="a0"/>
    <w:autoRedefine/>
    <w:uiPriority w:val="99"/>
    <w:rsid w:val="002540FE"/>
    <w:pPr>
      <w:tabs>
        <w:tab w:val="right" w:leader="dot" w:pos="9629"/>
      </w:tabs>
      <w:spacing w:before="360" w:after="0"/>
    </w:pPr>
    <w:rPr>
      <w:rFonts w:ascii="Times New Roman" w:hAnsi="Times New Roman"/>
      <w:b/>
      <w:bCs/>
      <w:caps/>
      <w:noProof/>
      <w:sz w:val="24"/>
      <w:szCs w:val="24"/>
      <w:lang w:val="ru-RU"/>
    </w:rPr>
  </w:style>
  <w:style w:type="character" w:styleId="aff2">
    <w:name w:val="Hyperlink"/>
    <w:uiPriority w:val="99"/>
    <w:rsid w:val="002540FE"/>
    <w:rPr>
      <w:rFonts w:cs="Times New Roman"/>
      <w:color w:val="0000FF"/>
      <w:u w:val="single"/>
    </w:rPr>
  </w:style>
  <w:style w:type="paragraph" w:customStyle="1" w:styleId="aff3">
    <w:name w:val="заголовок"/>
    <w:basedOn w:val="a0"/>
    <w:uiPriority w:val="99"/>
    <w:rsid w:val="002540FE"/>
    <w:pPr>
      <w:suppressAutoHyphens/>
      <w:spacing w:before="360" w:after="240"/>
      <w:jc w:val="center"/>
    </w:pPr>
    <w:rPr>
      <w:lang w:eastAsia="ar-SA"/>
    </w:rPr>
  </w:style>
  <w:style w:type="paragraph" w:customStyle="1" w:styleId="aff4">
    <w:name w:val="основной"/>
    <w:basedOn w:val="aff3"/>
    <w:uiPriority w:val="99"/>
    <w:rsid w:val="002540FE"/>
    <w:pPr>
      <w:spacing w:before="0" w:after="0"/>
      <w:ind w:firstLine="709"/>
      <w:jc w:val="both"/>
    </w:pPr>
  </w:style>
  <w:style w:type="paragraph" w:customStyle="1" w:styleId="aff5">
    <w:name w:val="Содержимое таблицы"/>
    <w:basedOn w:val="a0"/>
    <w:uiPriority w:val="99"/>
    <w:rsid w:val="002540FE"/>
    <w:pPr>
      <w:suppressLineNumbers/>
      <w:suppressAutoHyphens/>
    </w:pPr>
    <w:rPr>
      <w:lang w:eastAsia="ar-SA"/>
    </w:rPr>
  </w:style>
  <w:style w:type="paragraph" w:customStyle="1" w:styleId="27">
    <w:name w:val="Знак Знак2 Знак"/>
    <w:basedOn w:val="a0"/>
    <w:uiPriority w:val="99"/>
    <w:rsid w:val="002540FE"/>
    <w:pPr>
      <w:spacing w:before="100" w:beforeAutospacing="1" w:after="100" w:afterAutospacing="1"/>
    </w:pPr>
    <w:rPr>
      <w:rFonts w:ascii="Tahoma" w:hAnsi="Tahoma" w:cs="Tahoma"/>
    </w:rPr>
  </w:style>
  <w:style w:type="paragraph" w:customStyle="1" w:styleId="aff6">
    <w:name w:val="Заголовок таблицы"/>
    <w:basedOn w:val="aff5"/>
    <w:uiPriority w:val="99"/>
    <w:rsid w:val="002540FE"/>
    <w:pPr>
      <w:jc w:val="center"/>
    </w:pPr>
    <w:rPr>
      <w:b/>
      <w:bCs/>
      <w:i/>
      <w:iCs/>
      <w:sz w:val="24"/>
      <w:szCs w:val="24"/>
    </w:rPr>
  </w:style>
  <w:style w:type="character" w:customStyle="1" w:styleId="15">
    <w:name w:val="Основной текст с отступом1"/>
    <w:aliases w:val="Основной текст 11,Нумерованный список !! Знак"/>
    <w:uiPriority w:val="99"/>
    <w:rsid w:val="002540FE"/>
    <w:rPr>
      <w:rFonts w:cs="Times New Roman"/>
      <w:sz w:val="26"/>
      <w:szCs w:val="26"/>
      <w:lang w:val="ru-RU" w:eastAsia="ru-RU"/>
    </w:rPr>
  </w:style>
  <w:style w:type="paragraph" w:customStyle="1" w:styleId="aff7">
    <w:name w:val="Знак"/>
    <w:basedOn w:val="a0"/>
    <w:uiPriority w:val="99"/>
    <w:rsid w:val="002540FE"/>
    <w:pPr>
      <w:spacing w:after="160" w:line="240" w:lineRule="exact"/>
    </w:pPr>
    <w:rPr>
      <w:rFonts w:ascii="Verdana" w:hAnsi="Verdana" w:cs="Verdana"/>
    </w:rPr>
  </w:style>
  <w:style w:type="paragraph" w:styleId="aff8">
    <w:name w:val="Normal (Web)"/>
    <w:basedOn w:val="a0"/>
    <w:uiPriority w:val="99"/>
    <w:rsid w:val="002540FE"/>
    <w:pPr>
      <w:spacing w:before="100" w:beforeAutospacing="1" w:after="100" w:afterAutospacing="1"/>
    </w:pPr>
    <w:rPr>
      <w:sz w:val="24"/>
      <w:szCs w:val="24"/>
    </w:rPr>
  </w:style>
  <w:style w:type="character" w:customStyle="1" w:styleId="WW8Num3z0">
    <w:name w:val="WW8Num3z0"/>
    <w:uiPriority w:val="99"/>
    <w:rsid w:val="002540FE"/>
    <w:rPr>
      <w:rFonts w:ascii="Helvetica" w:hAnsi="Helvetica"/>
    </w:rPr>
  </w:style>
  <w:style w:type="character" w:customStyle="1" w:styleId="WW8Num4z0">
    <w:name w:val="WW8Num4z0"/>
    <w:uiPriority w:val="99"/>
    <w:rsid w:val="002540FE"/>
    <w:rPr>
      <w:rFonts w:ascii="Times New Roman" w:hAnsi="Times New Roman"/>
    </w:rPr>
  </w:style>
  <w:style w:type="character" w:customStyle="1" w:styleId="WW8Num4z1">
    <w:name w:val="WW8Num4z1"/>
    <w:uiPriority w:val="99"/>
    <w:rsid w:val="002540FE"/>
    <w:rPr>
      <w:rFonts w:ascii="Courier New" w:hAnsi="Courier New"/>
    </w:rPr>
  </w:style>
  <w:style w:type="character" w:customStyle="1" w:styleId="WW8Num4z2">
    <w:name w:val="WW8Num4z2"/>
    <w:uiPriority w:val="99"/>
    <w:rsid w:val="002540FE"/>
    <w:rPr>
      <w:rFonts w:ascii="Wingdings" w:hAnsi="Wingdings"/>
    </w:rPr>
  </w:style>
  <w:style w:type="character" w:customStyle="1" w:styleId="WW8Num4z3">
    <w:name w:val="WW8Num4z3"/>
    <w:uiPriority w:val="99"/>
    <w:rsid w:val="002540FE"/>
    <w:rPr>
      <w:rFonts w:ascii="Symbol" w:hAnsi="Symbol"/>
    </w:rPr>
  </w:style>
  <w:style w:type="character" w:customStyle="1" w:styleId="WW8Num5z0">
    <w:name w:val="WW8Num5z0"/>
    <w:uiPriority w:val="99"/>
    <w:rsid w:val="002540FE"/>
    <w:rPr>
      <w:rFonts w:ascii="Times New Roman" w:hAnsi="Times New Roman"/>
    </w:rPr>
  </w:style>
  <w:style w:type="character" w:customStyle="1" w:styleId="WW8Num6z0">
    <w:name w:val="WW8Num6z0"/>
    <w:uiPriority w:val="99"/>
    <w:rsid w:val="002540FE"/>
  </w:style>
  <w:style w:type="character" w:customStyle="1" w:styleId="WW8Num8z0">
    <w:name w:val="WW8Num8z0"/>
    <w:uiPriority w:val="99"/>
    <w:rsid w:val="002540FE"/>
    <w:rPr>
      <w:rFonts w:ascii="Symbol" w:hAnsi="Symbol"/>
    </w:rPr>
  </w:style>
  <w:style w:type="character" w:customStyle="1" w:styleId="WW8Num8z1">
    <w:name w:val="WW8Num8z1"/>
    <w:uiPriority w:val="99"/>
    <w:rsid w:val="002540FE"/>
    <w:rPr>
      <w:rFonts w:ascii="Courier New" w:hAnsi="Courier New"/>
    </w:rPr>
  </w:style>
  <w:style w:type="character" w:customStyle="1" w:styleId="WW8Num8z2">
    <w:name w:val="WW8Num8z2"/>
    <w:uiPriority w:val="99"/>
    <w:rsid w:val="002540FE"/>
    <w:rPr>
      <w:rFonts w:ascii="Wingdings" w:hAnsi="Wingdings"/>
    </w:rPr>
  </w:style>
  <w:style w:type="character" w:customStyle="1" w:styleId="WW8Num8z3">
    <w:name w:val="WW8Num8z3"/>
    <w:uiPriority w:val="99"/>
    <w:rsid w:val="002540FE"/>
    <w:rPr>
      <w:rFonts w:ascii="Symbol" w:hAnsi="Symbol"/>
    </w:rPr>
  </w:style>
  <w:style w:type="character" w:customStyle="1" w:styleId="16">
    <w:name w:val="Основной шрифт абзаца1"/>
    <w:uiPriority w:val="99"/>
    <w:rsid w:val="002540FE"/>
  </w:style>
  <w:style w:type="character" w:customStyle="1" w:styleId="aff9">
    <w:name w:val="Символ нумерации"/>
    <w:uiPriority w:val="99"/>
    <w:rsid w:val="002540FE"/>
  </w:style>
  <w:style w:type="character" w:customStyle="1" w:styleId="affa">
    <w:name w:val="Маркеры списка"/>
    <w:uiPriority w:val="99"/>
    <w:rsid w:val="002540FE"/>
    <w:rPr>
      <w:rFonts w:ascii="StarSymbol" w:eastAsia="StarSymbol" w:hAnsi="StarSymbol"/>
      <w:sz w:val="18"/>
    </w:rPr>
  </w:style>
  <w:style w:type="paragraph" w:customStyle="1" w:styleId="17">
    <w:name w:val="Заголовок1"/>
    <w:basedOn w:val="a0"/>
    <w:next w:val="af8"/>
    <w:uiPriority w:val="99"/>
    <w:rsid w:val="002540FE"/>
    <w:pPr>
      <w:keepNext/>
      <w:suppressAutoHyphens/>
      <w:spacing w:before="240" w:after="120"/>
    </w:pPr>
    <w:rPr>
      <w:rFonts w:ascii="Arial" w:eastAsia="MS Mincho" w:hAnsi="Arial" w:cs="Tahoma"/>
      <w:sz w:val="28"/>
      <w:szCs w:val="28"/>
      <w:lang w:eastAsia="ar-SA"/>
    </w:rPr>
  </w:style>
  <w:style w:type="paragraph" w:styleId="affb">
    <w:name w:val="List"/>
    <w:basedOn w:val="af8"/>
    <w:uiPriority w:val="99"/>
    <w:rsid w:val="002540FE"/>
    <w:pPr>
      <w:suppressAutoHyphens/>
    </w:pPr>
    <w:rPr>
      <w:rFonts w:cs="Tahoma"/>
      <w:lang w:eastAsia="ar-SA"/>
    </w:rPr>
  </w:style>
  <w:style w:type="paragraph" w:customStyle="1" w:styleId="18">
    <w:name w:val="Название1"/>
    <w:basedOn w:val="a0"/>
    <w:uiPriority w:val="99"/>
    <w:rsid w:val="002540FE"/>
    <w:pPr>
      <w:suppressLineNumbers/>
      <w:suppressAutoHyphens/>
      <w:spacing w:before="120" w:after="120"/>
    </w:pPr>
    <w:rPr>
      <w:rFonts w:cs="Tahoma"/>
      <w:i/>
      <w:iCs/>
      <w:sz w:val="24"/>
      <w:szCs w:val="24"/>
      <w:lang w:eastAsia="ar-SA"/>
    </w:rPr>
  </w:style>
  <w:style w:type="paragraph" w:customStyle="1" w:styleId="19">
    <w:name w:val="Указатель1"/>
    <w:basedOn w:val="a0"/>
    <w:uiPriority w:val="99"/>
    <w:rsid w:val="002540FE"/>
    <w:pPr>
      <w:suppressLineNumbers/>
      <w:suppressAutoHyphens/>
    </w:pPr>
    <w:rPr>
      <w:rFonts w:cs="Tahoma"/>
      <w:lang w:eastAsia="ar-SA"/>
    </w:rPr>
  </w:style>
  <w:style w:type="paragraph" w:customStyle="1" w:styleId="210">
    <w:name w:val="Основной текст 21"/>
    <w:basedOn w:val="a0"/>
    <w:uiPriority w:val="99"/>
    <w:rsid w:val="002540FE"/>
    <w:pPr>
      <w:suppressAutoHyphens/>
      <w:jc w:val="both"/>
    </w:pPr>
    <w:rPr>
      <w:sz w:val="28"/>
      <w:lang w:eastAsia="ar-SA"/>
    </w:rPr>
  </w:style>
  <w:style w:type="paragraph" w:customStyle="1" w:styleId="211">
    <w:name w:val="Основной текст с отступом 21"/>
    <w:basedOn w:val="a0"/>
    <w:uiPriority w:val="99"/>
    <w:rsid w:val="002540FE"/>
    <w:pPr>
      <w:suppressAutoHyphens/>
      <w:ind w:left="426"/>
      <w:jc w:val="both"/>
    </w:pPr>
    <w:rPr>
      <w:sz w:val="28"/>
      <w:lang w:eastAsia="ar-SA"/>
    </w:rPr>
  </w:style>
  <w:style w:type="paragraph" w:customStyle="1" w:styleId="310">
    <w:name w:val="Основной текст с отступом 31"/>
    <w:basedOn w:val="a0"/>
    <w:uiPriority w:val="99"/>
    <w:rsid w:val="002540FE"/>
    <w:pPr>
      <w:suppressAutoHyphens/>
      <w:ind w:firstLine="851"/>
      <w:jc w:val="both"/>
    </w:pPr>
    <w:rPr>
      <w:sz w:val="28"/>
      <w:lang w:eastAsia="ar-SA"/>
    </w:rPr>
  </w:style>
  <w:style w:type="paragraph" w:customStyle="1" w:styleId="311">
    <w:name w:val="Основной текст 31"/>
    <w:basedOn w:val="a0"/>
    <w:uiPriority w:val="99"/>
    <w:rsid w:val="002540FE"/>
    <w:pPr>
      <w:suppressAutoHyphens/>
      <w:jc w:val="center"/>
    </w:pPr>
    <w:rPr>
      <w:b/>
      <w:sz w:val="28"/>
      <w:lang w:eastAsia="ar-SA"/>
    </w:rPr>
  </w:style>
  <w:style w:type="paragraph" w:customStyle="1" w:styleId="1a">
    <w:name w:val="Схема документа1"/>
    <w:basedOn w:val="a0"/>
    <w:uiPriority w:val="99"/>
    <w:rsid w:val="002540FE"/>
    <w:pPr>
      <w:shd w:val="clear" w:color="auto" w:fill="000080"/>
      <w:suppressAutoHyphens/>
    </w:pPr>
    <w:rPr>
      <w:rFonts w:ascii="Tahoma" w:hAnsi="Tahoma"/>
      <w:lang w:eastAsia="ar-SA"/>
    </w:rPr>
  </w:style>
  <w:style w:type="paragraph" w:styleId="affc">
    <w:name w:val="Balloon Text"/>
    <w:basedOn w:val="a0"/>
    <w:link w:val="affd"/>
    <w:uiPriority w:val="99"/>
    <w:rsid w:val="002540FE"/>
    <w:rPr>
      <w:rFonts w:ascii="Tahoma" w:hAnsi="Tahoma" w:cs="Tahoma"/>
      <w:sz w:val="16"/>
      <w:szCs w:val="16"/>
    </w:rPr>
  </w:style>
  <w:style w:type="character" w:customStyle="1" w:styleId="affd">
    <w:name w:val="Текст выноски Знак"/>
    <w:link w:val="affc"/>
    <w:uiPriority w:val="99"/>
    <w:locked/>
    <w:rsid w:val="002540FE"/>
    <w:rPr>
      <w:rFonts w:ascii="Tahoma" w:hAnsi="Tahoma" w:cs="Tahoma"/>
      <w:sz w:val="16"/>
      <w:szCs w:val="16"/>
      <w:lang w:val="en-US"/>
    </w:rPr>
  </w:style>
  <w:style w:type="paragraph" w:styleId="28">
    <w:name w:val="toc 2"/>
    <w:basedOn w:val="a0"/>
    <w:next w:val="a0"/>
    <w:autoRedefine/>
    <w:uiPriority w:val="99"/>
    <w:rsid w:val="002540FE"/>
    <w:pPr>
      <w:tabs>
        <w:tab w:val="right" w:leader="dot" w:pos="9629"/>
      </w:tabs>
      <w:spacing w:before="240" w:after="0"/>
    </w:pPr>
    <w:rPr>
      <w:rFonts w:ascii="Times New Roman" w:hAnsi="Times New Roman"/>
      <w:b/>
      <w:bCs/>
      <w:noProof/>
      <w:sz w:val="20"/>
      <w:szCs w:val="20"/>
      <w:lang w:val="ru-RU"/>
    </w:rPr>
  </w:style>
  <w:style w:type="paragraph" w:styleId="35">
    <w:name w:val="toc 3"/>
    <w:basedOn w:val="a0"/>
    <w:next w:val="a0"/>
    <w:autoRedefine/>
    <w:uiPriority w:val="99"/>
    <w:rsid w:val="002540FE"/>
    <w:pPr>
      <w:tabs>
        <w:tab w:val="right" w:pos="9629"/>
      </w:tabs>
      <w:spacing w:after="0"/>
    </w:pPr>
    <w:rPr>
      <w:rFonts w:ascii="Times New Roman" w:hAnsi="Times New Roman"/>
      <w:noProof/>
      <w:sz w:val="20"/>
      <w:szCs w:val="20"/>
      <w:lang w:val="ru-RU"/>
    </w:rPr>
  </w:style>
  <w:style w:type="paragraph" w:styleId="41">
    <w:name w:val="toc 4"/>
    <w:basedOn w:val="a0"/>
    <w:next w:val="a0"/>
    <w:autoRedefine/>
    <w:uiPriority w:val="99"/>
    <w:semiHidden/>
    <w:rsid w:val="002540FE"/>
    <w:pPr>
      <w:spacing w:after="0"/>
      <w:ind w:left="440"/>
    </w:pPr>
    <w:rPr>
      <w:rFonts w:ascii="Calibri" w:hAnsi="Calibri"/>
      <w:sz w:val="20"/>
      <w:szCs w:val="20"/>
    </w:rPr>
  </w:style>
  <w:style w:type="paragraph" w:styleId="51">
    <w:name w:val="toc 5"/>
    <w:basedOn w:val="a0"/>
    <w:next w:val="a0"/>
    <w:autoRedefine/>
    <w:uiPriority w:val="99"/>
    <w:semiHidden/>
    <w:rsid w:val="002540FE"/>
    <w:pPr>
      <w:spacing w:after="0"/>
      <w:ind w:left="660"/>
    </w:pPr>
    <w:rPr>
      <w:rFonts w:ascii="Calibri" w:hAnsi="Calibri"/>
      <w:sz w:val="20"/>
      <w:szCs w:val="20"/>
    </w:rPr>
  </w:style>
  <w:style w:type="paragraph" w:styleId="61">
    <w:name w:val="toc 6"/>
    <w:basedOn w:val="a0"/>
    <w:next w:val="a0"/>
    <w:autoRedefine/>
    <w:uiPriority w:val="99"/>
    <w:semiHidden/>
    <w:rsid w:val="002540FE"/>
    <w:pPr>
      <w:spacing w:after="0"/>
      <w:ind w:left="880"/>
    </w:pPr>
    <w:rPr>
      <w:rFonts w:ascii="Calibri" w:hAnsi="Calibri"/>
      <w:sz w:val="20"/>
      <w:szCs w:val="20"/>
    </w:rPr>
  </w:style>
  <w:style w:type="paragraph" w:styleId="71">
    <w:name w:val="toc 7"/>
    <w:basedOn w:val="a0"/>
    <w:next w:val="a0"/>
    <w:autoRedefine/>
    <w:uiPriority w:val="99"/>
    <w:semiHidden/>
    <w:rsid w:val="002540FE"/>
    <w:pPr>
      <w:spacing w:after="0"/>
      <w:ind w:left="1100"/>
    </w:pPr>
    <w:rPr>
      <w:rFonts w:ascii="Calibri" w:hAnsi="Calibri"/>
      <w:sz w:val="20"/>
      <w:szCs w:val="20"/>
    </w:rPr>
  </w:style>
  <w:style w:type="paragraph" w:styleId="81">
    <w:name w:val="toc 8"/>
    <w:basedOn w:val="a0"/>
    <w:next w:val="a0"/>
    <w:autoRedefine/>
    <w:uiPriority w:val="99"/>
    <w:semiHidden/>
    <w:rsid w:val="002540FE"/>
    <w:pPr>
      <w:spacing w:after="0"/>
      <w:ind w:left="1320"/>
    </w:pPr>
    <w:rPr>
      <w:rFonts w:ascii="Calibri" w:hAnsi="Calibri"/>
      <w:sz w:val="20"/>
      <w:szCs w:val="20"/>
    </w:rPr>
  </w:style>
  <w:style w:type="paragraph" w:styleId="91">
    <w:name w:val="toc 9"/>
    <w:basedOn w:val="a0"/>
    <w:next w:val="a0"/>
    <w:autoRedefine/>
    <w:uiPriority w:val="99"/>
    <w:semiHidden/>
    <w:rsid w:val="002540FE"/>
    <w:pPr>
      <w:spacing w:after="0"/>
      <w:ind w:left="1540"/>
    </w:pPr>
    <w:rPr>
      <w:rFonts w:ascii="Calibri" w:hAnsi="Calibri"/>
      <w:sz w:val="20"/>
      <w:szCs w:val="20"/>
    </w:rPr>
  </w:style>
  <w:style w:type="table" w:styleId="affe">
    <w:name w:val="Table Grid"/>
    <w:basedOn w:val="a2"/>
    <w:uiPriority w:val="99"/>
    <w:rsid w:val="002540F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540FE"/>
    <w:pPr>
      <w:autoSpaceDE w:val="0"/>
      <w:autoSpaceDN w:val="0"/>
      <w:adjustRightInd w:val="0"/>
      <w:spacing w:after="200" w:line="252" w:lineRule="auto"/>
      <w:ind w:firstLine="720"/>
    </w:pPr>
    <w:rPr>
      <w:rFonts w:ascii="Arial" w:eastAsia="Times New Roman" w:hAnsi="Arial" w:cs="Arial"/>
      <w:sz w:val="22"/>
      <w:szCs w:val="22"/>
    </w:rPr>
  </w:style>
  <w:style w:type="paragraph" w:customStyle="1" w:styleId="ConsNonformat">
    <w:name w:val="ConsNonformat"/>
    <w:uiPriority w:val="99"/>
    <w:rsid w:val="002540FE"/>
    <w:pPr>
      <w:widowControl w:val="0"/>
      <w:autoSpaceDE w:val="0"/>
      <w:autoSpaceDN w:val="0"/>
      <w:adjustRightInd w:val="0"/>
      <w:spacing w:after="200" w:line="252" w:lineRule="auto"/>
    </w:pPr>
    <w:rPr>
      <w:rFonts w:ascii="Courier New" w:eastAsia="Times New Roman" w:hAnsi="Courier New" w:cs="Courier New"/>
      <w:sz w:val="22"/>
      <w:szCs w:val="22"/>
    </w:rPr>
  </w:style>
  <w:style w:type="paragraph" w:customStyle="1" w:styleId="ConsNormal">
    <w:name w:val="ConsNormal Знак"/>
    <w:link w:val="ConsNormal0"/>
    <w:uiPriority w:val="99"/>
    <w:rsid w:val="002540FE"/>
    <w:pPr>
      <w:widowControl w:val="0"/>
      <w:autoSpaceDE w:val="0"/>
      <w:autoSpaceDN w:val="0"/>
      <w:adjustRightInd w:val="0"/>
      <w:spacing w:after="200" w:line="252" w:lineRule="auto"/>
      <w:ind w:firstLine="720"/>
    </w:pPr>
    <w:rPr>
      <w:rFonts w:ascii="Arial" w:eastAsia="Times New Roman" w:hAnsi="Arial" w:cs="Arial"/>
      <w:sz w:val="22"/>
      <w:szCs w:val="22"/>
    </w:rPr>
  </w:style>
  <w:style w:type="character" w:customStyle="1" w:styleId="ConsNormal0">
    <w:name w:val="ConsNormal Знак Знак"/>
    <w:link w:val="ConsNormal"/>
    <w:uiPriority w:val="99"/>
    <w:locked/>
    <w:rsid w:val="002540FE"/>
    <w:rPr>
      <w:rFonts w:ascii="Arial" w:hAnsi="Arial" w:cs="Arial"/>
      <w:sz w:val="22"/>
      <w:szCs w:val="22"/>
      <w:lang w:val="ru-RU" w:eastAsia="ru-RU" w:bidi="ar-SA"/>
    </w:rPr>
  </w:style>
  <w:style w:type="paragraph" w:customStyle="1" w:styleId="afff">
    <w:name w:val="Статья"/>
    <w:basedOn w:val="ConsNormal"/>
    <w:uiPriority w:val="99"/>
    <w:rsid w:val="002540FE"/>
    <w:pPr>
      <w:widowControl/>
      <w:spacing w:line="360" w:lineRule="auto"/>
      <w:ind w:firstLine="540"/>
    </w:pPr>
    <w:rPr>
      <w:rFonts w:ascii="Times New Roman" w:hAnsi="Times New Roman" w:cs="Times New Roman"/>
      <w:b/>
      <w:bCs/>
      <w:sz w:val="24"/>
      <w:szCs w:val="24"/>
    </w:rPr>
  </w:style>
  <w:style w:type="paragraph" w:customStyle="1" w:styleId="a">
    <w:name w:val="Список Маркир"/>
    <w:basedOn w:val="a0"/>
    <w:uiPriority w:val="99"/>
    <w:rsid w:val="002540FE"/>
    <w:pPr>
      <w:numPr>
        <w:numId w:val="5"/>
      </w:numPr>
      <w:tabs>
        <w:tab w:val="left" w:pos="900"/>
      </w:tabs>
      <w:spacing w:line="360" w:lineRule="auto"/>
      <w:jc w:val="both"/>
    </w:pPr>
    <w:rPr>
      <w:sz w:val="24"/>
      <w:szCs w:val="24"/>
    </w:rPr>
  </w:style>
  <w:style w:type="paragraph" w:customStyle="1" w:styleId="afff0">
    <w:name w:val="Таблицы (моноширинный)"/>
    <w:basedOn w:val="a0"/>
    <w:next w:val="a0"/>
    <w:uiPriority w:val="99"/>
    <w:rsid w:val="002540FE"/>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styleId="afff1">
    <w:name w:val="footnote text"/>
    <w:basedOn w:val="a0"/>
    <w:link w:val="afff2"/>
    <w:uiPriority w:val="99"/>
    <w:semiHidden/>
    <w:rsid w:val="002540FE"/>
    <w:rPr>
      <w:sz w:val="20"/>
      <w:szCs w:val="20"/>
    </w:rPr>
  </w:style>
  <w:style w:type="character" w:customStyle="1" w:styleId="afff2">
    <w:name w:val="Текст сноски Знак"/>
    <w:link w:val="afff1"/>
    <w:uiPriority w:val="99"/>
    <w:semiHidden/>
    <w:locked/>
    <w:rsid w:val="002540FE"/>
    <w:rPr>
      <w:rFonts w:ascii="Cambria" w:hAnsi="Cambria" w:cs="Times New Roman"/>
      <w:sz w:val="20"/>
      <w:szCs w:val="20"/>
      <w:lang w:val="en-US"/>
    </w:rPr>
  </w:style>
  <w:style w:type="character" w:styleId="afff3">
    <w:name w:val="footnote reference"/>
    <w:uiPriority w:val="99"/>
    <w:semiHidden/>
    <w:rsid w:val="002540FE"/>
    <w:rPr>
      <w:rFonts w:cs="Times New Roman"/>
      <w:vertAlign w:val="superscript"/>
    </w:rPr>
  </w:style>
  <w:style w:type="paragraph" w:customStyle="1" w:styleId="29">
    <w:name w:val="зоны2"/>
    <w:basedOn w:val="a0"/>
    <w:link w:val="2a"/>
    <w:uiPriority w:val="99"/>
    <w:rsid w:val="002540FE"/>
    <w:pPr>
      <w:jc w:val="center"/>
    </w:pPr>
    <w:rPr>
      <w:rFonts w:ascii="Times New Roman" w:hAnsi="Times New Roman"/>
      <w:b/>
      <w:sz w:val="24"/>
      <w:szCs w:val="24"/>
      <w:lang w:val="ru-RU"/>
    </w:rPr>
  </w:style>
  <w:style w:type="character" w:customStyle="1" w:styleId="2a">
    <w:name w:val="зоны2 Знак"/>
    <w:link w:val="29"/>
    <w:uiPriority w:val="99"/>
    <w:locked/>
    <w:rsid w:val="002540FE"/>
    <w:rPr>
      <w:rFonts w:ascii="Times New Roman" w:hAnsi="Times New Roman" w:cs="Times New Roman"/>
      <w:b/>
      <w:sz w:val="24"/>
      <w:szCs w:val="24"/>
    </w:rPr>
  </w:style>
  <w:style w:type="character" w:customStyle="1" w:styleId="Q">
    <w:name w:val="Q"/>
    <w:uiPriority w:val="99"/>
    <w:rsid w:val="002540FE"/>
  </w:style>
  <w:style w:type="paragraph" w:customStyle="1" w:styleId="afff4">
    <w:name w:val="Комментарий"/>
    <w:basedOn w:val="a0"/>
    <w:next w:val="a0"/>
    <w:uiPriority w:val="99"/>
    <w:rsid w:val="002540FE"/>
    <w:pPr>
      <w:widowControl w:val="0"/>
      <w:autoSpaceDE w:val="0"/>
      <w:autoSpaceDN w:val="0"/>
      <w:adjustRightInd w:val="0"/>
      <w:spacing w:after="0" w:line="240" w:lineRule="auto"/>
      <w:ind w:left="170"/>
      <w:jc w:val="both"/>
    </w:pPr>
    <w:rPr>
      <w:rFonts w:ascii="Arial" w:hAnsi="Arial" w:cs="Arial"/>
      <w:i/>
      <w:iCs/>
      <w:color w:val="800080"/>
      <w:sz w:val="20"/>
      <w:szCs w:val="20"/>
      <w:lang w:val="ru-RU" w:eastAsia="ru-RU"/>
    </w:rPr>
  </w:style>
  <w:style w:type="paragraph" w:customStyle="1" w:styleId="s1">
    <w:name w:val="s_1"/>
    <w:basedOn w:val="a0"/>
    <w:rsid w:val="00637051"/>
    <w:pPr>
      <w:spacing w:before="100" w:beforeAutospacing="1" w:after="100" w:afterAutospacing="1" w:line="240" w:lineRule="auto"/>
    </w:pPr>
    <w:rPr>
      <w:rFonts w:ascii="Times New Roman" w:hAnsi="Times New Roman"/>
      <w:sz w:val="24"/>
      <w:szCs w:val="24"/>
      <w:lang w:val="ru-RU" w:eastAsia="ru-RU"/>
    </w:rPr>
  </w:style>
  <w:style w:type="numbering" w:customStyle="1" w:styleId="1b">
    <w:name w:val="Нет списка1"/>
    <w:next w:val="a3"/>
    <w:uiPriority w:val="99"/>
    <w:semiHidden/>
    <w:unhideWhenUsed/>
    <w:rsid w:val="00B769ED"/>
  </w:style>
  <w:style w:type="numbering" w:customStyle="1" w:styleId="110">
    <w:name w:val="Нет списка11"/>
    <w:next w:val="a3"/>
    <w:uiPriority w:val="99"/>
    <w:semiHidden/>
    <w:unhideWhenUsed/>
    <w:rsid w:val="00B7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9495">
      <w:bodyDiv w:val="1"/>
      <w:marLeft w:val="0"/>
      <w:marRight w:val="0"/>
      <w:marTop w:val="0"/>
      <w:marBottom w:val="0"/>
      <w:divBdr>
        <w:top w:val="none" w:sz="0" w:space="0" w:color="auto"/>
        <w:left w:val="none" w:sz="0" w:space="0" w:color="auto"/>
        <w:bottom w:val="none" w:sz="0" w:space="0" w:color="auto"/>
        <w:right w:val="none" w:sz="0" w:space="0" w:color="auto"/>
      </w:divBdr>
      <w:divsChild>
        <w:div w:id="672337452">
          <w:marLeft w:val="0"/>
          <w:marRight w:val="0"/>
          <w:marTop w:val="0"/>
          <w:marBottom w:val="0"/>
          <w:divBdr>
            <w:top w:val="none" w:sz="0" w:space="0" w:color="auto"/>
            <w:left w:val="none" w:sz="0" w:space="0" w:color="auto"/>
            <w:bottom w:val="none" w:sz="0" w:space="0" w:color="auto"/>
            <w:right w:val="none" w:sz="0" w:space="0" w:color="auto"/>
          </w:divBdr>
          <w:divsChild>
            <w:div w:id="2008240725">
              <w:marLeft w:val="0"/>
              <w:marRight w:val="0"/>
              <w:marTop w:val="0"/>
              <w:marBottom w:val="0"/>
              <w:divBdr>
                <w:top w:val="none" w:sz="0" w:space="0" w:color="auto"/>
                <w:left w:val="none" w:sz="0" w:space="0" w:color="auto"/>
                <w:bottom w:val="none" w:sz="0" w:space="0" w:color="auto"/>
                <w:right w:val="none" w:sz="0" w:space="0" w:color="auto"/>
              </w:divBdr>
            </w:div>
          </w:divsChild>
        </w:div>
        <w:div w:id="1450855282">
          <w:marLeft w:val="0"/>
          <w:marRight w:val="0"/>
          <w:marTop w:val="0"/>
          <w:marBottom w:val="0"/>
          <w:divBdr>
            <w:top w:val="none" w:sz="0" w:space="0" w:color="auto"/>
            <w:left w:val="none" w:sz="0" w:space="0" w:color="auto"/>
            <w:bottom w:val="none" w:sz="0" w:space="0" w:color="auto"/>
            <w:right w:val="none" w:sz="0" w:space="0" w:color="auto"/>
          </w:divBdr>
          <w:divsChild>
            <w:div w:id="776486325">
              <w:marLeft w:val="0"/>
              <w:marRight w:val="0"/>
              <w:marTop w:val="0"/>
              <w:marBottom w:val="0"/>
              <w:divBdr>
                <w:top w:val="none" w:sz="0" w:space="0" w:color="auto"/>
                <w:left w:val="none" w:sz="0" w:space="0" w:color="auto"/>
                <w:bottom w:val="none" w:sz="0" w:space="0" w:color="auto"/>
                <w:right w:val="none" w:sz="0" w:space="0" w:color="auto"/>
              </w:divBdr>
            </w:div>
          </w:divsChild>
        </w:div>
        <w:div w:id="2095391661">
          <w:marLeft w:val="0"/>
          <w:marRight w:val="0"/>
          <w:marTop w:val="0"/>
          <w:marBottom w:val="0"/>
          <w:divBdr>
            <w:top w:val="none" w:sz="0" w:space="0" w:color="auto"/>
            <w:left w:val="none" w:sz="0" w:space="0" w:color="auto"/>
            <w:bottom w:val="none" w:sz="0" w:space="0" w:color="auto"/>
            <w:right w:val="none" w:sz="0" w:space="0" w:color="auto"/>
          </w:divBdr>
          <w:divsChild>
            <w:div w:id="1751610229">
              <w:marLeft w:val="0"/>
              <w:marRight w:val="0"/>
              <w:marTop w:val="0"/>
              <w:marBottom w:val="0"/>
              <w:divBdr>
                <w:top w:val="none" w:sz="0" w:space="0" w:color="auto"/>
                <w:left w:val="none" w:sz="0" w:space="0" w:color="auto"/>
                <w:bottom w:val="none" w:sz="0" w:space="0" w:color="auto"/>
                <w:right w:val="none" w:sz="0" w:space="0" w:color="auto"/>
              </w:divBdr>
            </w:div>
          </w:divsChild>
        </w:div>
        <w:div w:id="611933223">
          <w:marLeft w:val="0"/>
          <w:marRight w:val="0"/>
          <w:marTop w:val="0"/>
          <w:marBottom w:val="0"/>
          <w:divBdr>
            <w:top w:val="none" w:sz="0" w:space="0" w:color="auto"/>
            <w:left w:val="none" w:sz="0" w:space="0" w:color="auto"/>
            <w:bottom w:val="none" w:sz="0" w:space="0" w:color="auto"/>
            <w:right w:val="none" w:sz="0" w:space="0" w:color="auto"/>
          </w:divBdr>
          <w:divsChild>
            <w:div w:id="804931847">
              <w:marLeft w:val="0"/>
              <w:marRight w:val="0"/>
              <w:marTop w:val="0"/>
              <w:marBottom w:val="0"/>
              <w:divBdr>
                <w:top w:val="none" w:sz="0" w:space="0" w:color="auto"/>
                <w:left w:val="none" w:sz="0" w:space="0" w:color="auto"/>
                <w:bottom w:val="none" w:sz="0" w:space="0" w:color="auto"/>
                <w:right w:val="none" w:sz="0" w:space="0" w:color="auto"/>
              </w:divBdr>
            </w:div>
          </w:divsChild>
        </w:div>
        <w:div w:id="1598178105">
          <w:marLeft w:val="0"/>
          <w:marRight w:val="0"/>
          <w:marTop w:val="0"/>
          <w:marBottom w:val="0"/>
          <w:divBdr>
            <w:top w:val="none" w:sz="0" w:space="0" w:color="auto"/>
            <w:left w:val="none" w:sz="0" w:space="0" w:color="auto"/>
            <w:bottom w:val="none" w:sz="0" w:space="0" w:color="auto"/>
            <w:right w:val="none" w:sz="0" w:space="0" w:color="auto"/>
          </w:divBdr>
          <w:divsChild>
            <w:div w:id="20516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988">
      <w:bodyDiv w:val="1"/>
      <w:marLeft w:val="0"/>
      <w:marRight w:val="0"/>
      <w:marTop w:val="0"/>
      <w:marBottom w:val="0"/>
      <w:divBdr>
        <w:top w:val="none" w:sz="0" w:space="0" w:color="auto"/>
        <w:left w:val="none" w:sz="0" w:space="0" w:color="auto"/>
        <w:bottom w:val="none" w:sz="0" w:space="0" w:color="auto"/>
        <w:right w:val="none" w:sz="0" w:space="0" w:color="auto"/>
      </w:divBdr>
      <w:divsChild>
        <w:div w:id="286082486">
          <w:marLeft w:val="0"/>
          <w:marRight w:val="0"/>
          <w:marTop w:val="0"/>
          <w:marBottom w:val="0"/>
          <w:divBdr>
            <w:top w:val="none" w:sz="0" w:space="0" w:color="auto"/>
            <w:left w:val="none" w:sz="0" w:space="0" w:color="auto"/>
            <w:bottom w:val="none" w:sz="0" w:space="0" w:color="auto"/>
            <w:right w:val="none" w:sz="0" w:space="0" w:color="auto"/>
          </w:divBdr>
          <w:divsChild>
            <w:div w:id="959916399">
              <w:marLeft w:val="0"/>
              <w:marRight w:val="0"/>
              <w:marTop w:val="0"/>
              <w:marBottom w:val="0"/>
              <w:divBdr>
                <w:top w:val="none" w:sz="0" w:space="0" w:color="auto"/>
                <w:left w:val="none" w:sz="0" w:space="0" w:color="auto"/>
                <w:bottom w:val="none" w:sz="0" w:space="0" w:color="auto"/>
                <w:right w:val="none" w:sz="0" w:space="0" w:color="auto"/>
              </w:divBdr>
            </w:div>
          </w:divsChild>
        </w:div>
        <w:div w:id="687753549">
          <w:marLeft w:val="0"/>
          <w:marRight w:val="0"/>
          <w:marTop w:val="0"/>
          <w:marBottom w:val="0"/>
          <w:divBdr>
            <w:top w:val="none" w:sz="0" w:space="0" w:color="auto"/>
            <w:left w:val="none" w:sz="0" w:space="0" w:color="auto"/>
            <w:bottom w:val="none" w:sz="0" w:space="0" w:color="auto"/>
            <w:right w:val="none" w:sz="0" w:space="0" w:color="auto"/>
          </w:divBdr>
          <w:divsChild>
            <w:div w:id="2098750242">
              <w:marLeft w:val="0"/>
              <w:marRight w:val="0"/>
              <w:marTop w:val="0"/>
              <w:marBottom w:val="0"/>
              <w:divBdr>
                <w:top w:val="none" w:sz="0" w:space="0" w:color="auto"/>
                <w:left w:val="none" w:sz="0" w:space="0" w:color="auto"/>
                <w:bottom w:val="none" w:sz="0" w:space="0" w:color="auto"/>
                <w:right w:val="none" w:sz="0" w:space="0" w:color="auto"/>
              </w:divBdr>
            </w:div>
          </w:divsChild>
        </w:div>
        <w:div w:id="476653041">
          <w:marLeft w:val="0"/>
          <w:marRight w:val="0"/>
          <w:marTop w:val="0"/>
          <w:marBottom w:val="0"/>
          <w:divBdr>
            <w:top w:val="none" w:sz="0" w:space="0" w:color="auto"/>
            <w:left w:val="none" w:sz="0" w:space="0" w:color="auto"/>
            <w:bottom w:val="none" w:sz="0" w:space="0" w:color="auto"/>
            <w:right w:val="none" w:sz="0" w:space="0" w:color="auto"/>
          </w:divBdr>
          <w:divsChild>
            <w:div w:id="1000038661">
              <w:marLeft w:val="0"/>
              <w:marRight w:val="0"/>
              <w:marTop w:val="0"/>
              <w:marBottom w:val="0"/>
              <w:divBdr>
                <w:top w:val="none" w:sz="0" w:space="0" w:color="auto"/>
                <w:left w:val="none" w:sz="0" w:space="0" w:color="auto"/>
                <w:bottom w:val="none" w:sz="0" w:space="0" w:color="auto"/>
                <w:right w:val="none" w:sz="0" w:space="0" w:color="auto"/>
              </w:divBdr>
            </w:div>
          </w:divsChild>
        </w:div>
        <w:div w:id="2098399974">
          <w:marLeft w:val="0"/>
          <w:marRight w:val="0"/>
          <w:marTop w:val="0"/>
          <w:marBottom w:val="0"/>
          <w:divBdr>
            <w:top w:val="none" w:sz="0" w:space="0" w:color="auto"/>
            <w:left w:val="none" w:sz="0" w:space="0" w:color="auto"/>
            <w:bottom w:val="none" w:sz="0" w:space="0" w:color="auto"/>
            <w:right w:val="none" w:sz="0" w:space="0" w:color="auto"/>
          </w:divBdr>
          <w:divsChild>
            <w:div w:id="6767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9034">
      <w:bodyDiv w:val="1"/>
      <w:marLeft w:val="0"/>
      <w:marRight w:val="0"/>
      <w:marTop w:val="0"/>
      <w:marBottom w:val="0"/>
      <w:divBdr>
        <w:top w:val="none" w:sz="0" w:space="0" w:color="auto"/>
        <w:left w:val="none" w:sz="0" w:space="0" w:color="auto"/>
        <w:bottom w:val="none" w:sz="0" w:space="0" w:color="auto"/>
        <w:right w:val="none" w:sz="0" w:space="0" w:color="auto"/>
      </w:divBdr>
    </w:div>
    <w:div w:id="807089787">
      <w:bodyDiv w:val="1"/>
      <w:marLeft w:val="0"/>
      <w:marRight w:val="0"/>
      <w:marTop w:val="0"/>
      <w:marBottom w:val="0"/>
      <w:divBdr>
        <w:top w:val="none" w:sz="0" w:space="0" w:color="auto"/>
        <w:left w:val="none" w:sz="0" w:space="0" w:color="auto"/>
        <w:bottom w:val="none" w:sz="0" w:space="0" w:color="auto"/>
        <w:right w:val="none" w:sz="0" w:space="0" w:color="auto"/>
      </w:divBdr>
    </w:div>
    <w:div w:id="854266523">
      <w:bodyDiv w:val="1"/>
      <w:marLeft w:val="0"/>
      <w:marRight w:val="0"/>
      <w:marTop w:val="0"/>
      <w:marBottom w:val="0"/>
      <w:divBdr>
        <w:top w:val="none" w:sz="0" w:space="0" w:color="auto"/>
        <w:left w:val="none" w:sz="0" w:space="0" w:color="auto"/>
        <w:bottom w:val="none" w:sz="0" w:space="0" w:color="auto"/>
        <w:right w:val="none" w:sz="0" w:space="0" w:color="auto"/>
      </w:divBdr>
    </w:div>
    <w:div w:id="1047333643">
      <w:bodyDiv w:val="1"/>
      <w:marLeft w:val="0"/>
      <w:marRight w:val="0"/>
      <w:marTop w:val="0"/>
      <w:marBottom w:val="0"/>
      <w:divBdr>
        <w:top w:val="none" w:sz="0" w:space="0" w:color="auto"/>
        <w:left w:val="none" w:sz="0" w:space="0" w:color="auto"/>
        <w:bottom w:val="none" w:sz="0" w:space="0" w:color="auto"/>
        <w:right w:val="none" w:sz="0" w:space="0" w:color="auto"/>
      </w:divBdr>
      <w:divsChild>
        <w:div w:id="1204098107">
          <w:marLeft w:val="0"/>
          <w:marRight w:val="0"/>
          <w:marTop w:val="0"/>
          <w:marBottom w:val="0"/>
          <w:divBdr>
            <w:top w:val="none" w:sz="0" w:space="0" w:color="auto"/>
            <w:left w:val="none" w:sz="0" w:space="0" w:color="auto"/>
            <w:bottom w:val="none" w:sz="0" w:space="0" w:color="auto"/>
            <w:right w:val="none" w:sz="0" w:space="0" w:color="auto"/>
          </w:divBdr>
          <w:divsChild>
            <w:div w:id="1960524556">
              <w:marLeft w:val="0"/>
              <w:marRight w:val="0"/>
              <w:marTop w:val="0"/>
              <w:marBottom w:val="0"/>
              <w:divBdr>
                <w:top w:val="none" w:sz="0" w:space="0" w:color="auto"/>
                <w:left w:val="none" w:sz="0" w:space="0" w:color="auto"/>
                <w:bottom w:val="none" w:sz="0" w:space="0" w:color="auto"/>
                <w:right w:val="none" w:sz="0" w:space="0" w:color="auto"/>
              </w:divBdr>
            </w:div>
          </w:divsChild>
        </w:div>
        <w:div w:id="1710371782">
          <w:marLeft w:val="0"/>
          <w:marRight w:val="0"/>
          <w:marTop w:val="0"/>
          <w:marBottom w:val="0"/>
          <w:divBdr>
            <w:top w:val="none" w:sz="0" w:space="0" w:color="auto"/>
            <w:left w:val="none" w:sz="0" w:space="0" w:color="auto"/>
            <w:bottom w:val="none" w:sz="0" w:space="0" w:color="auto"/>
            <w:right w:val="none" w:sz="0" w:space="0" w:color="auto"/>
          </w:divBdr>
          <w:divsChild>
            <w:div w:id="473987807">
              <w:marLeft w:val="0"/>
              <w:marRight w:val="0"/>
              <w:marTop w:val="0"/>
              <w:marBottom w:val="0"/>
              <w:divBdr>
                <w:top w:val="none" w:sz="0" w:space="0" w:color="auto"/>
                <w:left w:val="none" w:sz="0" w:space="0" w:color="auto"/>
                <w:bottom w:val="none" w:sz="0" w:space="0" w:color="auto"/>
                <w:right w:val="none" w:sz="0" w:space="0" w:color="auto"/>
              </w:divBdr>
            </w:div>
          </w:divsChild>
        </w:div>
        <w:div w:id="2123913696">
          <w:marLeft w:val="0"/>
          <w:marRight w:val="0"/>
          <w:marTop w:val="0"/>
          <w:marBottom w:val="0"/>
          <w:divBdr>
            <w:top w:val="none" w:sz="0" w:space="0" w:color="auto"/>
            <w:left w:val="none" w:sz="0" w:space="0" w:color="auto"/>
            <w:bottom w:val="none" w:sz="0" w:space="0" w:color="auto"/>
            <w:right w:val="none" w:sz="0" w:space="0" w:color="auto"/>
          </w:divBdr>
          <w:divsChild>
            <w:div w:id="1189028706">
              <w:marLeft w:val="0"/>
              <w:marRight w:val="0"/>
              <w:marTop w:val="0"/>
              <w:marBottom w:val="0"/>
              <w:divBdr>
                <w:top w:val="none" w:sz="0" w:space="0" w:color="auto"/>
                <w:left w:val="none" w:sz="0" w:space="0" w:color="auto"/>
                <w:bottom w:val="none" w:sz="0" w:space="0" w:color="auto"/>
                <w:right w:val="none" w:sz="0" w:space="0" w:color="auto"/>
              </w:divBdr>
            </w:div>
          </w:divsChild>
        </w:div>
        <w:div w:id="1597782284">
          <w:marLeft w:val="0"/>
          <w:marRight w:val="0"/>
          <w:marTop w:val="0"/>
          <w:marBottom w:val="0"/>
          <w:divBdr>
            <w:top w:val="none" w:sz="0" w:space="0" w:color="auto"/>
            <w:left w:val="none" w:sz="0" w:space="0" w:color="auto"/>
            <w:bottom w:val="none" w:sz="0" w:space="0" w:color="auto"/>
            <w:right w:val="none" w:sz="0" w:space="0" w:color="auto"/>
          </w:divBdr>
          <w:divsChild>
            <w:div w:id="1984968517">
              <w:marLeft w:val="0"/>
              <w:marRight w:val="0"/>
              <w:marTop w:val="0"/>
              <w:marBottom w:val="0"/>
              <w:divBdr>
                <w:top w:val="none" w:sz="0" w:space="0" w:color="auto"/>
                <w:left w:val="none" w:sz="0" w:space="0" w:color="auto"/>
                <w:bottom w:val="none" w:sz="0" w:space="0" w:color="auto"/>
                <w:right w:val="none" w:sz="0" w:space="0" w:color="auto"/>
              </w:divBdr>
            </w:div>
          </w:divsChild>
        </w:div>
        <w:div w:id="85274756">
          <w:marLeft w:val="0"/>
          <w:marRight w:val="0"/>
          <w:marTop w:val="0"/>
          <w:marBottom w:val="0"/>
          <w:divBdr>
            <w:top w:val="none" w:sz="0" w:space="0" w:color="auto"/>
            <w:left w:val="none" w:sz="0" w:space="0" w:color="auto"/>
            <w:bottom w:val="none" w:sz="0" w:space="0" w:color="auto"/>
            <w:right w:val="none" w:sz="0" w:space="0" w:color="auto"/>
          </w:divBdr>
          <w:divsChild>
            <w:div w:id="1462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6566">
      <w:bodyDiv w:val="1"/>
      <w:marLeft w:val="0"/>
      <w:marRight w:val="0"/>
      <w:marTop w:val="0"/>
      <w:marBottom w:val="0"/>
      <w:divBdr>
        <w:top w:val="none" w:sz="0" w:space="0" w:color="auto"/>
        <w:left w:val="none" w:sz="0" w:space="0" w:color="auto"/>
        <w:bottom w:val="none" w:sz="0" w:space="0" w:color="auto"/>
        <w:right w:val="none" w:sz="0" w:space="0" w:color="auto"/>
      </w:divBdr>
    </w:div>
    <w:div w:id="1344012560">
      <w:bodyDiv w:val="1"/>
      <w:marLeft w:val="0"/>
      <w:marRight w:val="0"/>
      <w:marTop w:val="0"/>
      <w:marBottom w:val="0"/>
      <w:divBdr>
        <w:top w:val="none" w:sz="0" w:space="0" w:color="auto"/>
        <w:left w:val="none" w:sz="0" w:space="0" w:color="auto"/>
        <w:bottom w:val="none" w:sz="0" w:space="0" w:color="auto"/>
        <w:right w:val="none" w:sz="0" w:space="0" w:color="auto"/>
      </w:divBdr>
    </w:div>
    <w:div w:id="1583636968">
      <w:bodyDiv w:val="1"/>
      <w:marLeft w:val="0"/>
      <w:marRight w:val="0"/>
      <w:marTop w:val="0"/>
      <w:marBottom w:val="0"/>
      <w:divBdr>
        <w:top w:val="none" w:sz="0" w:space="0" w:color="auto"/>
        <w:left w:val="none" w:sz="0" w:space="0" w:color="auto"/>
        <w:bottom w:val="none" w:sz="0" w:space="0" w:color="auto"/>
        <w:right w:val="none" w:sz="0" w:space="0" w:color="auto"/>
      </w:divBdr>
    </w:div>
    <w:div w:id="1620987822">
      <w:bodyDiv w:val="1"/>
      <w:marLeft w:val="0"/>
      <w:marRight w:val="0"/>
      <w:marTop w:val="0"/>
      <w:marBottom w:val="0"/>
      <w:divBdr>
        <w:top w:val="none" w:sz="0" w:space="0" w:color="auto"/>
        <w:left w:val="none" w:sz="0" w:space="0" w:color="auto"/>
        <w:bottom w:val="none" w:sz="0" w:space="0" w:color="auto"/>
        <w:right w:val="none" w:sz="0" w:space="0" w:color="auto"/>
      </w:divBdr>
    </w:div>
    <w:div w:id="197586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www.consultant.ru/document/cons_doc_LAW_371246/ce9537a598c41eedce29d39eb069ee6fdf7f09d4/" TargetMode="External"/><Relationship Id="rId26" Type="http://schemas.openxmlformats.org/officeDocument/2006/relationships/hyperlink" Target="http://www.consultant.ru/document/cons_doc_LAW_371246/ce9537a598c41eedce29d39eb069ee6fdf7f09d4/" TargetMode="External"/><Relationship Id="rId39" Type="http://schemas.openxmlformats.org/officeDocument/2006/relationships/hyperlink" Target="http://www.consultant.ru/document/cons_doc_LAW_371246/ce9537a598c41eedce29d39eb069ee6fdf7f09d4/" TargetMode="External"/><Relationship Id="rId21" Type="http://schemas.openxmlformats.org/officeDocument/2006/relationships/hyperlink" Target="http://www.consultant.ru/document/cons_doc_LAW_371246/ce9537a598c41eedce29d39eb069ee6fdf7f09d4/" TargetMode="External"/><Relationship Id="rId34" Type="http://schemas.openxmlformats.org/officeDocument/2006/relationships/hyperlink" Target="http://www.consultant.ru/document/cons_doc_LAW_371246/ce9537a598c41eedce29d39eb069ee6fdf7f09d4/" TargetMode="External"/><Relationship Id="rId42" Type="http://schemas.openxmlformats.org/officeDocument/2006/relationships/hyperlink" Target="http://www.consultant.ru/document/cons_doc_LAW_371246/ce9537a598c41eedce29d39eb069ee6fdf7f09d4/" TargetMode="External"/><Relationship Id="rId47" Type="http://schemas.openxmlformats.org/officeDocument/2006/relationships/hyperlink" Target="http://www.consultant.ru/document/cons_doc_LAW_371246/ce9537a598c41eedce29d39eb069ee6fdf7f09d4/" TargetMode="External"/><Relationship Id="rId50" Type="http://schemas.openxmlformats.org/officeDocument/2006/relationships/hyperlink" Target="http://www.consultant.ru/document/cons_doc_LAW_371246/ce9537a598c41eedce29d39eb069ee6fdf7f09d4/" TargetMode="External"/><Relationship Id="rId55" Type="http://schemas.openxmlformats.org/officeDocument/2006/relationships/hyperlink" Target="http://www.consultant.ru/document/cons_doc_LAW_371246/ce9537a598c41eedce29d39eb069ee6fdf7f09d4/" TargetMode="External"/><Relationship Id="rId63" Type="http://schemas.openxmlformats.org/officeDocument/2006/relationships/hyperlink" Target="https://base.garant.ru/70736874/53f89421bbdaf741eb2d1ecc4ddb4c33/"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document/cons_doc_LAW_371246/ce9537a598c41eedce29d39eb069ee6fdf7f09d4/" TargetMode="External"/><Relationship Id="rId29" Type="http://schemas.openxmlformats.org/officeDocument/2006/relationships/hyperlink" Target="http://www.consultant.ru/document/cons_doc_LAW_371246/ce9537a598c41eedce29d39eb069ee6fdf7f09d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71246/ce9537a598c41eedce29d39eb069ee6fdf7f09d4/" TargetMode="External"/><Relationship Id="rId24" Type="http://schemas.openxmlformats.org/officeDocument/2006/relationships/hyperlink" Target="http://www.consultant.ru/document/cons_doc_LAW_371246/ce9537a598c41eedce29d39eb069ee6fdf7f09d4/" TargetMode="External"/><Relationship Id="rId32" Type="http://schemas.openxmlformats.org/officeDocument/2006/relationships/hyperlink" Target="http://www.consultant.ru/document/cons_doc_LAW_371246/ce9537a598c41eedce29d39eb069ee6fdf7f09d4/" TargetMode="External"/><Relationship Id="rId37" Type="http://schemas.openxmlformats.org/officeDocument/2006/relationships/hyperlink" Target="http://www.consultant.ru/document/cons_doc_LAW_371246/ce9537a598c41eedce29d39eb069ee6fdf7f09d4/" TargetMode="External"/><Relationship Id="rId40" Type="http://schemas.openxmlformats.org/officeDocument/2006/relationships/hyperlink" Target="http://www.consultant.ru/document/cons_doc_LAW_371246/ce9537a598c41eedce29d39eb069ee6fdf7f09d4/" TargetMode="External"/><Relationship Id="rId45" Type="http://schemas.openxmlformats.org/officeDocument/2006/relationships/hyperlink" Target="http://www.consultant.ru/document/cons_doc_LAW_371246/ce9537a598c41eedce29d39eb069ee6fdf7f09d4/" TargetMode="External"/><Relationship Id="rId53" Type="http://schemas.openxmlformats.org/officeDocument/2006/relationships/hyperlink" Target="http://www.consultant.ru/document/cons_doc_LAW_371246/ce9537a598c41eedce29d39eb069ee6fdf7f09d4/" TargetMode="External"/><Relationship Id="rId58" Type="http://schemas.openxmlformats.org/officeDocument/2006/relationships/hyperlink" Target="https://base.garant.ru/70736874/53f89421bbdaf741eb2d1ecc4ddb4c33/" TargetMode="External"/><Relationship Id="rId66" Type="http://schemas.openxmlformats.org/officeDocument/2006/relationships/hyperlink" Target="http://www.consultant.ru/document/cons_doc_LAW_371246/ce9537a598c41eedce29d39eb069ee6fdf7f09d4/" TargetMode="External"/><Relationship Id="rId5" Type="http://schemas.openxmlformats.org/officeDocument/2006/relationships/settings" Target="settings.xml"/><Relationship Id="rId15" Type="http://schemas.openxmlformats.org/officeDocument/2006/relationships/hyperlink" Target="http://www.consultant.ru/document/cons_doc_LAW_371246/ce9537a598c41eedce29d39eb069ee6fdf7f09d4/" TargetMode="External"/><Relationship Id="rId23" Type="http://schemas.openxmlformats.org/officeDocument/2006/relationships/hyperlink" Target="http://www.consultant.ru/document/cons_doc_LAW_371246/ce9537a598c41eedce29d39eb069ee6fdf7f09d4/" TargetMode="External"/><Relationship Id="rId28" Type="http://schemas.openxmlformats.org/officeDocument/2006/relationships/hyperlink" Target="http://www.consultant.ru/document/cons_doc_LAW_371246/ce9537a598c41eedce29d39eb069ee6fdf7f09d4/" TargetMode="External"/><Relationship Id="rId36" Type="http://schemas.openxmlformats.org/officeDocument/2006/relationships/hyperlink" Target="http://www.consultant.ru/document/cons_doc_LAW_371246/ce9537a598c41eedce29d39eb069ee6fdf7f09d4/" TargetMode="External"/><Relationship Id="rId49" Type="http://schemas.openxmlformats.org/officeDocument/2006/relationships/hyperlink" Target="http://www.consultant.ru/document/cons_doc_LAW_371246/ce9537a598c41eedce29d39eb069ee6fdf7f09d4/" TargetMode="External"/><Relationship Id="rId57" Type="http://schemas.openxmlformats.org/officeDocument/2006/relationships/hyperlink" Target="consultantplus://offline/ref=E7AE7208A7C0D10EC0740A45E74CC8CB58AE1DE855017A236EC66A79ECAB0F903AE00CA7270B50758A7824C5483F564F245F3A1CBFCB28C5RCvAL" TargetMode="External"/><Relationship Id="rId61" Type="http://schemas.openxmlformats.org/officeDocument/2006/relationships/hyperlink" Target="https://base.garant.ru/70736874/53f89421bbdaf741eb2d1ecc4ddb4c33/" TargetMode="External"/><Relationship Id="rId10" Type="http://schemas.openxmlformats.org/officeDocument/2006/relationships/hyperlink" Target="http://www.consultant.ru/document/cons_doc_LAW_371246/ce9537a598c41eedce29d39eb069ee6fdf7f09d4/" TargetMode="External"/><Relationship Id="rId19" Type="http://schemas.openxmlformats.org/officeDocument/2006/relationships/hyperlink" Target="http://www.consultant.ru/document/cons_doc_LAW_371246/ce9537a598c41eedce29d39eb069ee6fdf7f09d4/" TargetMode="External"/><Relationship Id="rId31" Type="http://schemas.openxmlformats.org/officeDocument/2006/relationships/hyperlink" Target="http://www.consultant.ru/document/cons_doc_LAW_371246/ce9537a598c41eedce29d39eb069ee6fdf7f09d4/" TargetMode="External"/><Relationship Id="rId44" Type="http://schemas.openxmlformats.org/officeDocument/2006/relationships/hyperlink" Target="http://www.consultant.ru/document/cons_doc_LAW_371246/ce9537a598c41eedce29d39eb069ee6fdf7f09d4/" TargetMode="External"/><Relationship Id="rId52" Type="http://schemas.openxmlformats.org/officeDocument/2006/relationships/hyperlink" Target="http://www.consultant.ru/document/cons_doc_LAW_371246/ce9537a598c41eedce29d39eb069ee6fdf7f09d4/"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www.consultant.ru/document/cons_doc_LAW_371246/ce9537a598c41eedce29d39eb069ee6fdf7f09d4/" TargetMode="External"/><Relationship Id="rId4" Type="http://schemas.microsoft.com/office/2007/relationships/stylesWithEffects" Target="stylesWithEffects.xml"/><Relationship Id="rId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www.consultant.ru/document/cons_doc_LAW_371246/ce9537a598c41eedce29d39eb069ee6fdf7f09d4/" TargetMode="External"/><Relationship Id="rId27" Type="http://schemas.openxmlformats.org/officeDocument/2006/relationships/hyperlink" Target="http://www.consultant.ru/document/cons_doc_LAW_371246/ce9537a598c41eedce29d39eb069ee6fdf7f09d4/" TargetMode="External"/><Relationship Id="rId30" Type="http://schemas.openxmlformats.org/officeDocument/2006/relationships/hyperlink" Target="http://www.consultant.ru/document/cons_doc_LAW_371246/ce9537a598c41eedce29d39eb069ee6fdf7f09d4/" TargetMode="External"/><Relationship Id="rId35" Type="http://schemas.openxmlformats.org/officeDocument/2006/relationships/hyperlink" Target="http://www.consultant.ru/document/cons_doc_LAW_371246/ce9537a598c41eedce29d39eb069ee6fdf7f09d4/" TargetMode="External"/><Relationship Id="rId43" Type="http://schemas.openxmlformats.org/officeDocument/2006/relationships/hyperlink" Target="http://www.consultant.ru/document/cons_doc_LAW_371246/ce9537a598c41eedce29d39eb069ee6fdf7f09d4/" TargetMode="External"/><Relationship Id="rId48" Type="http://schemas.openxmlformats.org/officeDocument/2006/relationships/hyperlink" Target="http://www.consultant.ru/document/cons_doc_LAW_371246/ce9537a598c41eedce29d39eb069ee6fdf7f09d4/" TargetMode="External"/><Relationship Id="rId56" Type="http://schemas.openxmlformats.org/officeDocument/2006/relationships/hyperlink" Target="consultantplus://offline/ref=E7AE7208A7C0D10EC0740A45E74CC8CB58AE1DE855017A236EC66A79ECAB0F903AE00CA7270B53758C7824C5483F564F245F3A1CBFCB28C5RCvAL" TargetMode="External"/><Relationship Id="rId64" Type="http://schemas.openxmlformats.org/officeDocument/2006/relationships/hyperlink" Target="http://www.consultant.ru/document/cons_doc_LAW_371246/ce9537a598c41eedce29d39eb069ee6fdf7f09d4/"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onsultant.ru/document/cons_doc_LAW_371246/ce9537a598c41eedce29d39eb069ee6fdf7f09d4/" TargetMode="External"/><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www.consultant.ru/document/cons_doc_LAW_371246/ce9537a598c41eedce29d39eb069ee6fdf7f09d4/" TargetMode="External"/><Relationship Id="rId25" Type="http://schemas.openxmlformats.org/officeDocument/2006/relationships/hyperlink" Target="http://www.consultant.ru/document/cons_doc_LAW_371246/ce9537a598c41eedce29d39eb069ee6fdf7f09d4/" TargetMode="External"/><Relationship Id="rId33" Type="http://schemas.openxmlformats.org/officeDocument/2006/relationships/hyperlink" Target="http://www.consultant.ru/document/cons_doc_LAW_371246/ce9537a598c41eedce29d39eb069ee6fdf7f09d4/" TargetMode="External"/><Relationship Id="rId38" Type="http://schemas.openxmlformats.org/officeDocument/2006/relationships/hyperlink" Target="http://www.consultant.ru/document/cons_doc_LAW_371246/ce9537a598c41eedce29d39eb069ee6fdf7f09d4/" TargetMode="External"/><Relationship Id="rId46" Type="http://schemas.openxmlformats.org/officeDocument/2006/relationships/hyperlink" Target="http://www.consultant.ru/document/cons_doc_LAW_371246/ce9537a598c41eedce29d39eb069ee6fdf7f09d4/"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www.consultant.ru/document/cons_doc_LAW_371246/ce9537a598c41eedce29d39eb069ee6fdf7f09d4/" TargetMode="External"/><Relationship Id="rId20" Type="http://schemas.openxmlformats.org/officeDocument/2006/relationships/hyperlink" Target="http://www.consultant.ru/document/cons_doc_LAW_371246/ce9537a598c41eedce29d39eb069ee6fdf7f09d4/" TargetMode="External"/><Relationship Id="rId41" Type="http://schemas.openxmlformats.org/officeDocument/2006/relationships/hyperlink" Target="http://www.consultant.ru/document/cons_doc_LAW_371246/ce9537a598c41eedce29d39eb069ee6fdf7f09d4/" TargetMode="External"/><Relationship Id="rId54" Type="http://schemas.openxmlformats.org/officeDocument/2006/relationships/hyperlink" Target="http://www.consultant.ru/document/cons_doc_LAW_371246/ce9537a598c41eedce29d39eb069ee6fdf7f09d4/" TargetMode="External"/><Relationship Id="rId62" Type="http://schemas.openxmlformats.org/officeDocument/2006/relationships/hyperlink" Target="https://base.garant.ru/70736874/53f89421bbdaf741eb2d1ecc4ddb4c33/"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ECE6-E81C-4455-890D-7F794B3E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20218</Words>
  <Characters>115249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Reanimator Extreme Edition</Company>
  <LinksUpToDate>false</LinksUpToDate>
  <CharactersWithSpaces>135197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ГУП "ВОАПБ" Ольховский филиал</dc:creator>
  <cp:lastModifiedBy>Пользователь Windows</cp:lastModifiedBy>
  <cp:revision>3</cp:revision>
  <cp:lastPrinted>2020-11-19T07:02:00Z</cp:lastPrinted>
  <dcterms:created xsi:type="dcterms:W3CDTF">2026-01-21T08:40:00Z</dcterms:created>
  <dcterms:modified xsi:type="dcterms:W3CDTF">2026-03-02T07:48:00Z</dcterms:modified>
</cp:coreProperties>
</file>