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2" w:rsidRPr="00750A2A" w:rsidRDefault="00433962" w:rsidP="00433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2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3962" w:rsidRPr="00750A2A" w:rsidRDefault="00433962" w:rsidP="00433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2A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433962" w:rsidRPr="00750A2A" w:rsidRDefault="00433962" w:rsidP="00433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2A">
        <w:rPr>
          <w:rFonts w:ascii="Times New Roman" w:hAnsi="Times New Roman" w:cs="Times New Roman"/>
          <w:sz w:val="28"/>
          <w:szCs w:val="28"/>
        </w:rPr>
        <w:t>БЫКОВСКОГО МУНИЦИПАЛЬНОГО РАЙОНА</w:t>
      </w:r>
    </w:p>
    <w:p w:rsidR="00433962" w:rsidRPr="00750A2A" w:rsidRDefault="00433962" w:rsidP="00433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0A2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33962" w:rsidRPr="00750A2A" w:rsidRDefault="00433962" w:rsidP="00433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62" w:rsidRPr="00750A2A" w:rsidRDefault="00433962" w:rsidP="00433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A2A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bookmarkStart w:id="0" w:name="_GoBack"/>
      <w:bookmarkEnd w:id="0"/>
      <w:r w:rsidR="00B17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33962" w:rsidRPr="00750A2A" w:rsidRDefault="00B17C6E" w:rsidP="00433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февраля 2024</w:t>
      </w:r>
      <w:r w:rsidR="00433962" w:rsidRPr="00750A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7C6E" w:rsidRDefault="00433962" w:rsidP="00433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962" w:rsidRDefault="00433962" w:rsidP="00433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7C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уличного освещения </w:t>
      </w:r>
    </w:p>
    <w:p w:rsidR="00433962" w:rsidRPr="00750A2A" w:rsidRDefault="00433962" w:rsidP="00433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</w:t>
      </w:r>
    </w:p>
    <w:p w:rsidR="00433962" w:rsidRPr="00750A2A" w:rsidRDefault="00433962" w:rsidP="00433962">
      <w:pPr>
        <w:rPr>
          <w:rFonts w:ascii="Times New Roman" w:hAnsi="Times New Roman" w:cs="Times New Roman"/>
          <w:sz w:val="28"/>
          <w:szCs w:val="28"/>
        </w:rPr>
      </w:pPr>
    </w:p>
    <w:p w:rsidR="00433962" w:rsidRPr="00750A2A" w:rsidRDefault="00433962" w:rsidP="00B1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Волгоградской области от 31.12.2014 года  № 136-п «Об утверждении государственной программы Волгоградской области «Энергосбережение и повышение энергетической эффективности в Волгоградской области» </w:t>
      </w:r>
    </w:p>
    <w:p w:rsidR="00433962" w:rsidRPr="00750A2A" w:rsidRDefault="00433962" w:rsidP="00433962">
      <w:pPr>
        <w:rPr>
          <w:rFonts w:ascii="Times New Roman" w:hAnsi="Times New Roman" w:cs="Times New Roman"/>
          <w:sz w:val="28"/>
          <w:szCs w:val="28"/>
        </w:rPr>
      </w:pPr>
      <w:r w:rsidRPr="00750A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3962" w:rsidRDefault="00433962" w:rsidP="00B17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 территории Александровского сельского поселения уличное осв</w:t>
      </w:r>
      <w:r w:rsidR="00B17C6E">
        <w:rPr>
          <w:rFonts w:ascii="Times New Roman" w:hAnsi="Times New Roman" w:cs="Times New Roman"/>
          <w:sz w:val="28"/>
          <w:szCs w:val="28"/>
        </w:rPr>
        <w:t xml:space="preserve">ещение, включая улицы: </w:t>
      </w:r>
      <w:proofErr w:type="gramStart"/>
      <w:r w:rsidR="00B17C6E">
        <w:rPr>
          <w:rFonts w:ascii="Times New Roman" w:hAnsi="Times New Roman" w:cs="Times New Roman"/>
          <w:sz w:val="28"/>
          <w:szCs w:val="28"/>
        </w:rPr>
        <w:t>Степная,  с установкой 2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энергосберегающих свети</w:t>
      </w:r>
      <w:r w:rsidR="00B17C6E">
        <w:rPr>
          <w:rFonts w:ascii="Times New Roman" w:hAnsi="Times New Roman" w:cs="Times New Roman"/>
          <w:sz w:val="28"/>
          <w:szCs w:val="28"/>
        </w:rPr>
        <w:t>льников через 70 метров на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опорах, </w:t>
      </w:r>
      <w:r w:rsidR="00B17C6E">
        <w:rPr>
          <w:rFonts w:ascii="Times New Roman" w:hAnsi="Times New Roman" w:cs="Times New Roman"/>
          <w:sz w:val="28"/>
          <w:szCs w:val="28"/>
        </w:rPr>
        <w:t xml:space="preserve">с установкой 4 энергосберегающих светильников через 70 метров на новых опорах, </w:t>
      </w:r>
      <w:r>
        <w:rPr>
          <w:rFonts w:ascii="Times New Roman" w:hAnsi="Times New Roman" w:cs="Times New Roman"/>
          <w:sz w:val="28"/>
          <w:szCs w:val="28"/>
        </w:rPr>
        <w:t xml:space="preserve">общей протяженностью </w:t>
      </w:r>
      <w:r w:rsidR="00DA2AA2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DA2AA2">
        <w:rPr>
          <w:rFonts w:ascii="Times New Roman" w:hAnsi="Times New Roman" w:cs="Times New Roman"/>
          <w:sz w:val="28"/>
          <w:szCs w:val="28"/>
        </w:rPr>
        <w:t>; Молодёжная,  с установкой 1 энергосберегающего светильника через 70 метров на существующих опорах,  4 энергосберегающих светильников через 70 метров на новых опорах, общей протяженностью 260 м.;</w:t>
      </w:r>
      <w:r w:rsidR="00DA2AA2" w:rsidRPr="00DA2AA2">
        <w:rPr>
          <w:rFonts w:ascii="Times New Roman" w:hAnsi="Times New Roman" w:cs="Times New Roman"/>
          <w:sz w:val="28"/>
          <w:szCs w:val="28"/>
        </w:rPr>
        <w:t xml:space="preserve"> </w:t>
      </w:r>
      <w:r w:rsidR="00DA2AA2">
        <w:rPr>
          <w:rFonts w:ascii="Times New Roman" w:hAnsi="Times New Roman" w:cs="Times New Roman"/>
          <w:sz w:val="28"/>
          <w:szCs w:val="28"/>
        </w:rPr>
        <w:t>Школьная,  с установкой 10 энергосберегающих светильников через 70</w:t>
      </w:r>
      <w:proofErr w:type="gramEnd"/>
      <w:r w:rsidR="00DA2AA2">
        <w:rPr>
          <w:rFonts w:ascii="Times New Roman" w:hAnsi="Times New Roman" w:cs="Times New Roman"/>
          <w:sz w:val="28"/>
          <w:szCs w:val="28"/>
        </w:rPr>
        <w:t xml:space="preserve"> метров на существующих опорах, общей протяженностью 550 м.;</w:t>
      </w:r>
      <w:r w:rsidR="00DA2AA2" w:rsidRPr="00DA2AA2">
        <w:rPr>
          <w:rFonts w:ascii="Times New Roman" w:hAnsi="Times New Roman" w:cs="Times New Roman"/>
          <w:sz w:val="28"/>
          <w:szCs w:val="28"/>
        </w:rPr>
        <w:t xml:space="preserve"> </w:t>
      </w:r>
      <w:r w:rsidR="00DA2AA2">
        <w:rPr>
          <w:rFonts w:ascii="Times New Roman" w:hAnsi="Times New Roman" w:cs="Times New Roman"/>
          <w:sz w:val="28"/>
          <w:szCs w:val="28"/>
        </w:rPr>
        <w:t xml:space="preserve">десантника </w:t>
      </w:r>
      <w:proofErr w:type="spellStart"/>
      <w:r w:rsidR="00DA2AA2">
        <w:rPr>
          <w:rFonts w:ascii="Times New Roman" w:hAnsi="Times New Roman" w:cs="Times New Roman"/>
          <w:sz w:val="28"/>
          <w:szCs w:val="28"/>
        </w:rPr>
        <w:t>Амбетова</w:t>
      </w:r>
      <w:proofErr w:type="spellEnd"/>
      <w:r w:rsidR="00DA2AA2">
        <w:rPr>
          <w:rFonts w:ascii="Times New Roman" w:hAnsi="Times New Roman" w:cs="Times New Roman"/>
          <w:sz w:val="28"/>
          <w:szCs w:val="28"/>
        </w:rPr>
        <w:t>,  с установкой 5 энергосберегающих светильников через 70 метров на новых опорах, общей протяженностью 280 м.;</w:t>
      </w:r>
      <w:r w:rsidR="00DA2AA2" w:rsidRPr="00DA2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A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A2AA2">
        <w:rPr>
          <w:rFonts w:ascii="Times New Roman" w:hAnsi="Times New Roman" w:cs="Times New Roman"/>
          <w:sz w:val="28"/>
          <w:szCs w:val="28"/>
        </w:rPr>
        <w:t xml:space="preserve"> с установкой 1 энергосберегающего светильника через 70 метров на новых опорах, общей протяженностью 150 м.</w:t>
      </w:r>
    </w:p>
    <w:p w:rsidR="00DA2AA2" w:rsidRPr="000E5794" w:rsidRDefault="000E5794" w:rsidP="000E57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79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со дня 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подписания</w:t>
      </w:r>
      <w:r w:rsidRPr="000E57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33962" w:rsidRDefault="00433962" w:rsidP="00DA2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3962" w:rsidRDefault="00433962" w:rsidP="00433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962" w:rsidRDefault="00433962" w:rsidP="00433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433962" w:rsidRPr="00750A2A" w:rsidRDefault="00433962" w:rsidP="00433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поселения_______________________ Е.В.Тарасов</w:t>
      </w:r>
    </w:p>
    <w:p w:rsidR="009E6CFA" w:rsidRDefault="009E6CFA"/>
    <w:sectPr w:rsidR="009E6CFA" w:rsidSect="007F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20F9"/>
    <w:multiLevelType w:val="hybridMultilevel"/>
    <w:tmpl w:val="4DDA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62"/>
    <w:rsid w:val="000E5794"/>
    <w:rsid w:val="00331299"/>
    <w:rsid w:val="00433962"/>
    <w:rsid w:val="005C76A3"/>
    <w:rsid w:val="009E6CFA"/>
    <w:rsid w:val="00B17C6E"/>
    <w:rsid w:val="00DA2AA2"/>
    <w:rsid w:val="00F8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2024-02-29T12:15:00Z</cp:lastPrinted>
  <dcterms:created xsi:type="dcterms:W3CDTF">2024-02-29T11:54:00Z</dcterms:created>
  <dcterms:modified xsi:type="dcterms:W3CDTF">2024-02-29T12:44:00Z</dcterms:modified>
</cp:coreProperties>
</file>