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1F" w:rsidRDefault="007C571F" w:rsidP="007C571F"/>
    <w:p w:rsidR="007C571F" w:rsidRDefault="007C571F" w:rsidP="007C571F">
      <w:pPr>
        <w:shd w:val="clear" w:color="auto" w:fill="FFFFFF"/>
        <w:spacing w:line="259" w:lineRule="exact"/>
        <w:ind w:left="5"/>
        <w:jc w:val="center"/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РОССИЙСКАЯ ФЕДЕРАЦИЯ</w:t>
      </w:r>
    </w:p>
    <w:p w:rsidR="007C571F" w:rsidRDefault="007C571F" w:rsidP="007C571F">
      <w:pPr>
        <w:shd w:val="clear" w:color="auto" w:fill="FFFFFF"/>
        <w:spacing w:line="259" w:lineRule="exact"/>
        <w:jc w:val="center"/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АДМИНИСТРАЦИЯ  АЛЕКСАНДРОВСКОГО СЕЛЬСКОГО ПОСЕЛЕНИЯ</w:t>
      </w:r>
    </w:p>
    <w:p w:rsidR="007C571F" w:rsidRDefault="007C571F" w:rsidP="007C571F">
      <w:pPr>
        <w:shd w:val="clear" w:color="auto" w:fill="FFFFFF"/>
        <w:spacing w:line="259" w:lineRule="exact"/>
        <w:ind w:left="5"/>
        <w:jc w:val="center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БЫКОВСКОГО МУНИЦИПАЛЬНОГО РАЙОНА</w:t>
      </w:r>
    </w:p>
    <w:p w:rsidR="007C571F" w:rsidRDefault="007C571F" w:rsidP="007C571F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ВОЛГОРАДСКОЙ ОБЛАСТИ</w:t>
      </w:r>
    </w:p>
    <w:p w:rsidR="007C571F" w:rsidRDefault="007C571F" w:rsidP="007C571F">
      <w:pPr>
        <w:shd w:val="clear" w:color="auto" w:fill="FFFFFF"/>
        <w:spacing w:line="259" w:lineRule="exact"/>
        <w:jc w:val="center"/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__________________________________________________________________________________</w:t>
      </w:r>
    </w:p>
    <w:p w:rsidR="007C571F" w:rsidRDefault="007C571F" w:rsidP="007C571F">
      <w:pPr>
        <w:shd w:val="clear" w:color="auto" w:fill="FFFFFF"/>
        <w:tabs>
          <w:tab w:val="left" w:pos="7886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7C571F" w:rsidRDefault="007C571F" w:rsidP="007C571F">
      <w:pPr>
        <w:shd w:val="clear" w:color="auto" w:fill="FFFFFF"/>
        <w:tabs>
          <w:tab w:val="left" w:pos="7886"/>
        </w:tabs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О С Т А Н О В Л Е Н И Е</w:t>
      </w:r>
    </w:p>
    <w:p w:rsidR="007C571F" w:rsidRDefault="007C571F" w:rsidP="007C571F">
      <w:pPr>
        <w:shd w:val="clear" w:color="auto" w:fill="FFFFFF"/>
        <w:tabs>
          <w:tab w:val="left" w:pos="7886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7C571F" w:rsidRDefault="007C571F" w:rsidP="007C571F">
      <w:pPr>
        <w:shd w:val="clear" w:color="auto" w:fill="FFFFFF"/>
        <w:tabs>
          <w:tab w:val="left" w:pos="7886"/>
        </w:tabs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от  13 февраля  2023  г.                                                                                                                    № 10-Р</w:t>
      </w:r>
    </w:p>
    <w:p w:rsidR="007C571F" w:rsidRDefault="007C571F" w:rsidP="007C571F">
      <w:pPr>
        <w:spacing w:line="360" w:lineRule="auto"/>
        <w:rPr>
          <w:rFonts w:ascii="Times New Roman" w:hAnsi="Times New Roman" w:cs="Times New Roman"/>
        </w:rPr>
      </w:pPr>
      <w:r>
        <w:rPr>
          <w:rFonts w:hAnsi="Times New Roman"/>
          <w:b/>
          <w:bCs/>
          <w:sz w:val="24"/>
          <w:szCs w:val="24"/>
        </w:rPr>
        <w:tab/>
      </w:r>
    </w:p>
    <w:p w:rsidR="007C571F" w:rsidRDefault="007C571F" w:rsidP="007C571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«Об изменении видов экономической деятельности, место нахождения,  наименования и утверждения новой редакции Устава муниципального казённого учреждения культуры Александровский сельский дом культуры Александровского сельского поселения  Быковского муниципального района Волгоградской области»</w:t>
      </w:r>
    </w:p>
    <w:p w:rsidR="007C571F" w:rsidRDefault="007C571F" w:rsidP="007C571F">
      <w:pPr>
        <w:pStyle w:val="21"/>
        <w:snapToGrid w:val="0"/>
        <w:rPr>
          <w:rFonts w:ascii="Times New Roman" w:hAnsi="Times New Roman" w:cs="Times New Roman"/>
          <w:sz w:val="22"/>
        </w:rPr>
      </w:pPr>
    </w:p>
    <w:p w:rsidR="007C571F" w:rsidRDefault="007C571F" w:rsidP="007C571F">
      <w:pPr>
        <w:pStyle w:val="21"/>
        <w:snapToGrid w:val="0"/>
        <w:rPr>
          <w:rFonts w:ascii="Times New Roman" w:hAnsi="Times New Roman" w:cs="Times New Roman"/>
          <w:sz w:val="22"/>
        </w:rPr>
      </w:pPr>
    </w:p>
    <w:p w:rsidR="007C571F" w:rsidRDefault="007C571F" w:rsidP="007C571F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На основании Федерального  закона от 06 октября 2003 года № 131-ФЗ «Об общих принципах организации местного самоуправления в Российской Федерации», Федерального закона от 12 января 1996 года № 7-ФЗ «О некоммерческих организациях»,</w:t>
      </w:r>
      <w:r>
        <w:rPr>
          <w:rFonts w:ascii="Times New Roman" w:hAnsi="Times New Roman" w:cs="Times New Roman"/>
        </w:rPr>
        <w:t xml:space="preserve">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№7-ФЗ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 xml:space="preserve">О некоммерческих организация», Федеральным законом от 08.08.2001 № 129-ФЗ «О государственной регистрации юридических лиц и индивидуальных предпринимателей», Уставом Александровского сельского поселения, в целях административного, хозяйственного, технического, </w:t>
      </w:r>
      <w:proofErr w:type="spellStart"/>
      <w:r>
        <w:rPr>
          <w:rFonts w:ascii="Times New Roman" w:hAnsi="Times New Roman" w:cs="Times New Roman"/>
        </w:rPr>
        <w:t>досугового</w:t>
      </w:r>
      <w:proofErr w:type="spellEnd"/>
      <w:r>
        <w:rPr>
          <w:rFonts w:ascii="Times New Roman" w:hAnsi="Times New Roman" w:cs="Times New Roman"/>
        </w:rPr>
        <w:t xml:space="preserve"> обеспечения деятельности администрации  Александровского сельского поселения  и  подведомственных учреждений:</w:t>
      </w:r>
      <w:proofErr w:type="gramEnd"/>
    </w:p>
    <w:p w:rsidR="007C571F" w:rsidRDefault="007C571F" w:rsidP="007C571F">
      <w:pPr>
        <w:pStyle w:val="21"/>
        <w:rPr>
          <w:rFonts w:ascii="Times New Roman" w:hAnsi="Times New Roman" w:cs="Times New Roman"/>
          <w:sz w:val="22"/>
        </w:rPr>
      </w:pPr>
    </w:p>
    <w:p w:rsidR="007C571F" w:rsidRDefault="007C571F" w:rsidP="007C571F">
      <w:pPr>
        <w:pStyle w:val="2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ПОСТАНОВЛЯЮ:</w:t>
      </w:r>
    </w:p>
    <w:p w:rsidR="007C571F" w:rsidRDefault="007C571F" w:rsidP="007C571F">
      <w:pPr>
        <w:widowControl/>
        <w:numPr>
          <w:ilvl w:val="0"/>
          <w:numId w:val="1"/>
        </w:numPr>
        <w:ind w:left="0" w:firstLineChars="189" w:firstLine="416"/>
        <w:jc w:val="both"/>
        <w:rPr>
          <w:rFonts w:ascii="Times New Roman" w:eastAsia="Helvetica" w:hAnsi="Times New Roman" w:cs="Times New Roman"/>
          <w:color w:val="1A1A1A"/>
        </w:rPr>
      </w:pPr>
      <w:r>
        <w:rPr>
          <w:rFonts w:ascii="Times New Roman" w:hAnsi="Times New Roman" w:cs="Times New Roman"/>
        </w:rPr>
        <w:t xml:space="preserve"> Изменить виды экономической деятельности, осуществляемые </w:t>
      </w:r>
      <w:r w:rsidRPr="000E7384">
        <w:rPr>
          <w:rFonts w:ascii="Times New Roman" w:eastAsia="SimSun" w:hAnsi="Times New Roman" w:cs="Times New Roman"/>
          <w:color w:val="000000"/>
          <w:lang w:eastAsia="zh-CN"/>
        </w:rPr>
        <w:t>МКУК АЛЕКСАНДРОВСКИЙ СДК</w:t>
      </w:r>
      <w:r>
        <w:rPr>
          <w:rFonts w:ascii="Times New Roman" w:hAnsi="Times New Roman" w:cs="Times New Roman"/>
        </w:rPr>
        <w:t>. Утвердить новый список видов экономической деятельности Общества:</w:t>
      </w:r>
    </w:p>
    <w:p w:rsidR="007C571F" w:rsidRDefault="007C571F" w:rsidP="007C571F">
      <w:pPr>
        <w:widowControl/>
        <w:numPr>
          <w:ilvl w:val="0"/>
          <w:numId w:val="2"/>
        </w:numPr>
        <w:ind w:firstLine="20"/>
        <w:jc w:val="both"/>
        <w:rPr>
          <w:rFonts w:ascii="Times New Roman" w:eastAsia="Helvetica" w:hAnsi="Times New Roman" w:cs="Times New Roman"/>
          <w:color w:val="1A1A1A"/>
        </w:rPr>
      </w:pP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Предоставление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услуг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по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перевозкам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;</w:t>
      </w:r>
    </w:p>
    <w:p w:rsidR="007C571F" w:rsidRDefault="007C571F" w:rsidP="007C571F">
      <w:pPr>
        <w:widowControl/>
        <w:numPr>
          <w:ilvl w:val="0"/>
          <w:numId w:val="2"/>
        </w:numPr>
        <w:ind w:firstLine="20"/>
        <w:jc w:val="both"/>
        <w:rPr>
          <w:rFonts w:ascii="Times New Roman" w:eastAsia="Helvetica" w:hAnsi="Times New Roman" w:cs="Times New Roman"/>
          <w:color w:val="1A1A1A"/>
        </w:rPr>
      </w:pP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 Деятельность по чистке и уборке жилых зданий и нежилых помещений</w:t>
      </w:r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 </w:t>
      </w:r>
      <w:proofErr w:type="gramStart"/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прочая</w:t>
      </w:r>
      <w:proofErr w:type="gramEnd"/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; </w:t>
      </w:r>
    </w:p>
    <w:p w:rsidR="007C571F" w:rsidRDefault="007C571F" w:rsidP="007C571F">
      <w:pPr>
        <w:widowControl/>
        <w:numPr>
          <w:ilvl w:val="0"/>
          <w:numId w:val="2"/>
        </w:numPr>
        <w:tabs>
          <w:tab w:val="clear" w:pos="420"/>
          <w:tab w:val="left" w:pos="660"/>
        </w:tabs>
        <w:ind w:left="660" w:hanging="220"/>
        <w:jc w:val="both"/>
        <w:rPr>
          <w:rFonts w:ascii="Times New Roman" w:eastAsia="Helvetica" w:hAnsi="Times New Roman" w:cs="Times New Roman"/>
          <w:color w:val="1A1A1A"/>
        </w:rPr>
      </w:pP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Деятельность </w:t>
      </w:r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административно - </w:t>
      </w: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хозяйственная комплексная по</w:t>
      </w:r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 </w:t>
      </w: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обеспечению работы организации</w:t>
      </w:r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;</w:t>
      </w:r>
    </w:p>
    <w:p w:rsidR="007C571F" w:rsidRDefault="007C571F" w:rsidP="007C571F">
      <w:pPr>
        <w:widowControl/>
        <w:numPr>
          <w:ilvl w:val="0"/>
          <w:numId w:val="2"/>
        </w:numPr>
        <w:shd w:val="clear" w:color="auto" w:fill="FFFFFF"/>
        <w:ind w:leftChars="190" w:left="418" w:firstLineChars="9" w:firstLine="20"/>
        <w:jc w:val="both"/>
        <w:rPr>
          <w:rFonts w:ascii="Times New Roman" w:eastAsia="Helvetica" w:hAnsi="Times New Roman" w:cs="Times New Roman"/>
          <w:color w:val="1A1A1A"/>
        </w:rPr>
      </w:pPr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Деятельность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библиотек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 и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архивов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;</w:t>
      </w:r>
    </w:p>
    <w:p w:rsidR="007C571F" w:rsidRDefault="007C571F" w:rsidP="007C571F">
      <w:pPr>
        <w:widowControl/>
        <w:numPr>
          <w:ilvl w:val="0"/>
          <w:numId w:val="2"/>
        </w:numPr>
        <w:shd w:val="clear" w:color="auto" w:fill="FFFFFF"/>
        <w:ind w:leftChars="190" w:left="418" w:firstLineChars="9" w:firstLine="20"/>
        <w:jc w:val="both"/>
        <w:rPr>
          <w:rFonts w:ascii="Times New Roman" w:eastAsia="Helvetica" w:hAnsi="Times New Roman" w:cs="Times New Roman"/>
          <w:color w:val="1A1A1A"/>
        </w:rPr>
      </w:pPr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 Деятельность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музеев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;</w:t>
      </w:r>
    </w:p>
    <w:p w:rsidR="007C571F" w:rsidRDefault="007C571F" w:rsidP="007C571F">
      <w:pPr>
        <w:widowControl/>
        <w:numPr>
          <w:ilvl w:val="0"/>
          <w:numId w:val="2"/>
        </w:numPr>
        <w:shd w:val="clear" w:color="auto" w:fill="FFFFFF"/>
        <w:ind w:leftChars="190" w:left="418" w:firstLineChars="9" w:firstLine="20"/>
        <w:jc w:val="both"/>
        <w:rPr>
          <w:rFonts w:ascii="Times New Roman" w:eastAsia="Helvetica" w:hAnsi="Times New Roman" w:cs="Times New Roman"/>
          <w:color w:val="1A1A1A"/>
        </w:rPr>
      </w:pP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Деятельность по охране исторических мест и зданий, памятников культуры</w:t>
      </w:r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;</w:t>
      </w:r>
    </w:p>
    <w:p w:rsidR="007C571F" w:rsidRDefault="007C571F" w:rsidP="007C571F">
      <w:pPr>
        <w:widowControl/>
        <w:numPr>
          <w:ilvl w:val="0"/>
          <w:numId w:val="2"/>
        </w:numPr>
        <w:shd w:val="clear" w:color="auto" w:fill="FFFFFF"/>
        <w:ind w:leftChars="190" w:left="418" w:firstLineChars="9" w:firstLine="20"/>
        <w:jc w:val="both"/>
        <w:rPr>
          <w:rFonts w:ascii="Times New Roman" w:eastAsia="Helvetica" w:hAnsi="Times New Roman" w:cs="Times New Roman"/>
          <w:color w:val="1A1A1A"/>
        </w:rPr>
      </w:pPr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Деятельность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зрелищно-развлекательная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прочая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;</w:t>
      </w:r>
    </w:p>
    <w:p w:rsidR="007C571F" w:rsidRDefault="007C571F" w:rsidP="007C571F">
      <w:pPr>
        <w:widowControl/>
        <w:numPr>
          <w:ilvl w:val="0"/>
          <w:numId w:val="2"/>
        </w:numPr>
        <w:shd w:val="clear" w:color="auto" w:fill="FFFFFF"/>
        <w:ind w:leftChars="190" w:left="418" w:firstLineChars="9" w:firstLine="20"/>
        <w:jc w:val="both"/>
        <w:rPr>
          <w:rFonts w:ascii="Times New Roman" w:eastAsia="Helvetica" w:hAnsi="Times New Roman" w:cs="Times New Roman"/>
          <w:color w:val="1A1A1A"/>
        </w:rPr>
      </w:pPr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Деятельность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спортивных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1A1A1A"/>
          <w:shd w:val="clear" w:color="auto" w:fill="FFFFFF"/>
          <w:lang w:val="en-US" w:eastAsia="zh-CN"/>
        </w:rPr>
        <w:t>объектов</w:t>
      </w:r>
      <w:proofErr w:type="spellEnd"/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;</w:t>
      </w:r>
    </w:p>
    <w:p w:rsidR="007C571F" w:rsidRDefault="007C571F" w:rsidP="007C571F">
      <w:pPr>
        <w:widowControl/>
        <w:numPr>
          <w:ilvl w:val="0"/>
          <w:numId w:val="2"/>
        </w:numPr>
        <w:shd w:val="clear" w:color="auto" w:fill="FFFFFF"/>
        <w:ind w:leftChars="190" w:left="418" w:firstLineChars="9" w:firstLine="20"/>
        <w:jc w:val="both"/>
        <w:rPr>
          <w:rFonts w:ascii="Times New Roman" w:eastAsia="Helvetica" w:hAnsi="Times New Roman" w:cs="Times New Roman"/>
          <w:color w:val="1A1A1A"/>
        </w:rPr>
      </w:pP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 Деятельность в области спорта </w:t>
      </w:r>
      <w:proofErr w:type="gramStart"/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прочая</w:t>
      </w:r>
      <w:proofErr w:type="gramEnd"/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;</w:t>
      </w:r>
    </w:p>
    <w:p w:rsidR="007C571F" w:rsidRDefault="007C571F" w:rsidP="007C571F">
      <w:pPr>
        <w:widowControl/>
        <w:numPr>
          <w:ilvl w:val="0"/>
          <w:numId w:val="2"/>
        </w:numPr>
        <w:shd w:val="clear" w:color="auto" w:fill="FFFFFF"/>
        <w:ind w:leftChars="190" w:left="418" w:firstLineChars="9" w:firstLine="20"/>
        <w:jc w:val="both"/>
        <w:rPr>
          <w:rFonts w:ascii="Times New Roman" w:eastAsia="Helvetica" w:hAnsi="Times New Roman" w:cs="Times New Roman"/>
          <w:color w:val="1A1A1A"/>
        </w:rPr>
      </w:pP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 Предоставление прочих персональных услуг, не включенных в другие</w:t>
      </w:r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 </w:t>
      </w: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группировки</w:t>
      </w:r>
    </w:p>
    <w:p w:rsidR="007C571F" w:rsidRDefault="007C571F" w:rsidP="007C571F">
      <w:pPr>
        <w:widowControl/>
        <w:shd w:val="clear" w:color="auto" w:fill="FFFFFF"/>
        <w:jc w:val="both"/>
        <w:rPr>
          <w:rFonts w:ascii="Times New Roman" w:eastAsia="Helvetica" w:hAnsi="Times New Roman" w:cs="Times New Roman"/>
          <w:color w:val="1A1A1A"/>
        </w:rPr>
      </w:pPr>
      <w:r>
        <w:rPr>
          <w:rFonts w:ascii="Times New Roman" w:hAnsi="Times New Roman" w:cs="Times New Roman"/>
        </w:rPr>
        <w:t xml:space="preserve">Утвердить основным видом экономической деятельности Общества: </w:t>
      </w: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Деятельность </w:t>
      </w:r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административно -</w:t>
      </w:r>
    </w:p>
    <w:p w:rsidR="007C571F" w:rsidRDefault="007C571F" w:rsidP="007C571F">
      <w:pPr>
        <w:widowControl/>
        <w:shd w:val="clear" w:color="auto" w:fill="FFFFFF"/>
        <w:jc w:val="both"/>
        <w:rPr>
          <w:rFonts w:ascii="Times New Roman" w:eastAsia="Helvetica" w:hAnsi="Times New Roman" w:cs="Times New Roman"/>
          <w:color w:val="1A1A1A"/>
        </w:rPr>
      </w:pP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хозяйственная комплексная по</w:t>
      </w:r>
      <w:r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 xml:space="preserve"> </w:t>
      </w:r>
      <w:r w:rsidRPr="000E7384">
        <w:rPr>
          <w:rFonts w:ascii="Times New Roman" w:eastAsia="Helvetica" w:hAnsi="Times New Roman" w:cs="Times New Roman"/>
          <w:color w:val="1A1A1A"/>
          <w:shd w:val="clear" w:color="auto" w:fill="FFFFFF"/>
          <w:lang w:eastAsia="zh-CN"/>
        </w:rPr>
        <w:t>обеспечению работы организации</w:t>
      </w:r>
    </w:p>
    <w:p w:rsidR="007C571F" w:rsidRDefault="007C571F" w:rsidP="007C571F">
      <w:pPr>
        <w:numPr>
          <w:ilvl w:val="0"/>
          <w:numId w:val="1"/>
        </w:numPr>
        <w:ind w:left="0" w:firstLineChars="190"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Изменить место нахождения </w:t>
      </w:r>
      <w:r w:rsidRPr="000E7384">
        <w:rPr>
          <w:rFonts w:ascii="Times New Roman" w:eastAsia="SimSun" w:hAnsi="Times New Roman" w:cs="Times New Roman"/>
          <w:color w:val="000000"/>
          <w:lang w:eastAsia="zh-CN"/>
        </w:rPr>
        <w:t>МКУК АЛЕКСАНДРОВСКИЙ СДК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 на следующий адрес: Волгоградская область, Быковский район, </w:t>
      </w:r>
      <w:proofErr w:type="gramStart"/>
      <w:r>
        <w:rPr>
          <w:rFonts w:ascii="Times New Roman" w:eastAsia="SimSun" w:hAnsi="Times New Roman" w:cs="Times New Roman"/>
          <w:color w:val="000000"/>
          <w:lang w:eastAsia="zh-CN"/>
        </w:rPr>
        <w:t>с</w:t>
      </w:r>
      <w:proofErr w:type="gramEnd"/>
      <w:r>
        <w:rPr>
          <w:rFonts w:ascii="Times New Roman" w:eastAsia="SimSun" w:hAnsi="Times New Roman" w:cs="Times New Roman"/>
          <w:color w:val="000000"/>
          <w:lang w:eastAsia="zh-CN"/>
        </w:rPr>
        <w:t xml:space="preserve">. </w:t>
      </w:r>
      <w:proofErr w:type="gramStart"/>
      <w:r>
        <w:rPr>
          <w:rFonts w:ascii="Times New Roman" w:eastAsia="SimSun" w:hAnsi="Times New Roman" w:cs="Times New Roman"/>
          <w:color w:val="000000"/>
          <w:lang w:eastAsia="zh-CN"/>
        </w:rPr>
        <w:t>Александровка</w:t>
      </w:r>
      <w:proofErr w:type="gramEnd"/>
      <w:r>
        <w:rPr>
          <w:rFonts w:ascii="Times New Roman" w:eastAsia="SimSun" w:hAnsi="Times New Roman" w:cs="Times New Roman"/>
          <w:color w:val="000000"/>
          <w:lang w:eastAsia="zh-CN"/>
        </w:rPr>
        <w:t>, ул. Центральная, строение 37.</w:t>
      </w:r>
    </w:p>
    <w:p w:rsidR="007C571F" w:rsidRDefault="007C571F" w:rsidP="007C571F">
      <w:pPr>
        <w:numPr>
          <w:ilvl w:val="0"/>
          <w:numId w:val="1"/>
        </w:numPr>
        <w:ind w:left="0" w:firstLineChars="190"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Изменить наименование муниципального казённого учреждения культуры Александровский сельский дом культуры Александровского сельского поселения Быковского муниципального района Волгоградской области  на муниципальное казенное учреждение «Александровка» - Александровский </w:t>
      </w:r>
      <w:proofErr w:type="spellStart"/>
      <w:r>
        <w:rPr>
          <w:rFonts w:ascii="Times New Roman" w:hAnsi="Times New Roman" w:cs="Times New Roman"/>
        </w:rPr>
        <w:t>досуговый</w:t>
      </w:r>
      <w:proofErr w:type="spellEnd"/>
      <w:r>
        <w:rPr>
          <w:rFonts w:ascii="Times New Roman" w:hAnsi="Times New Roman" w:cs="Times New Roman"/>
        </w:rPr>
        <w:t xml:space="preserve"> центр.</w:t>
      </w:r>
    </w:p>
    <w:p w:rsidR="007C571F" w:rsidRDefault="007C571F" w:rsidP="007C571F">
      <w:pPr>
        <w:ind w:leftChars="8" w:left="18" w:firstLineChars="181" w:firstLine="3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муниципального казенного учреждения 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 xml:space="preserve">униципальное казенное учреждение «Александровка» - Александровский </w:t>
      </w:r>
      <w:proofErr w:type="spellStart"/>
      <w:r>
        <w:rPr>
          <w:rFonts w:ascii="Times New Roman" w:hAnsi="Times New Roman" w:cs="Times New Roman"/>
        </w:rPr>
        <w:t>досуговый</w:t>
      </w:r>
      <w:proofErr w:type="spellEnd"/>
      <w:r>
        <w:rPr>
          <w:rFonts w:ascii="Times New Roman" w:hAnsi="Times New Roman" w:cs="Times New Roman"/>
        </w:rPr>
        <w:t xml:space="preserve"> центр.</w:t>
      </w:r>
    </w:p>
    <w:p w:rsidR="007C571F" w:rsidRDefault="007C571F" w:rsidP="007C571F">
      <w:pPr>
        <w:ind w:leftChars="8" w:left="18" w:firstLineChars="181" w:firstLine="3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Сокращенное наименование муниципального казенного учреждения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 xml:space="preserve">КУ «Александровка» - </w:t>
      </w:r>
      <w:r>
        <w:rPr>
          <w:rFonts w:ascii="Times New Roman" w:hAnsi="Times New Roman" w:cs="Times New Roman"/>
        </w:rPr>
        <w:lastRenderedPageBreak/>
        <w:t xml:space="preserve">Александровский </w:t>
      </w:r>
      <w:proofErr w:type="spellStart"/>
      <w:r>
        <w:rPr>
          <w:rFonts w:ascii="Times New Roman" w:hAnsi="Times New Roman" w:cs="Times New Roman"/>
        </w:rPr>
        <w:t>досуговый</w:t>
      </w:r>
      <w:proofErr w:type="spellEnd"/>
      <w:r>
        <w:rPr>
          <w:rFonts w:ascii="Times New Roman" w:hAnsi="Times New Roman" w:cs="Times New Roman"/>
        </w:rPr>
        <w:t xml:space="preserve"> центр</w:t>
      </w:r>
    </w:p>
    <w:p w:rsidR="007C571F" w:rsidRDefault="007C571F" w:rsidP="007C571F">
      <w:pPr>
        <w:numPr>
          <w:ilvl w:val="0"/>
          <w:numId w:val="1"/>
        </w:numPr>
        <w:ind w:left="0" w:firstLineChars="190"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соответствующие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изменения в устав. Утвердить Устав </w:t>
      </w:r>
      <w:r w:rsidRPr="000E7384">
        <w:rPr>
          <w:rFonts w:ascii="Times New Roman" w:eastAsia="SimSun" w:hAnsi="Times New Roman" w:cs="Times New Roman"/>
          <w:color w:val="000000"/>
          <w:lang w:eastAsia="zh-CN"/>
        </w:rPr>
        <w:t>МКУК АЛЕКСАНДРОВСКИЙ СДК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 в новой редакции.</w:t>
      </w:r>
    </w:p>
    <w:p w:rsidR="007C571F" w:rsidRDefault="007C571F" w:rsidP="007C571F">
      <w:pPr>
        <w:numPr>
          <w:ilvl w:val="0"/>
          <w:numId w:val="1"/>
        </w:numPr>
        <w:ind w:left="0" w:firstLineChars="190"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Поручить директору </w:t>
      </w:r>
      <w:r w:rsidRPr="000E7384">
        <w:rPr>
          <w:rFonts w:ascii="Times New Roman" w:eastAsia="SimSun" w:hAnsi="Times New Roman" w:cs="Times New Roman"/>
          <w:color w:val="000000"/>
          <w:lang w:eastAsia="zh-CN"/>
        </w:rPr>
        <w:t>МКУК АЛЕКСАНДРОВСКИЙ СД</w:t>
      </w:r>
      <w:r>
        <w:rPr>
          <w:rFonts w:ascii="Times New Roman" w:eastAsia="SimSun" w:hAnsi="Times New Roman" w:cs="Times New Roman"/>
          <w:color w:val="000000"/>
          <w:lang w:eastAsia="zh-CN"/>
        </w:rPr>
        <w:t xml:space="preserve">К -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Джумалиевой</w:t>
      </w:r>
      <w:proofErr w:type="spellEnd"/>
      <w:r>
        <w:rPr>
          <w:rFonts w:ascii="Times New Roman" w:hAnsi="Times New Roman" w:cs="Times New Roman"/>
        </w:rPr>
        <w:t xml:space="preserve"> Марине Николаевне представить в регистрирующий орган документы установленной формы для регистрации изменений сведений </w:t>
      </w:r>
      <w:r w:rsidRPr="000E7384">
        <w:rPr>
          <w:rFonts w:ascii="Times New Roman" w:eastAsia="SimSun" w:hAnsi="Times New Roman" w:cs="Times New Roman"/>
          <w:color w:val="000000"/>
          <w:lang w:eastAsia="zh-CN"/>
        </w:rPr>
        <w:t>МКУК АЛЕКСАНДРОВСКИЙ СДК</w:t>
      </w:r>
    </w:p>
    <w:p w:rsidR="007C571F" w:rsidRDefault="007C571F" w:rsidP="007C571F">
      <w:pPr>
        <w:spacing w:line="360" w:lineRule="auto"/>
        <w:jc w:val="both"/>
        <w:rPr>
          <w:rFonts w:ascii="Times New Roman" w:hAnsi="Times New Roman" w:cs="Times New Roman"/>
        </w:rPr>
      </w:pPr>
    </w:p>
    <w:p w:rsidR="007C571F" w:rsidRDefault="007C571F" w:rsidP="007C57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Александровского</w:t>
      </w:r>
    </w:p>
    <w:p w:rsidR="007C571F" w:rsidRDefault="007C571F" w:rsidP="007C57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поселения:                 ______________          Е. В. Тарасов</w:t>
      </w:r>
    </w:p>
    <w:p w:rsidR="007C571F" w:rsidRDefault="007C571F" w:rsidP="007C571F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7C571F" w:rsidRDefault="007C571F" w:rsidP="007C571F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7C571F" w:rsidRDefault="007C571F" w:rsidP="007C571F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7C571F" w:rsidRDefault="007C571F" w:rsidP="007C571F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7C571F" w:rsidRDefault="007C571F" w:rsidP="007C571F">
      <w:pPr>
        <w:pStyle w:val="a3"/>
        <w:spacing w:line="36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740E5" w:rsidRDefault="009740E5"/>
    <w:sectPr w:rsidR="009740E5" w:rsidSect="0097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1C41C3"/>
    <w:multiLevelType w:val="singleLevel"/>
    <w:tmpl w:val="FE1C41C3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">
    <w:nsid w:val="FF4264E7"/>
    <w:multiLevelType w:val="singleLevel"/>
    <w:tmpl w:val="FF4264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71F"/>
    <w:rsid w:val="007C571F"/>
    <w:rsid w:val="0097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7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71F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qFormat/>
    <w:rsid w:val="007C571F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uiPriority w:val="67"/>
    <w:qFormat/>
    <w:rsid w:val="007C571F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2023-03-27T08:35:00Z</dcterms:created>
  <dcterms:modified xsi:type="dcterms:W3CDTF">2023-03-27T08:35:00Z</dcterms:modified>
</cp:coreProperties>
</file>