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AD" w:rsidRDefault="009630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9630AD" w:rsidRDefault="009630AD" w:rsidP="009630AD">
      <w:pPr>
        <w:pStyle w:val="1"/>
        <w:shd w:val="clear" w:color="auto" w:fill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30AD" w:rsidRDefault="009630AD" w:rsidP="009630AD">
      <w:pPr>
        <w:pStyle w:val="1"/>
        <w:shd w:val="clear" w:color="auto" w:fill="auto"/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ВОЛГОГРАДСКАЯ ОБЛАСТЬ</w:t>
      </w:r>
      <w:r>
        <w:rPr>
          <w:b/>
          <w:sz w:val="28"/>
          <w:szCs w:val="28"/>
        </w:rPr>
        <w:br/>
        <w:t>БЫКОВСКИЙ МУНИЦИПАЛЬНЫЙ РАЙОН</w:t>
      </w:r>
      <w:r>
        <w:rPr>
          <w:b/>
          <w:sz w:val="28"/>
          <w:szCs w:val="28"/>
        </w:rPr>
        <w:br/>
        <w:t>АДМИНИСТРАЦИЯ АЛЕКСАНДРОВСКОГО СЕЛЬСКОГО ПОСЕЛЕНИЯ</w:t>
      </w:r>
    </w:p>
    <w:p w:rsidR="009630AD" w:rsidRPr="009630AD" w:rsidRDefault="009630AD" w:rsidP="009630AD">
      <w:pPr>
        <w:pStyle w:val="1"/>
        <w:shd w:val="clear" w:color="auto" w:fill="auto"/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  <w:r>
        <w:rPr>
          <w:b/>
          <w:bCs/>
          <w:color w:val="000000"/>
          <w:sz w:val="24"/>
        </w:rPr>
        <w:t xml:space="preserve">                                                        </w:t>
      </w:r>
    </w:p>
    <w:p w:rsidR="00BA40A1" w:rsidRPr="00BA40A1" w:rsidRDefault="00BA40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A40A1">
        <w:rPr>
          <w:rFonts w:ascii="Times New Roman" w:eastAsia="Times New Roman" w:hAnsi="Times New Roman" w:cs="Times New Roman"/>
          <w:b/>
          <w:bCs/>
          <w:color w:val="000000"/>
          <w:sz w:val="24"/>
        </w:rPr>
        <w:t>ПРОЕКТ</w:t>
      </w:r>
    </w:p>
    <w:p w:rsidR="000D123E" w:rsidRPr="00BA40A1" w:rsidRDefault="00956A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A40A1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ПОСТАНОВЛЕНИЕ </w:t>
      </w:r>
    </w:p>
    <w:p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2B3A9B" w:rsidRDefault="002B3A9B" w:rsidP="005D1E3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00.00.0000 г.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  <w:t>№00</w:t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2B3A9B" w:rsidRDefault="002B3A9B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Pr="005D1E3A" w:rsidRDefault="002B3A9B" w:rsidP="002B3A9B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5C7F0A" w:rsidRPr="005C7F0A">
        <w:rPr>
          <w:rFonts w:ascii="Times New Roman" w:eastAsia="Times New Roman" w:hAnsi="Times New Roman" w:cs="Times New Roman"/>
          <w:b/>
          <w:bCs/>
          <w:color w:val="000000"/>
          <w:sz w:val="24"/>
        </w:rPr>
        <w:t>контроля на автомобильном транспорте, городском наземном электрическом транспорте и в дорожном хозяйстве в границах</w:t>
      </w:r>
      <w:r w:rsidR="00612FA2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Александровского</w:t>
      </w:r>
      <w:r w:rsidR="0037077E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сельского поселения </w:t>
      </w:r>
      <w:r w:rsidR="00612FA2">
        <w:rPr>
          <w:rFonts w:ascii="Times New Roman" w:eastAsia="Times New Roman" w:hAnsi="Times New Roman" w:cs="Times New Roman"/>
          <w:b/>
          <w:bCs/>
          <w:color w:val="000000"/>
          <w:sz w:val="24"/>
        </w:rPr>
        <w:t>Быковского</w:t>
      </w:r>
      <w:r w:rsidR="003E40A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EF2FE7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муниципального </w:t>
      </w:r>
      <w:r w:rsidR="003E40A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района Волгоградской области 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>на 202</w:t>
      </w:r>
      <w:r w:rsidR="0037077E">
        <w:rPr>
          <w:rFonts w:ascii="Times New Roman" w:eastAsia="Times New Roman" w:hAnsi="Times New Roman" w:cs="Times New Roman"/>
          <w:b/>
          <w:bCs/>
          <w:color w:val="000000"/>
          <w:sz w:val="24"/>
        </w:rPr>
        <w:t>3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год» </w:t>
      </w:r>
    </w:p>
    <w:p w:rsidR="000D123E" w:rsidRDefault="000D123E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D1E3A" w:rsidRDefault="005D1E3A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956A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со статьей 44 Федерального закона от 31.07.2020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131-ФЗ "Об общих принципах организации местного самоуправления в Российской Федерации", 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остановлением Правительства Российской Федерации от 25.06.2021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Уставом </w:t>
      </w:r>
      <w:r w:rsidR="00612FA2">
        <w:rPr>
          <w:rFonts w:ascii="Times New Roman" w:eastAsia="Times New Roman" w:hAnsi="Times New Roman" w:cs="Times New Roman"/>
          <w:color w:val="000000"/>
          <w:sz w:val="24"/>
        </w:rPr>
        <w:t xml:space="preserve">Александровского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r w:rsidR="00612FA2">
        <w:rPr>
          <w:rFonts w:ascii="Times New Roman" w:eastAsia="Times New Roman" w:hAnsi="Times New Roman" w:cs="Times New Roman"/>
          <w:color w:val="000000"/>
          <w:sz w:val="24"/>
        </w:rPr>
        <w:t xml:space="preserve"> Быковского 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муниципального района Волгоградской области (наименование муниципального образования), администрация </w:t>
      </w:r>
      <w:r w:rsidR="00612FA2">
        <w:rPr>
          <w:rFonts w:ascii="Times New Roman" w:eastAsia="Times New Roman" w:hAnsi="Times New Roman" w:cs="Times New Roman"/>
          <w:color w:val="000000"/>
          <w:sz w:val="24"/>
        </w:rPr>
        <w:t xml:space="preserve"> Александровского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 (наименование муниципального образования) </w:t>
      </w:r>
    </w:p>
    <w:p w:rsidR="00191534" w:rsidRDefault="00191534" w:rsidP="00191534">
      <w:pPr>
        <w:spacing w:after="0" w:line="276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766AC6" w:rsidP="00766A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ПОСТАНОВЛЯЕТ:</w:t>
      </w:r>
    </w:p>
    <w:p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956A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</w:t>
      </w:r>
      <w:r w:rsidR="008F7E47" w:rsidRPr="008F7E47">
        <w:rPr>
          <w:rFonts w:ascii="Times New Roman" w:eastAsia="Times New Roman" w:hAnsi="Times New Roman" w:cs="Times New Roman"/>
          <w:color w:val="000000"/>
          <w:sz w:val="24"/>
        </w:rPr>
        <w:t>муниципального контроля на автомобильном транспорте, городском наземном электрическом транспорте и в дорожном хозяйстве в границах</w:t>
      </w:r>
      <w:r w:rsidR="00612FA2">
        <w:rPr>
          <w:rFonts w:ascii="Times New Roman" w:eastAsia="Times New Roman" w:hAnsi="Times New Roman" w:cs="Times New Roman"/>
          <w:color w:val="000000"/>
          <w:sz w:val="24"/>
        </w:rPr>
        <w:t xml:space="preserve"> Александровского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r w:rsidR="00612FA2">
        <w:rPr>
          <w:rFonts w:ascii="Times New Roman" w:eastAsia="Times New Roman" w:hAnsi="Times New Roman" w:cs="Times New Roman"/>
          <w:color w:val="000000"/>
          <w:sz w:val="24"/>
        </w:rPr>
        <w:t xml:space="preserve"> Александровского</w:t>
      </w:r>
      <w:r w:rsidR="004B2E2C"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 </w:t>
      </w:r>
      <w:r>
        <w:rPr>
          <w:rFonts w:ascii="Times New Roman" w:eastAsia="Times New Roman" w:hAnsi="Times New Roman" w:cs="Times New Roman"/>
          <w:color w:val="000000"/>
          <w:sz w:val="24"/>
        </w:rPr>
        <w:t>на 202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 согласно Приложению.</w:t>
      </w:r>
    </w:p>
    <w:p w:rsidR="000D123E" w:rsidRDefault="00956A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исполнением настоящего постановления </w:t>
      </w:r>
      <w:r w:rsidR="000213ED">
        <w:rPr>
          <w:rFonts w:ascii="Times New Roman" w:eastAsia="Times New Roman" w:hAnsi="Times New Roman" w:cs="Times New Roman"/>
          <w:color w:val="000000"/>
          <w:sz w:val="24"/>
        </w:rPr>
        <w:t>оставляю за собой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0D123E" w:rsidRDefault="00956A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Настоящее постановление вступает в силу с 1 января 202</w:t>
      </w:r>
      <w:r w:rsidR="000213ED"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г. </w:t>
      </w:r>
    </w:p>
    <w:p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956A5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Глава </w:t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612FA2">
        <w:rPr>
          <w:rFonts w:ascii="Times New Roman" w:eastAsia="Times New Roman" w:hAnsi="Times New Roman" w:cs="Times New Roman"/>
          <w:color w:val="000000"/>
          <w:sz w:val="24"/>
        </w:rPr>
        <w:t>Александровского</w:t>
      </w:r>
      <w:r w:rsidR="00612FA2">
        <w:rPr>
          <w:rFonts w:ascii="Times New Roman" w:eastAsia="Times New Roman" w:hAnsi="Times New Roman" w:cs="Times New Roman"/>
          <w:color w:val="000000"/>
          <w:sz w:val="24"/>
        </w:rPr>
        <w:tab/>
      </w:r>
      <w:r w:rsidR="00612FA2">
        <w:rPr>
          <w:rFonts w:ascii="Times New Roman" w:eastAsia="Times New Roman" w:hAnsi="Times New Roman" w:cs="Times New Roman"/>
          <w:color w:val="000000"/>
          <w:sz w:val="24"/>
        </w:rPr>
        <w:tab/>
      </w:r>
      <w:r w:rsidR="00612FA2">
        <w:rPr>
          <w:rFonts w:ascii="Times New Roman" w:eastAsia="Times New Roman" w:hAnsi="Times New Roman" w:cs="Times New Roman"/>
          <w:color w:val="000000"/>
          <w:sz w:val="24"/>
        </w:rPr>
        <w:tab/>
      </w:r>
      <w:r w:rsidR="00612FA2">
        <w:rPr>
          <w:rFonts w:ascii="Times New Roman" w:eastAsia="Times New Roman" w:hAnsi="Times New Roman" w:cs="Times New Roman"/>
          <w:color w:val="000000"/>
          <w:sz w:val="24"/>
        </w:rPr>
        <w:tab/>
      </w:r>
      <w:r w:rsidR="00612FA2">
        <w:rPr>
          <w:rFonts w:ascii="Times New Roman" w:eastAsia="Times New Roman" w:hAnsi="Times New Roman" w:cs="Times New Roman"/>
          <w:color w:val="000000"/>
          <w:sz w:val="24"/>
        </w:rPr>
        <w:tab/>
      </w:r>
      <w:r w:rsidR="00612FA2">
        <w:rPr>
          <w:rFonts w:ascii="Times New Roman" w:eastAsia="Times New Roman" w:hAnsi="Times New Roman" w:cs="Times New Roman"/>
          <w:color w:val="000000"/>
          <w:sz w:val="24"/>
        </w:rPr>
        <w:tab/>
      </w:r>
      <w:r w:rsidR="00612FA2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0D123E" w:rsidRDefault="00612F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сельского поселения  ___________________________ Е.В.Тарасов </w:t>
      </w:r>
      <w:r w:rsidR="00956A5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956A5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956A5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956A5A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24625" w:rsidRDefault="00D2462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24625" w:rsidRDefault="00D2462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D24625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Приложение</w:t>
      </w:r>
    </w:p>
    <w:p w:rsidR="000D123E" w:rsidRDefault="00956A5A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постановлению администрации</w:t>
      </w:r>
    </w:p>
    <w:p w:rsidR="000D123E" w:rsidRDefault="00612FA2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Александровского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E2047A">
        <w:rPr>
          <w:rFonts w:ascii="Times New Roman" w:eastAsia="Times New Roman" w:hAnsi="Times New Roman" w:cs="Times New Roman"/>
          <w:color w:val="000000"/>
          <w:sz w:val="24"/>
        </w:rPr>
        <w:t>0000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г</w:t>
      </w:r>
      <w:r w:rsidR="00E2047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24625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="006617E9">
        <w:rPr>
          <w:rFonts w:ascii="Times New Roman" w:eastAsia="Times New Roman" w:hAnsi="Times New Roman" w:cs="Times New Roman"/>
          <w:color w:val="000000"/>
          <w:sz w:val="24"/>
        </w:rPr>
        <w:t>00</w:t>
      </w: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956A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="000F38A7" w:rsidRPr="000F38A7">
        <w:rPr>
          <w:rFonts w:ascii="Times New Roman" w:eastAsia="Times New Roman" w:hAnsi="Times New Roman" w:cs="Times New Roman"/>
          <w:b/>
          <w:color w:val="000000"/>
          <w:sz w:val="24"/>
        </w:rPr>
        <w:t>муниципального контроля на автомобильном транспорте, городском наземном электрическом транспорте и в дорожном хозяйстве в границах</w:t>
      </w:r>
      <w:r w:rsidR="00612FA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612FA2" w:rsidRPr="00612FA2">
        <w:rPr>
          <w:rFonts w:ascii="Times New Roman" w:eastAsia="Times New Roman" w:hAnsi="Times New Roman" w:cs="Times New Roman"/>
          <w:b/>
          <w:color w:val="000000"/>
          <w:sz w:val="24"/>
        </w:rPr>
        <w:t>Александровского</w:t>
      </w:r>
      <w:r w:rsidR="00612FA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сельского поселения </w:t>
      </w:r>
    </w:p>
    <w:p w:rsidR="000D123E" w:rsidRDefault="00612F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Быковского 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муниципального района </w:t>
      </w:r>
      <w:r w:rsidR="00AC6BEA">
        <w:rPr>
          <w:rFonts w:ascii="Times New Roman" w:eastAsia="Times New Roman" w:hAnsi="Times New Roman" w:cs="Times New Roman"/>
          <w:b/>
          <w:color w:val="000000"/>
          <w:sz w:val="24"/>
        </w:rPr>
        <w:t xml:space="preserve">Волгоградской области 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>на 2023 год</w:t>
      </w:r>
    </w:p>
    <w:p w:rsidR="000D123E" w:rsidRDefault="000D123E">
      <w:pPr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956A5A">
      <w:pPr>
        <w:spacing w:after="0"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видаконтроля, описание текущего уровня развития профилактической</w:t>
      </w:r>
      <w:r w:rsidR="00612FA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</w:t>
      </w:r>
      <w:r w:rsidR="00612FA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контрольного</w:t>
      </w:r>
      <w:r w:rsidR="00612FA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(надзорного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)о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ргана,</w:t>
      </w:r>
      <w:r w:rsidR="00612FA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</w:p>
    <w:p w:rsidR="000D123E" w:rsidRDefault="00956A5A">
      <w:pPr>
        <w:spacing w:before="4" w:after="0" w:line="276" w:lineRule="auto"/>
        <w:ind w:left="36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проблем,</w:t>
      </w:r>
      <w:r w:rsidR="00612FA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нарешениекоторыхнаправленапрограммапрофилактики</w:t>
      </w:r>
      <w:proofErr w:type="spellEnd"/>
    </w:p>
    <w:p w:rsidR="000D123E" w:rsidRDefault="000D123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956A5A" w:rsidP="000228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 w:rsidR="00612FA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рограмма</w:t>
      </w:r>
      <w:r w:rsidR="00612FA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 w:rsidR="00612FA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612FA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 w:rsidR="00612FA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="00612FA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 w:rsidR="00612FA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44</w:t>
      </w:r>
      <w:r w:rsidR="00612FA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 w:rsidR="00612FA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 w:rsidR="00612FA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от31июля2021г.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248-ФЗ</w:t>
      </w:r>
      <w:r w:rsidR="00612FA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 w:rsidR="00612FA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 w:rsidR="00612FA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контроле (надзоре) и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муниципальном контроле в Российской </w:t>
      </w:r>
      <w:r w:rsidR="003243D1" w:rsidRPr="008D4CE2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едерации»,</w:t>
      </w:r>
      <w:r w:rsidR="00612FA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постановлениемПравительства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РоссийскойФедерацииот25июня2021г.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«Об утверждении Правил разработки и утверждения контрольным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надзорными) органами программы профилактики рисков причинения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вреда (</w:t>
      </w:r>
      <w:r>
        <w:rPr>
          <w:rFonts w:ascii="Times New Roman" w:eastAsia="Times New Roman" w:hAnsi="Times New Roman" w:cs="Times New Roman"/>
          <w:color w:val="000000"/>
          <w:sz w:val="24"/>
        </w:rPr>
        <w:t>ущерба)охраняемымзаконом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</w:rPr>
        <w:t>енностям»ипредусматриваеткомплекс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</w:rPr>
        <w:t>ероприятийпопрофилактикерисковпричинениявреда(ущерба)охраняемымзакономценностямприосуществлении</w:t>
      </w:r>
      <w:r w:rsidR="008F74A8" w:rsidRPr="008F74A8">
        <w:rPr>
          <w:rFonts w:ascii="Times New Roman" w:eastAsia="Times New Roman" w:hAnsi="Times New Roman" w:cs="Times New Roman"/>
          <w:color w:val="000000"/>
          <w:sz w:val="24"/>
        </w:rPr>
        <w:t>муниципального контроля на автомобильном транспорте, городском наземном электрическом транспорте и в дорожном хозяйстве в границах</w:t>
      </w:r>
      <w:r w:rsidR="00612FA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12FA2">
        <w:rPr>
          <w:rFonts w:ascii="Times New Roman" w:eastAsia="Times New Roman" w:hAnsi="Times New Roman" w:cs="Times New Roman"/>
          <w:color w:val="000000"/>
          <w:sz w:val="24"/>
        </w:rPr>
        <w:t xml:space="preserve">Александровского </w:t>
      </w:r>
      <w:r>
        <w:rPr>
          <w:rFonts w:ascii="Times New Roman" w:eastAsia="Times New Roman" w:hAnsi="Times New Roman" w:cs="Times New Roman"/>
          <w:color w:val="000000"/>
          <w:sz w:val="24"/>
        </w:rPr>
        <w:t>сельского поселения</w:t>
      </w:r>
      <w:r w:rsidR="00612FA2">
        <w:rPr>
          <w:rFonts w:ascii="Times New Roman" w:eastAsia="Times New Roman" w:hAnsi="Times New Roman" w:cs="Times New Roman"/>
          <w:color w:val="000000"/>
          <w:sz w:val="24"/>
        </w:rPr>
        <w:t xml:space="preserve"> Александровского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</w:t>
      </w:r>
      <w:r w:rsidR="004908EE">
        <w:rPr>
          <w:rFonts w:ascii="Times New Roman" w:eastAsia="Times New Roman" w:hAnsi="Times New Roman" w:cs="Times New Roman"/>
          <w:color w:val="000000"/>
          <w:sz w:val="24"/>
        </w:rPr>
        <w:t xml:space="preserve"> Волгоградской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592F86" w:rsidRDefault="00592F8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В период с 01.01.2022 года по 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 xml:space="preserve">31.09.2022 года </w:t>
      </w:r>
      <w:r w:rsidR="00612FA2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администрацией Александровского поселения Быковского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 проверки в рамках </w:t>
      </w:r>
      <w:r w:rsidR="00764065" w:rsidRPr="00764065">
        <w:rPr>
          <w:rFonts w:ascii="Times New Roman" w:eastAsia="Times New Roman" w:hAnsi="Times New Roman" w:cs="Times New Roman"/>
          <w:color w:val="000000"/>
          <w:sz w:val="24"/>
        </w:rPr>
        <w:t>муниципального контроля на автомобильном транспорте, городском наземном электрическом транспорте и в дорожном хозяйстве в границах</w:t>
      </w:r>
      <w:r w:rsidR="00612FA2">
        <w:rPr>
          <w:rFonts w:ascii="Times New Roman" w:eastAsia="Times New Roman" w:hAnsi="Times New Roman" w:cs="Times New Roman"/>
          <w:color w:val="000000"/>
          <w:sz w:val="24"/>
        </w:rPr>
        <w:t xml:space="preserve"> Александровского поселения Александровского </w:t>
      </w:r>
      <w:r w:rsidR="007B09B6"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>не проводились</w:t>
      </w:r>
      <w:r w:rsidR="003424FA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ввиду </w:t>
      </w:r>
      <w:r w:rsidR="00747876">
        <w:rPr>
          <w:rFonts w:ascii="Times New Roman" w:eastAsia="Times New Roman" w:hAnsi="Times New Roman" w:cs="Times New Roman"/>
          <w:color w:val="000000"/>
          <w:sz w:val="24"/>
        </w:rPr>
        <w:t>моратория на их проведение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, установленно</w:t>
      </w:r>
      <w:r w:rsidR="002C33ED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п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остановление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Правительства РФ от 10 марта 2022 г. 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336"Об особенностях</w:t>
      </w:r>
      <w:proofErr w:type="gramEnd"/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организации и осуществления государственного контроля (надзора), муниципального контроля"</w:t>
      </w:r>
      <w:r w:rsidR="001F58E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1F58E6" w:rsidRDefault="001F58E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В этой связи, провести анализ контрольной деятельности в сфере осуществления муниципального контроля </w:t>
      </w:r>
      <w:r w:rsidR="00023AD1" w:rsidRPr="00764065">
        <w:rPr>
          <w:rFonts w:ascii="Times New Roman" w:eastAsia="Times New Roman" w:hAnsi="Times New Roman" w:cs="Times New Roman"/>
          <w:color w:val="000000"/>
          <w:sz w:val="24"/>
        </w:rPr>
        <w:t>на автомобильном транспорте, городском наземном электрическом транспорте и в дорожном хозяйстве в границах</w:t>
      </w:r>
      <w:r w:rsidR="00612FA2">
        <w:rPr>
          <w:rFonts w:ascii="Times New Roman" w:eastAsia="Times New Roman" w:hAnsi="Times New Roman" w:cs="Times New Roman"/>
          <w:color w:val="000000"/>
          <w:sz w:val="24"/>
        </w:rPr>
        <w:t xml:space="preserve"> Александровского </w:t>
      </w:r>
      <w:r w:rsidR="00612FA2">
        <w:rPr>
          <w:rFonts w:ascii="Times New Roman" w:eastAsia="Times New Roman" w:hAnsi="Times New Roman" w:cs="Times New Roman"/>
          <w:color w:val="000000"/>
          <w:sz w:val="24"/>
        </w:rPr>
        <w:lastRenderedPageBreak/>
        <w:t>поселения Быковского</w:t>
      </w:r>
      <w:r w:rsidR="00023AD1"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за 2022 год, не представляется возможным.  </w:t>
      </w:r>
    </w:p>
    <w:p w:rsidR="009D0D81" w:rsidRDefault="009D0D81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D0D81" w:rsidRDefault="00E308F1" w:rsidP="00592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Раздел</w:t>
      </w:r>
      <w:r w:rsidR="00612FA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E53DF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:rsidR="00E53DF8" w:rsidRPr="00E308F1" w:rsidRDefault="00E53DF8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:rsidR="00FC1723" w:rsidRPr="00D50370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программы профилактики являются: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а) предупреждение </w:t>
      </w:r>
      <w:proofErr w:type="gramStart"/>
      <w:r w:rsidRPr="00FC1723">
        <w:rPr>
          <w:rFonts w:ascii="Times New Roman" w:eastAsia="Times New Roman" w:hAnsi="Times New Roman" w:cs="Times New Roman"/>
          <w:color w:val="000000"/>
          <w:sz w:val="24"/>
        </w:rPr>
        <w:t>нарушений</w:t>
      </w:r>
      <w:proofErr w:type="gramEnd"/>
      <w:r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снижение административной нагрузки на подконтрольные субъекты;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:rsid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:rsidR="002A2BBC" w:rsidRPr="00FC1723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C1723" w:rsidRPr="00D50370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Задачами программы профилактики являются: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укрепление системы профилактики нарушений обязательных требований;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D123E" w:rsidRPr="00886BF1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повышение правосознания и правовой культуры подконтрольных субъектов.</w:t>
      </w:r>
    </w:p>
    <w:p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1D67C6" w:rsidRPr="0051273A" w:rsidRDefault="001D67C6" w:rsidP="001D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Раздел 3. 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0D123E" w:rsidRDefault="000D12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538"/>
        <w:gridCol w:w="2996"/>
        <w:gridCol w:w="2424"/>
        <w:gridCol w:w="3505"/>
      </w:tblGrid>
      <w:tr w:rsidR="000D123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56A5A">
            <w:pPr>
              <w:spacing w:after="0" w:line="276" w:lineRule="auto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/п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56A5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56A5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56A5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Структурное подразделение, ответственное за реализацию</w:t>
            </w:r>
          </w:p>
        </w:tc>
      </w:tr>
      <w:tr w:rsidR="000D123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56A5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56A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:rsidR="000D123E" w:rsidRDefault="00956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248-ФЗ,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своем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0D123E" w:rsidRDefault="00956A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рамках настоящего профилактического мероприятия, контрольный орган осуществляет:</w:t>
            </w:r>
          </w:p>
          <w:p w:rsidR="000D123E" w:rsidRDefault="00956A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-разработку схем и/или инфографики,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содержащей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основные требования </w:t>
            </w:r>
          </w:p>
          <w:p w:rsidR="000D123E" w:rsidRDefault="00956A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 визуализированном виде с изложением текста требований в простом и понятном формате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:rsidR="000D123E" w:rsidRDefault="00956A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:rsidR="000D123E" w:rsidRDefault="00956A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его должностных лиц;</w:t>
            </w:r>
          </w:p>
          <w:p w:rsidR="000D123E" w:rsidRDefault="00956A5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56A5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56A5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Администрация </w:t>
            </w:r>
            <w:r w:rsidR="008C629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Александровского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сельского поселения</w:t>
            </w:r>
          </w:p>
        </w:tc>
      </w:tr>
      <w:tr w:rsidR="000D123E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56A5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56A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</w:t>
            </w:r>
          </w:p>
          <w:p w:rsidR="000D123E" w:rsidRDefault="00956A5A">
            <w:pPr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D123E" w:rsidRDefault="00956A5A">
            <w:pPr>
              <w:spacing w:after="0" w:line="240" w:lineRule="auto"/>
              <w:ind w:right="131" w:firstLine="11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56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0D123E" w:rsidRDefault="000D1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56A5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Администрации </w:t>
            </w:r>
            <w:r w:rsidR="008C629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8C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Александровского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сельского поселения</w:t>
            </w:r>
          </w:p>
        </w:tc>
      </w:tr>
      <w:tr w:rsidR="000D123E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56A5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56A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Объявление предостережения</w:t>
            </w:r>
          </w:p>
          <w:p w:rsidR="000D123E" w:rsidRDefault="00956A5A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56A5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56A5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Администрации </w:t>
            </w:r>
            <w:r w:rsidR="008C629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8C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Александровского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сельского поселения</w:t>
            </w:r>
          </w:p>
        </w:tc>
      </w:tr>
      <w:tr w:rsidR="000D123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56A5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56A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:rsidR="000D123E" w:rsidRDefault="00956A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0D123E" w:rsidRDefault="00956A5A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Также, консультирование может осуществляться посредством проведения: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семинаров, инструктажей, тематических конференций, заседаний рабочих групп, "горячих линий"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00"/>
              </w:rPr>
              <w:t>(можете дополнить, либо что-то убрать, если не планируете такой формат консультирования)</w:t>
            </w:r>
          </w:p>
          <w:p w:rsidR="000D123E" w:rsidRDefault="00956A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Консультирование осуществляется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таким вопроса как:</w:t>
            </w:r>
          </w:p>
          <w:p w:rsidR="000D123E" w:rsidRDefault="00956A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1) порядка проведения контрольных мероприятий;</w:t>
            </w:r>
          </w:p>
          <w:p w:rsidR="000D123E" w:rsidRDefault="00956A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2) периодичности проведения контрольных мероприятий;</w:t>
            </w:r>
          </w:p>
          <w:p w:rsidR="000D123E" w:rsidRDefault="00956A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3) порядка принятия решений по итогам контрольных мероприятий;</w:t>
            </w:r>
          </w:p>
          <w:p w:rsidR="000D123E" w:rsidRDefault="00956A5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4) порядка обжалования решений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56A5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56A5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Администрации </w:t>
            </w:r>
            <w:r w:rsidR="008C629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8C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Александровского</w:t>
            </w:r>
            <w:r w:rsidR="008C629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сельского поселения</w:t>
            </w:r>
          </w:p>
        </w:tc>
      </w:tr>
      <w:tr w:rsidR="000D123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56A5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56A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</w:t>
            </w:r>
          </w:p>
          <w:p w:rsidR="000D123E" w:rsidRDefault="00956A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лица либо путем использования видеоконференцсвязи.</w:t>
            </w:r>
          </w:p>
          <w:p w:rsidR="000D123E" w:rsidRDefault="00956A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0D123E" w:rsidRDefault="00956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00"/>
              </w:rPr>
              <w:t xml:space="preserve">Рекомендовано указывать наименование и (или) порядок определения подконтрольных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00"/>
              </w:rPr>
              <w:t>субъектов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00"/>
              </w:rPr>
              <w:t xml:space="preserve"> в отношении которых планируется их проведение, однако это не обязательно.</w:t>
            </w:r>
          </w:p>
          <w:p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56A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00"/>
              </w:rPr>
              <w:lastRenderedPageBreak/>
              <w:t xml:space="preserve">Необходимо самостоятельно  указать конкретный срок (квартал, либо месяц проведения данного проф. мероприятия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00"/>
              </w:rPr>
              <w:lastRenderedPageBreak/>
              <w:t>202</w:t>
            </w:r>
            <w:r w:rsidR="0085320C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00"/>
              </w:rPr>
              <w:t xml:space="preserve"> году)</w:t>
            </w:r>
          </w:p>
          <w:p w:rsidR="000D123E" w:rsidRDefault="000D12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56A5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Администрации </w:t>
            </w:r>
            <w:r w:rsidR="008C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Александровского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сельского поселения</w:t>
            </w:r>
          </w:p>
        </w:tc>
      </w:tr>
    </w:tbl>
    <w:p w:rsidR="000D123E" w:rsidRDefault="000D123E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0D123E" w:rsidRDefault="000D123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D123E" w:rsidRDefault="00956A5A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4. Показатели результативности и эффективности</w:t>
      </w:r>
    </w:p>
    <w:p w:rsidR="000D123E" w:rsidRDefault="00377C8B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 профилактики</w:t>
      </w:r>
    </w:p>
    <w:p w:rsidR="000D123E" w:rsidRDefault="000D123E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0D123E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/>
      </w:tblPr>
      <w:tblGrid>
        <w:gridCol w:w="440"/>
        <w:gridCol w:w="5524"/>
        <w:gridCol w:w="3294"/>
      </w:tblGrid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56A5A">
            <w:pPr>
              <w:spacing w:before="101" w:after="0" w:line="244" w:lineRule="auto"/>
              <w:ind w:left="155" w:right="121" w:firstLine="45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56A5A">
            <w:pPr>
              <w:spacing w:before="101" w:after="0" w:line="240" w:lineRule="auto"/>
              <w:ind w:left="46"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56A5A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56A5A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56A5A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сайтеконтрольного органа в сети «Интернет» в соответствии счастью 3статьи46Федерального законаот31июля2021 г.</w:t>
            </w:r>
          </w:p>
          <w:p w:rsidR="000D123E" w:rsidRDefault="00956A5A">
            <w:pPr>
              <w:spacing w:after="0" w:line="240" w:lineRule="auto"/>
              <w:ind w:left="60" w:right="59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248-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«О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государственномконтроле(надзоре)имуниципальномконтролевРоссийской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56A5A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56A5A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56A5A">
            <w:pPr>
              <w:spacing w:before="101" w:after="0" w:line="242" w:lineRule="auto"/>
              <w:ind w:left="60"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Удовлетворенностьконтролируемыхлициихпредставителямиконсультированиемконтрольног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56A5A">
            <w:pPr>
              <w:spacing w:before="101" w:after="0" w:line="240" w:lineRule="auto"/>
              <w:ind w:left="544" w:right="472" w:hanging="40"/>
            </w:pPr>
            <w:r>
              <w:rPr>
                <w:rFonts w:ascii="Times New Roman" w:eastAsia="Times New Roman" w:hAnsi="Times New Roman" w:cs="Times New Roman"/>
                <w:sz w:val="24"/>
              </w:rPr>
              <w:t>100 % отчислаобратившихся</w:t>
            </w:r>
          </w:p>
        </w:tc>
      </w:tr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56A5A">
            <w:pPr>
              <w:spacing w:before="106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56A5A">
            <w:pPr>
              <w:spacing w:before="106" w:after="0" w:line="240" w:lineRule="auto"/>
              <w:ind w:left="46"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Количествопроведенныхпрофилактическихмероприятий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56A5A">
            <w:pPr>
              <w:spacing w:before="106" w:after="0" w:line="240" w:lineRule="auto"/>
              <w:ind w:left="178" w:right="162" w:firstLine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 2 мероприятий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роведенныхконтрольным(надзорным)органом</w:t>
            </w:r>
          </w:p>
        </w:tc>
      </w:tr>
    </w:tbl>
    <w:p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0D123E" w:rsidRDefault="00956A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Результатом выполнения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мероприятий, предусмотренных планом мероприятий по профилактике нарушений является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0D123E" w:rsidRDefault="00956A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0D123E" w:rsidRDefault="000D1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0D123E" w:rsidRDefault="000D123E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 w:rsidSect="00982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123E"/>
    <w:rsid w:val="000213ED"/>
    <w:rsid w:val="00022818"/>
    <w:rsid w:val="00023AD1"/>
    <w:rsid w:val="00054435"/>
    <w:rsid w:val="00067ADC"/>
    <w:rsid w:val="000807C5"/>
    <w:rsid w:val="000A5FFB"/>
    <w:rsid w:val="000D123E"/>
    <w:rsid w:val="000D7FAD"/>
    <w:rsid w:val="000F38A7"/>
    <w:rsid w:val="00184AFB"/>
    <w:rsid w:val="00191534"/>
    <w:rsid w:val="001B6B47"/>
    <w:rsid w:val="001D67C6"/>
    <w:rsid w:val="001E0313"/>
    <w:rsid w:val="001F58E6"/>
    <w:rsid w:val="00202BD1"/>
    <w:rsid w:val="002A2BBC"/>
    <w:rsid w:val="002B3A9B"/>
    <w:rsid w:val="002C33ED"/>
    <w:rsid w:val="003243D1"/>
    <w:rsid w:val="003251DC"/>
    <w:rsid w:val="003424FA"/>
    <w:rsid w:val="0036460F"/>
    <w:rsid w:val="0037077E"/>
    <w:rsid w:val="00377C8B"/>
    <w:rsid w:val="003E40A4"/>
    <w:rsid w:val="004908EE"/>
    <w:rsid w:val="004A7CFA"/>
    <w:rsid w:val="004B2E2C"/>
    <w:rsid w:val="0051273A"/>
    <w:rsid w:val="0056633F"/>
    <w:rsid w:val="00592F86"/>
    <w:rsid w:val="00594354"/>
    <w:rsid w:val="005C7F0A"/>
    <w:rsid w:val="005D1E3A"/>
    <w:rsid w:val="00612FA2"/>
    <w:rsid w:val="006617E9"/>
    <w:rsid w:val="006A6247"/>
    <w:rsid w:val="007328C6"/>
    <w:rsid w:val="00740094"/>
    <w:rsid w:val="00747876"/>
    <w:rsid w:val="00764065"/>
    <w:rsid w:val="00765F6D"/>
    <w:rsid w:val="00766AC6"/>
    <w:rsid w:val="007A7AC3"/>
    <w:rsid w:val="007B09B6"/>
    <w:rsid w:val="007D14A8"/>
    <w:rsid w:val="00810009"/>
    <w:rsid w:val="0085320C"/>
    <w:rsid w:val="00886BF1"/>
    <w:rsid w:val="008A6ADC"/>
    <w:rsid w:val="008A725B"/>
    <w:rsid w:val="008C6290"/>
    <w:rsid w:val="008D4CE2"/>
    <w:rsid w:val="008F74A8"/>
    <w:rsid w:val="008F7E47"/>
    <w:rsid w:val="009256BA"/>
    <w:rsid w:val="009279F5"/>
    <w:rsid w:val="00956A5A"/>
    <w:rsid w:val="009630AD"/>
    <w:rsid w:val="00982F9B"/>
    <w:rsid w:val="009D0D81"/>
    <w:rsid w:val="009D59F5"/>
    <w:rsid w:val="00A474FD"/>
    <w:rsid w:val="00A70F2A"/>
    <w:rsid w:val="00AC6BEA"/>
    <w:rsid w:val="00B65243"/>
    <w:rsid w:val="00BA40A1"/>
    <w:rsid w:val="00BC6A99"/>
    <w:rsid w:val="00C22AAD"/>
    <w:rsid w:val="00CC7968"/>
    <w:rsid w:val="00CE361A"/>
    <w:rsid w:val="00D23AA0"/>
    <w:rsid w:val="00D24625"/>
    <w:rsid w:val="00D50370"/>
    <w:rsid w:val="00D97D62"/>
    <w:rsid w:val="00DA1392"/>
    <w:rsid w:val="00DC6798"/>
    <w:rsid w:val="00E2047A"/>
    <w:rsid w:val="00E308F1"/>
    <w:rsid w:val="00E53DF8"/>
    <w:rsid w:val="00E6341E"/>
    <w:rsid w:val="00EF2FE7"/>
    <w:rsid w:val="00F63A99"/>
    <w:rsid w:val="00FC1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9630A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9630A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2022-09-13T12:57:00Z</dcterms:created>
  <dcterms:modified xsi:type="dcterms:W3CDTF">2022-09-19T08:01:00Z</dcterms:modified>
</cp:coreProperties>
</file>