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A2" w:rsidRPr="00E53D0F" w:rsidRDefault="00B508EB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 w:rsidRPr="00E53D0F">
        <w:rPr>
          <w:rFonts w:ascii="Times New Roman" w:hAnsi="Times New Roman" w:cs="Times New Roman"/>
        </w:rPr>
        <w:t>РОССИЙСКАЯ ФЕДЕРАЦИЯ</w:t>
      </w:r>
    </w:p>
    <w:p w:rsidR="005C7DA2" w:rsidRPr="00E53D0F" w:rsidRDefault="00B508EB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 w:rsidRPr="00E53D0F">
        <w:rPr>
          <w:rFonts w:ascii="Times New Roman" w:hAnsi="Times New Roman" w:cs="Times New Roman"/>
        </w:rPr>
        <w:t>ВОЛГОГРАДСКАЯ ОБ</w:t>
      </w:r>
      <w:r w:rsidR="00E53D0F" w:rsidRPr="00E53D0F">
        <w:rPr>
          <w:rFonts w:ascii="Times New Roman" w:hAnsi="Times New Roman" w:cs="Times New Roman"/>
        </w:rPr>
        <w:t>ЛАСТЬ</w:t>
      </w:r>
      <w:r w:rsidR="00E53D0F" w:rsidRPr="00E53D0F">
        <w:rPr>
          <w:rFonts w:ascii="Times New Roman" w:hAnsi="Times New Roman" w:cs="Times New Roman"/>
        </w:rPr>
        <w:br/>
        <w:t>АДМИНИСТРАЦИЯ АЛЕКСАНДРОВСКОГО</w:t>
      </w:r>
      <w:r w:rsidRPr="00E53D0F">
        <w:rPr>
          <w:rFonts w:ascii="Times New Roman" w:hAnsi="Times New Roman" w:cs="Times New Roman"/>
        </w:rPr>
        <w:t xml:space="preserve"> СЕЛЬСКОГО ПОСЕЛЕНИЯ</w:t>
      </w:r>
      <w:r w:rsidRPr="00E53D0F">
        <w:rPr>
          <w:rFonts w:ascii="Times New Roman" w:hAnsi="Times New Roman" w:cs="Times New Roman"/>
        </w:rPr>
        <w:br/>
        <w:t>БЫКОВСКОГО МУНИЦИПАЛЬНОГО РАЙОНА</w:t>
      </w:r>
    </w:p>
    <w:p w:rsidR="005C7DA2" w:rsidRPr="00E53D0F" w:rsidRDefault="00B508EB">
      <w:pPr>
        <w:spacing w:line="1" w:lineRule="exact"/>
        <w:rPr>
          <w:rFonts w:ascii="Times New Roman" w:hAnsi="Times New Roman" w:cs="Times New Roman"/>
        </w:rPr>
        <w:sectPr w:rsidR="005C7DA2" w:rsidRPr="00E53D0F">
          <w:pgSz w:w="11900" w:h="16840"/>
          <w:pgMar w:top="1100" w:right="797" w:bottom="3905" w:left="1373" w:header="672" w:footer="3477" w:gutter="0"/>
          <w:pgNumType w:start="1"/>
          <w:cols w:space="720"/>
          <w:noEndnote/>
          <w:docGrid w:linePitch="360"/>
        </w:sectPr>
      </w:pPr>
      <w:r w:rsidRPr="00E53D0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601345" distB="0" distL="0" distR="0" simplePos="0" relativeHeight="125829378" behindDoc="0" locked="0" layoutInCell="1" allowOverlap="1" wp14:anchorId="7EE7E65B" wp14:editId="217D35AF">
                <wp:simplePos x="0" y="0"/>
                <wp:positionH relativeFrom="page">
                  <wp:posOffset>878205</wp:posOffset>
                </wp:positionH>
                <wp:positionV relativeFrom="paragraph">
                  <wp:posOffset>601345</wp:posOffset>
                </wp:positionV>
                <wp:extent cx="1106170" cy="2012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7DA2" w:rsidRDefault="00E53D0F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от 10.03</w:t>
                            </w:r>
                            <w:r w:rsidR="00B508EB">
                              <w:t>.2021г.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9.15pt;margin-top:47.35pt;width:87.1pt;height:15.85pt;z-index:125829378;visibility:visible;mso-wrap-style:none;mso-wrap-distance-left:0;mso-wrap-distance-top:47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" filled="f" stroked="f">
                <v:textbox inset="0,0,0,0">
                  <w:txbxContent>
                    <w:p w:rsidR="005C7DA2" w:rsidRDefault="00E53D0F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от 10.03</w:t>
                      </w:r>
                      <w:r w:rsidR="00B508EB">
                        <w:t>.2021г.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53D0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54000" distB="0" distL="0" distR="0" simplePos="0" relativeHeight="125829380" behindDoc="0" locked="0" layoutInCell="1" allowOverlap="1" wp14:anchorId="5B814188" wp14:editId="08BBD8C6">
                <wp:simplePos x="0" y="0"/>
                <wp:positionH relativeFrom="page">
                  <wp:posOffset>3118485</wp:posOffset>
                </wp:positionH>
                <wp:positionV relativeFrom="paragraph">
                  <wp:posOffset>254000</wp:posOffset>
                </wp:positionV>
                <wp:extent cx="1563370" cy="5486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7DA2" w:rsidRDefault="00B508EB">
                            <w:pPr>
                              <w:pStyle w:val="1"/>
                              <w:shd w:val="clear" w:color="auto" w:fill="auto"/>
                              <w:ind w:firstLine="200"/>
                            </w:pPr>
                            <w:r>
                              <w:t>ПОСТАНОВЛЕНИЕ</w:t>
                            </w:r>
                          </w:p>
                          <w:p w:rsidR="005C7DA2" w:rsidRDefault="00E53D0F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№ 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45.55pt;margin-top:20pt;width:123.1pt;height:43.2pt;z-index:125829380;visibility:visible;mso-wrap-style:square;mso-wrap-distance-left:0;mso-wrap-distance-top:2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" filled="f" stroked="f">
                <v:textbox inset="0,0,0,0">
                  <w:txbxContent>
                    <w:p w:rsidR="005C7DA2" w:rsidRDefault="00B508EB">
                      <w:pPr>
                        <w:pStyle w:val="1"/>
                        <w:shd w:val="clear" w:color="auto" w:fill="auto"/>
                        <w:ind w:firstLine="200"/>
                      </w:pPr>
                      <w:r>
                        <w:t>ПОСТАНОВЛЕНИЕ</w:t>
                      </w:r>
                    </w:p>
                    <w:p w:rsidR="005C7DA2" w:rsidRDefault="00E53D0F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№ 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7DA2" w:rsidRPr="00E53D0F" w:rsidRDefault="005C7DA2">
      <w:pPr>
        <w:spacing w:before="101" w:after="101" w:line="240" w:lineRule="exact"/>
        <w:rPr>
          <w:rFonts w:ascii="Times New Roman" w:hAnsi="Times New Roman" w:cs="Times New Roman"/>
          <w:sz w:val="19"/>
          <w:szCs w:val="19"/>
        </w:rPr>
      </w:pPr>
    </w:p>
    <w:p w:rsidR="005C7DA2" w:rsidRPr="00E53D0F" w:rsidRDefault="005C7DA2">
      <w:pPr>
        <w:spacing w:line="1" w:lineRule="exact"/>
        <w:rPr>
          <w:rFonts w:ascii="Times New Roman" w:hAnsi="Times New Roman" w:cs="Times New Roman"/>
        </w:rPr>
        <w:sectPr w:rsidR="005C7DA2" w:rsidRPr="00E53D0F">
          <w:type w:val="continuous"/>
          <w:pgSz w:w="11900" w:h="16840"/>
          <w:pgMar w:top="826" w:right="0" w:bottom="784" w:left="0" w:header="0" w:footer="3" w:gutter="0"/>
          <w:cols w:space="720"/>
          <w:noEndnote/>
          <w:docGrid w:linePitch="360"/>
        </w:sectPr>
      </w:pPr>
    </w:p>
    <w:p w:rsidR="005C7DA2" w:rsidRPr="00E53D0F" w:rsidRDefault="00B508EB">
      <w:pPr>
        <w:pStyle w:val="1"/>
        <w:shd w:val="clear" w:color="auto" w:fill="auto"/>
        <w:spacing w:after="540"/>
        <w:ind w:left="480"/>
        <w:rPr>
          <w:rFonts w:ascii="Times New Roman" w:hAnsi="Times New Roman" w:cs="Times New Roman"/>
        </w:rPr>
      </w:pPr>
      <w:r w:rsidRPr="00E53D0F">
        <w:rPr>
          <w:rFonts w:ascii="Times New Roman" w:hAnsi="Times New Roman" w:cs="Times New Roman"/>
        </w:rPr>
        <w:lastRenderedPageBreak/>
        <w:t>Об утверждении плана мероприятий по противо</w:t>
      </w:r>
      <w:r w:rsidR="00E53D0F" w:rsidRPr="00E53D0F">
        <w:rPr>
          <w:rFonts w:ascii="Times New Roman" w:hAnsi="Times New Roman" w:cs="Times New Roman"/>
        </w:rPr>
        <w:t>действию коррупции в Александровском</w:t>
      </w:r>
      <w:r w:rsidRPr="00E53D0F">
        <w:rPr>
          <w:rFonts w:ascii="Times New Roman" w:hAnsi="Times New Roman" w:cs="Times New Roman"/>
        </w:rPr>
        <w:t xml:space="preserve"> сельском поселении на 2021-2022 годы</w:t>
      </w:r>
    </w:p>
    <w:p w:rsidR="005C7DA2" w:rsidRPr="00E53D0F" w:rsidRDefault="00B508EB">
      <w:pPr>
        <w:pStyle w:val="1"/>
        <w:shd w:val="clear" w:color="auto" w:fill="auto"/>
        <w:ind w:left="480" w:firstLine="560"/>
        <w:jc w:val="both"/>
        <w:rPr>
          <w:rFonts w:ascii="Times New Roman" w:hAnsi="Times New Roman" w:cs="Times New Roman"/>
        </w:rPr>
      </w:pPr>
      <w:proofErr w:type="gramStart"/>
      <w:r w:rsidRPr="00E53D0F">
        <w:rPr>
          <w:rFonts w:ascii="Times New Roman" w:hAnsi="Times New Roman" w:cs="Times New Roman"/>
        </w:rPr>
        <w:t>В соответствии с п. 33 ст. 15 Федерального закона от 6 октября 2003 г. № 131- ФЗ «Об общих принципах организации местного самоуправления в Российской Федерации», в целях реализации Федерального закона от 25 декабря 2008 г. № 273- ФЗ «О противодействии коррупции», в целях систематизации работы по предупреждению и устранению условий, способствующих возникновению и распространению коррупции, координации деятельности</w:t>
      </w:r>
      <w:proofErr w:type="gramEnd"/>
      <w:r w:rsidRPr="00E53D0F">
        <w:rPr>
          <w:rFonts w:ascii="Times New Roman" w:hAnsi="Times New Roman" w:cs="Times New Roman"/>
        </w:rPr>
        <w:t xml:space="preserve"> органов местного самоуправления </w:t>
      </w:r>
      <w:r w:rsidR="00E53D0F" w:rsidRPr="00E53D0F">
        <w:rPr>
          <w:rFonts w:ascii="Times New Roman" w:hAnsi="Times New Roman" w:cs="Times New Roman"/>
        </w:rPr>
        <w:t>Александровского</w:t>
      </w:r>
      <w:r w:rsidRPr="00E53D0F">
        <w:rPr>
          <w:rFonts w:ascii="Times New Roman" w:hAnsi="Times New Roman" w:cs="Times New Roman"/>
        </w:rPr>
        <w:t xml:space="preserve"> сельского поселения с территориальными подразделениями федеральных органов государственной власти, территориальными органами исполнительной власти Волгоградской области, институтами гражданского общества, учреждениями, организациями и физическими лицами по противодействию корр</w:t>
      </w:r>
      <w:r w:rsidR="00E53D0F" w:rsidRPr="00E53D0F">
        <w:rPr>
          <w:rFonts w:ascii="Times New Roman" w:hAnsi="Times New Roman" w:cs="Times New Roman"/>
        </w:rPr>
        <w:t>упции на территории Александровского</w:t>
      </w:r>
      <w:r w:rsidRPr="00E53D0F">
        <w:rPr>
          <w:rFonts w:ascii="Times New Roman" w:hAnsi="Times New Roman" w:cs="Times New Roman"/>
        </w:rPr>
        <w:t xml:space="preserve"> сельского поселения</w:t>
      </w:r>
    </w:p>
    <w:p w:rsidR="005C7DA2" w:rsidRPr="00E53D0F" w:rsidRDefault="00B508EB">
      <w:pPr>
        <w:pStyle w:val="1"/>
        <w:shd w:val="clear" w:color="auto" w:fill="auto"/>
        <w:spacing w:after="0"/>
        <w:ind w:left="1040"/>
        <w:rPr>
          <w:rFonts w:ascii="Times New Roman" w:hAnsi="Times New Roman" w:cs="Times New Roman"/>
        </w:rPr>
      </w:pPr>
      <w:r w:rsidRPr="00E53D0F">
        <w:rPr>
          <w:rFonts w:ascii="Times New Roman" w:hAnsi="Times New Roman" w:cs="Times New Roman"/>
        </w:rPr>
        <w:t>ПОСТАНОВЛЯЮ:</w:t>
      </w:r>
    </w:p>
    <w:p w:rsidR="005C7DA2" w:rsidRPr="00E53D0F" w:rsidRDefault="00B508EB">
      <w:pPr>
        <w:pStyle w:val="1"/>
        <w:numPr>
          <w:ilvl w:val="0"/>
          <w:numId w:val="1"/>
        </w:numPr>
        <w:shd w:val="clear" w:color="auto" w:fill="auto"/>
        <w:tabs>
          <w:tab w:val="left" w:pos="1388"/>
        </w:tabs>
        <w:spacing w:after="0"/>
        <w:ind w:left="480" w:firstLine="560"/>
        <w:jc w:val="both"/>
        <w:rPr>
          <w:rFonts w:ascii="Times New Roman" w:hAnsi="Times New Roman" w:cs="Times New Roman"/>
        </w:rPr>
      </w:pPr>
      <w:r w:rsidRPr="00E53D0F">
        <w:rPr>
          <w:rFonts w:ascii="Times New Roman" w:hAnsi="Times New Roman" w:cs="Times New Roman"/>
        </w:rPr>
        <w:t>Утвердить план мероприятий по противо</w:t>
      </w:r>
      <w:r w:rsidR="00E53D0F" w:rsidRPr="00E53D0F">
        <w:rPr>
          <w:rFonts w:ascii="Times New Roman" w:hAnsi="Times New Roman" w:cs="Times New Roman"/>
        </w:rPr>
        <w:t>действию коррупции в Александровском</w:t>
      </w:r>
      <w:r w:rsidRPr="00E53D0F">
        <w:rPr>
          <w:rFonts w:ascii="Times New Roman" w:hAnsi="Times New Roman" w:cs="Times New Roman"/>
        </w:rPr>
        <w:t xml:space="preserve"> сельском поселении на 2021-2022 годы согласно Приложению.</w:t>
      </w:r>
    </w:p>
    <w:p w:rsidR="005C7DA2" w:rsidRPr="00E53D0F" w:rsidRDefault="00B508EB">
      <w:pPr>
        <w:pStyle w:val="1"/>
        <w:numPr>
          <w:ilvl w:val="0"/>
          <w:numId w:val="1"/>
        </w:numPr>
        <w:shd w:val="clear" w:color="auto" w:fill="auto"/>
        <w:tabs>
          <w:tab w:val="left" w:pos="1383"/>
        </w:tabs>
        <w:spacing w:after="0"/>
        <w:ind w:left="480" w:firstLine="560"/>
        <w:jc w:val="both"/>
        <w:rPr>
          <w:rFonts w:ascii="Times New Roman" w:hAnsi="Times New Roman" w:cs="Times New Roman"/>
        </w:rPr>
      </w:pPr>
      <w:r w:rsidRPr="00E53D0F">
        <w:rPr>
          <w:rFonts w:ascii="Times New Roman" w:hAnsi="Times New Roman" w:cs="Times New Roman"/>
        </w:rPr>
        <w:t>Считать утратившим силу п</w:t>
      </w:r>
      <w:r w:rsidR="00E53D0F" w:rsidRPr="00E53D0F">
        <w:rPr>
          <w:rFonts w:ascii="Times New Roman" w:hAnsi="Times New Roman" w:cs="Times New Roman"/>
        </w:rPr>
        <w:t>остановление администрации от 22.08.2019 года № 32</w:t>
      </w:r>
      <w:r w:rsidRPr="00E53D0F">
        <w:rPr>
          <w:rFonts w:ascii="Times New Roman" w:hAnsi="Times New Roman" w:cs="Times New Roman"/>
        </w:rPr>
        <w:t xml:space="preserve"> «Об утверждении плана мероприятий по против</w:t>
      </w:r>
      <w:r w:rsidR="00E53D0F" w:rsidRPr="00E53D0F">
        <w:rPr>
          <w:rFonts w:ascii="Times New Roman" w:hAnsi="Times New Roman" w:cs="Times New Roman"/>
        </w:rPr>
        <w:t>одействию коррупции Александровского</w:t>
      </w:r>
      <w:r w:rsidRPr="00E53D0F">
        <w:rPr>
          <w:rFonts w:ascii="Times New Roman" w:hAnsi="Times New Roman" w:cs="Times New Roman"/>
        </w:rPr>
        <w:t xml:space="preserve"> </w:t>
      </w:r>
      <w:r w:rsidR="00E53D0F" w:rsidRPr="00E53D0F">
        <w:rPr>
          <w:rFonts w:ascii="Times New Roman" w:hAnsi="Times New Roman" w:cs="Times New Roman"/>
        </w:rPr>
        <w:t>сельского поселения на 2019-2021</w:t>
      </w:r>
      <w:r w:rsidRPr="00E53D0F">
        <w:rPr>
          <w:rFonts w:ascii="Times New Roman" w:hAnsi="Times New Roman" w:cs="Times New Roman"/>
        </w:rPr>
        <w:t xml:space="preserve"> годы».</w:t>
      </w:r>
    </w:p>
    <w:p w:rsidR="005C7DA2" w:rsidRPr="00E53D0F" w:rsidRDefault="00B508EB">
      <w:pPr>
        <w:pStyle w:val="1"/>
        <w:shd w:val="clear" w:color="auto" w:fill="auto"/>
        <w:spacing w:after="0"/>
        <w:ind w:left="1040"/>
        <w:rPr>
          <w:rFonts w:ascii="Times New Roman" w:hAnsi="Times New Roman" w:cs="Times New Roman"/>
        </w:rPr>
      </w:pPr>
      <w:r w:rsidRPr="00E53D0F">
        <w:rPr>
          <w:rFonts w:ascii="Times New Roman" w:hAnsi="Times New Roman" w:cs="Times New Roman"/>
        </w:rPr>
        <w:t>2. Настоящее постановление вступает в силу со дня его подписания.</w:t>
      </w:r>
    </w:p>
    <w:p w:rsidR="005C7DA2" w:rsidRPr="00E53D0F" w:rsidRDefault="00B508EB">
      <w:pPr>
        <w:pStyle w:val="1"/>
        <w:numPr>
          <w:ilvl w:val="0"/>
          <w:numId w:val="1"/>
        </w:numPr>
        <w:shd w:val="clear" w:color="auto" w:fill="auto"/>
        <w:tabs>
          <w:tab w:val="left" w:pos="1377"/>
        </w:tabs>
        <w:spacing w:after="820"/>
        <w:ind w:left="1040"/>
        <w:rPr>
          <w:rFonts w:ascii="Times New Roman" w:hAnsi="Times New Roman" w:cs="Times New Roman"/>
        </w:rPr>
      </w:pPr>
      <w:proofErr w:type="gramStart"/>
      <w:r w:rsidRPr="00E53D0F">
        <w:rPr>
          <w:rFonts w:ascii="Times New Roman" w:hAnsi="Times New Roman" w:cs="Times New Roman"/>
        </w:rPr>
        <w:t>Контроль за</w:t>
      </w:r>
      <w:proofErr w:type="gramEnd"/>
      <w:r w:rsidRPr="00E53D0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C7DA2" w:rsidRPr="00E53D0F" w:rsidRDefault="00B508EB">
      <w:pPr>
        <w:pStyle w:val="1"/>
        <w:shd w:val="clear" w:color="auto" w:fill="auto"/>
        <w:spacing w:after="540"/>
        <w:ind w:firstLine="480"/>
        <w:rPr>
          <w:rFonts w:ascii="Times New Roman" w:hAnsi="Times New Roman" w:cs="Times New Roman"/>
        </w:rPr>
      </w:pPr>
      <w:r w:rsidRPr="00E53D0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977D9A8" wp14:editId="75E5BE92">
                <wp:simplePos x="0" y="0"/>
                <wp:positionH relativeFrom="page">
                  <wp:posOffset>5032375</wp:posOffset>
                </wp:positionH>
                <wp:positionV relativeFrom="paragraph">
                  <wp:posOffset>12700</wp:posOffset>
                </wp:positionV>
                <wp:extent cx="1179830" cy="20129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7DA2" w:rsidRPr="00E53D0F" w:rsidRDefault="00E53D0F">
                            <w:pPr>
                              <w:pStyle w:val="1"/>
                              <w:shd w:val="clear" w:color="auto" w:fill="auto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53D0F">
                              <w:rPr>
                                <w:rFonts w:ascii="Times New Roman" w:hAnsi="Times New Roman" w:cs="Times New Roman"/>
                              </w:rPr>
                              <w:t>Е.В.Тарасов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396.25pt;margin-top:1pt;width:92.9pt;height:15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" filled="f" stroked="f">
                <v:textbox inset="0,0,0,0">
                  <w:txbxContent>
                    <w:p w:rsidR="005C7DA2" w:rsidRPr="00E53D0F" w:rsidRDefault="00E53D0F">
                      <w:pPr>
                        <w:pStyle w:val="1"/>
                        <w:shd w:val="clear" w:color="auto" w:fill="auto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53D0F">
                        <w:rPr>
                          <w:rFonts w:ascii="Times New Roman" w:hAnsi="Times New Roman" w:cs="Times New Roman"/>
                        </w:rPr>
                        <w:t>Е.В.Тарасов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53D0F" w:rsidRPr="00E53D0F">
        <w:rPr>
          <w:rFonts w:ascii="Times New Roman" w:hAnsi="Times New Roman" w:cs="Times New Roman"/>
        </w:rPr>
        <w:t>Глава Александровского</w:t>
      </w:r>
      <w:r w:rsidRPr="00E53D0F">
        <w:rPr>
          <w:rFonts w:ascii="Times New Roman" w:hAnsi="Times New Roman" w:cs="Times New Roman"/>
        </w:rPr>
        <w:t xml:space="preserve"> сельского поселения</w:t>
      </w:r>
      <w:r w:rsidRPr="00E53D0F">
        <w:rPr>
          <w:rFonts w:ascii="Times New Roman" w:hAnsi="Times New Roman" w:cs="Times New Roman"/>
        </w:rPr>
        <w:br w:type="page"/>
      </w:r>
    </w:p>
    <w:p w:rsidR="005C7DA2" w:rsidRPr="00E53D0F" w:rsidRDefault="00B508EB" w:rsidP="00E53D0F">
      <w:pPr>
        <w:pStyle w:val="1"/>
        <w:shd w:val="clear" w:color="auto" w:fill="auto"/>
        <w:ind w:left="6140"/>
        <w:jc w:val="right"/>
        <w:rPr>
          <w:rFonts w:ascii="Times New Roman" w:hAnsi="Times New Roman" w:cs="Times New Roman"/>
        </w:rPr>
      </w:pPr>
      <w:r w:rsidRPr="00E53D0F">
        <w:rPr>
          <w:rFonts w:ascii="Times New Roman" w:hAnsi="Times New Roman" w:cs="Times New Roman"/>
        </w:rPr>
        <w:lastRenderedPageBreak/>
        <w:t>УТВЕРЖДЕН постановл</w:t>
      </w:r>
      <w:r w:rsidR="00E53D0F" w:rsidRPr="00E53D0F">
        <w:rPr>
          <w:rFonts w:ascii="Times New Roman" w:hAnsi="Times New Roman" w:cs="Times New Roman"/>
        </w:rPr>
        <w:t>ением администрации Александровского сельско</w:t>
      </w:r>
      <w:r w:rsidR="00E53D0F">
        <w:rPr>
          <w:rFonts w:ascii="Times New Roman" w:hAnsi="Times New Roman" w:cs="Times New Roman"/>
        </w:rPr>
        <w:t>го поселения от 10.03.2021г.</w:t>
      </w:r>
      <w:bookmarkStart w:id="0" w:name="_GoBack"/>
      <w:bookmarkEnd w:id="0"/>
      <w:r w:rsidR="00E53D0F" w:rsidRPr="00E53D0F">
        <w:rPr>
          <w:rFonts w:ascii="Times New Roman" w:hAnsi="Times New Roman" w:cs="Times New Roman"/>
        </w:rPr>
        <w:t>№8</w:t>
      </w:r>
    </w:p>
    <w:p w:rsidR="005C7DA2" w:rsidRPr="00E53D0F" w:rsidRDefault="00B508EB">
      <w:pPr>
        <w:pStyle w:val="1"/>
        <w:shd w:val="clear" w:color="auto" w:fill="auto"/>
        <w:spacing w:after="0"/>
        <w:ind w:left="6140"/>
        <w:jc w:val="right"/>
        <w:rPr>
          <w:rFonts w:ascii="Times New Roman" w:hAnsi="Times New Roman" w:cs="Times New Roman"/>
        </w:rPr>
      </w:pPr>
      <w:r w:rsidRPr="00E53D0F">
        <w:rPr>
          <w:rFonts w:ascii="Times New Roman" w:hAnsi="Times New Roman" w:cs="Times New Roman"/>
        </w:rPr>
        <w:t>ПЛАН МЕРОПРИЯТИЙ</w:t>
      </w:r>
    </w:p>
    <w:p w:rsidR="005C7DA2" w:rsidRPr="00E53D0F" w:rsidRDefault="00B508EB">
      <w:pPr>
        <w:pStyle w:val="1"/>
        <w:shd w:val="clear" w:color="auto" w:fill="auto"/>
        <w:jc w:val="center"/>
        <w:rPr>
          <w:rFonts w:ascii="Times New Roman" w:hAnsi="Times New Roman" w:cs="Times New Roman"/>
        </w:rPr>
      </w:pPr>
      <w:r w:rsidRPr="00E53D0F">
        <w:rPr>
          <w:rFonts w:ascii="Times New Roman" w:hAnsi="Times New Roman" w:cs="Times New Roman"/>
        </w:rPr>
        <w:t xml:space="preserve">по противодействию </w:t>
      </w:r>
      <w:r w:rsidR="00E53D0F" w:rsidRPr="00E53D0F">
        <w:rPr>
          <w:rFonts w:ascii="Times New Roman" w:hAnsi="Times New Roman" w:cs="Times New Roman"/>
        </w:rPr>
        <w:t>коррупции в Александровском</w:t>
      </w:r>
      <w:r w:rsidRPr="00E53D0F">
        <w:rPr>
          <w:rFonts w:ascii="Times New Roman" w:hAnsi="Times New Roman" w:cs="Times New Roman"/>
        </w:rPr>
        <w:t xml:space="preserve"> сельском поселении</w:t>
      </w:r>
      <w:r w:rsidRPr="00E53D0F">
        <w:rPr>
          <w:rFonts w:ascii="Times New Roman" w:hAnsi="Times New Roman" w:cs="Times New Roman"/>
        </w:rPr>
        <w:br/>
        <w:t>на 2021-2022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453"/>
        <w:gridCol w:w="1742"/>
        <w:gridCol w:w="2338"/>
      </w:tblGrid>
      <w:tr w:rsidR="005C7DA2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</w:tr>
      <w:tr w:rsidR="005C7DA2"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tabs>
                <w:tab w:val="left" w:pos="1685"/>
              </w:tabs>
              <w:jc w:val="both"/>
            </w:pPr>
            <w:r>
              <w:t>Участие в</w:t>
            </w:r>
            <w:r>
              <w:tab/>
              <w:t xml:space="preserve">тестировании </w:t>
            </w:r>
            <w:proofErr w:type="gramStart"/>
            <w:r>
              <w:t>муниципальных</w:t>
            </w:r>
            <w:proofErr w:type="gramEnd"/>
          </w:p>
          <w:p w:rsidR="005C7DA2" w:rsidRDefault="00B508EB">
            <w:pPr>
              <w:pStyle w:val="a5"/>
              <w:shd w:val="clear" w:color="auto" w:fill="auto"/>
              <w:jc w:val="both"/>
            </w:pPr>
            <w:r>
              <w:t>служащих органов местного самоуправления Быковского муниципального района в области знаний антикоррупционного законодательства РФ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Согласно отдельному графику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</w:pPr>
            <w:r>
              <w:t>Глава поселения, муниципальные служащие администрации</w:t>
            </w:r>
          </w:p>
        </w:tc>
      </w:tr>
      <w:tr w:rsidR="005C7DA2"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jc w:val="both"/>
            </w:pPr>
            <w:r>
              <w:t>Регулярное изучение тематического раздела «Антикоррупционная деятельность» на сайте администрации Быковского муниципального района официального портала Губернатора и Правительства Волгоградской области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2021-2022 гг.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DA2" w:rsidRDefault="00B508EB">
            <w:pPr>
              <w:pStyle w:val="a5"/>
              <w:shd w:val="clear" w:color="auto" w:fill="auto"/>
              <w:spacing w:before="120"/>
            </w:pPr>
            <w:r>
              <w:t>Глава поселения, муниципальные служащие администрации</w:t>
            </w:r>
          </w:p>
        </w:tc>
      </w:tr>
      <w:tr w:rsidR="005C7DA2">
        <w:trPr>
          <w:trHeight w:hRule="exact"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tabs>
                <w:tab w:val="left" w:pos="1963"/>
                <w:tab w:val="left" w:pos="3374"/>
                <w:tab w:val="left" w:pos="4162"/>
              </w:tabs>
              <w:jc w:val="both"/>
            </w:pPr>
            <w:r>
              <w:t>Организация</w:t>
            </w:r>
            <w:r>
              <w:tab/>
              <w:t>занятий</w:t>
            </w:r>
            <w:r>
              <w:tab/>
              <w:t>по</w:t>
            </w:r>
            <w:r>
              <w:tab/>
              <w:t>изучению</w:t>
            </w:r>
          </w:p>
          <w:p w:rsidR="005C7DA2" w:rsidRDefault="00B508EB" w:rsidP="00E53D0F">
            <w:pPr>
              <w:pStyle w:val="a5"/>
              <w:shd w:val="clear" w:color="auto" w:fill="auto"/>
              <w:jc w:val="both"/>
            </w:pPr>
            <w:r>
              <w:t xml:space="preserve">муниципальными служащими администрации </w:t>
            </w:r>
            <w:r w:rsidR="00E53D0F">
              <w:t>Александровского</w:t>
            </w:r>
            <w:r>
              <w:t xml:space="preserve"> сельского поселения и руководителями муниципальных учреждений законодательства Российской Федерации и Волгоградской области о противодействии коррупции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A2" w:rsidRDefault="00B508EB">
            <w:pPr>
              <w:pStyle w:val="a5"/>
              <w:shd w:val="clear" w:color="auto" w:fill="auto"/>
            </w:pPr>
            <w:r>
              <w:t xml:space="preserve">2021-2022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Глава поселения, муниципальные служащие администрации</w:t>
            </w:r>
          </w:p>
        </w:tc>
      </w:tr>
      <w:tr w:rsidR="005C7DA2">
        <w:trPr>
          <w:trHeight w:hRule="exact" w:val="16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jc w:val="both"/>
            </w:pPr>
            <w:r>
              <w:t>Соблюдение федерального законодательства в сфере своевременного предоставления муниципальными служащими сведений о доходах,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A2" w:rsidRDefault="00B508EB">
            <w:pPr>
              <w:pStyle w:val="a5"/>
              <w:shd w:val="clear" w:color="auto" w:fill="auto"/>
            </w:pPr>
            <w:r>
              <w:t xml:space="preserve">2021-2022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Глава поселения</w:t>
            </w:r>
          </w:p>
        </w:tc>
      </w:tr>
      <w:tr w:rsidR="005C7DA2"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к служебному поведению муниципальных служащих администрации </w:t>
            </w:r>
            <w:r w:rsidR="00E53D0F">
              <w:t>Александровского</w:t>
            </w:r>
            <w:r>
              <w:t xml:space="preserve"> сельского поселения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A2" w:rsidRDefault="00B508EB">
            <w:pPr>
              <w:pStyle w:val="a5"/>
              <w:shd w:val="clear" w:color="auto" w:fill="auto"/>
            </w:pPr>
            <w:r>
              <w:t xml:space="preserve">2021-2022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Глава поселения</w:t>
            </w:r>
          </w:p>
        </w:tc>
      </w:tr>
      <w:tr w:rsidR="005C7DA2">
        <w:trPr>
          <w:trHeight w:hRule="exact" w:val="19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tabs>
                <w:tab w:val="left" w:pos="2179"/>
              </w:tabs>
              <w:jc w:val="both"/>
            </w:pPr>
            <w:r>
              <w:t>Направление в прокуратуру Быковского района муниципальных правовых актов администрации</w:t>
            </w:r>
            <w:r>
              <w:tab/>
            </w:r>
            <w:r w:rsidR="00E53D0F">
              <w:t>Александровского</w:t>
            </w:r>
            <w:r>
              <w:t xml:space="preserve"> сельского</w:t>
            </w:r>
          </w:p>
          <w:p w:rsidR="005C7DA2" w:rsidRDefault="00E53D0F">
            <w:pPr>
              <w:pStyle w:val="a5"/>
              <w:shd w:val="clear" w:color="auto" w:fill="auto"/>
              <w:tabs>
                <w:tab w:val="left" w:pos="1680"/>
                <w:tab w:val="left" w:pos="2496"/>
                <w:tab w:val="left" w:pos="3902"/>
              </w:tabs>
              <w:jc w:val="both"/>
            </w:pPr>
            <w:r>
              <w:t>поселения, Александровской</w:t>
            </w:r>
            <w:r w:rsidR="00B508EB">
              <w:t xml:space="preserve"> сельской Думы, и их проектов</w:t>
            </w:r>
            <w:r w:rsidR="00B508EB">
              <w:tab/>
              <w:t>с</w:t>
            </w:r>
            <w:r w:rsidR="00B508EB">
              <w:tab/>
              <w:t>целью</w:t>
            </w:r>
            <w:r w:rsidR="00B508EB">
              <w:tab/>
              <w:t>проведения</w:t>
            </w:r>
          </w:p>
          <w:p w:rsidR="005C7DA2" w:rsidRDefault="00B508EB">
            <w:pPr>
              <w:pStyle w:val="a5"/>
              <w:shd w:val="clear" w:color="auto" w:fill="auto"/>
              <w:tabs>
                <w:tab w:val="left" w:pos="3955"/>
              </w:tabs>
              <w:jc w:val="both"/>
            </w:pPr>
            <w:r>
              <w:t>антикоррупционной</w:t>
            </w:r>
            <w:r>
              <w:tab/>
              <w:t>экспертизы</w:t>
            </w:r>
          </w:p>
          <w:p w:rsidR="005C7DA2" w:rsidRDefault="00B508EB">
            <w:pPr>
              <w:pStyle w:val="a5"/>
              <w:shd w:val="clear" w:color="auto" w:fill="auto"/>
            </w:pPr>
            <w:r>
              <w:t>муниципальных правовых актов и их проектов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A2" w:rsidRDefault="00B508EB">
            <w:pPr>
              <w:pStyle w:val="a5"/>
              <w:shd w:val="clear" w:color="auto" w:fill="auto"/>
            </w:pPr>
            <w:r>
              <w:t xml:space="preserve">2021-2022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Ведущий специалист</w:t>
            </w:r>
          </w:p>
        </w:tc>
      </w:tr>
      <w:tr w:rsidR="005C7DA2"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tabs>
                <w:tab w:val="left" w:pos="2362"/>
                <w:tab w:val="left" w:pos="3950"/>
                <w:tab w:val="left" w:pos="4517"/>
              </w:tabs>
              <w:jc w:val="both"/>
            </w:pPr>
            <w:r>
              <w:t xml:space="preserve">Мониторинг </w:t>
            </w:r>
            <w:proofErr w:type="gramStart"/>
            <w:r>
              <w:t>действующих</w:t>
            </w:r>
            <w:proofErr w:type="gramEnd"/>
            <w:r>
              <w:t xml:space="preserve"> НПА в сфере противодействия</w:t>
            </w:r>
            <w:r>
              <w:tab/>
              <w:t>коррупции</w:t>
            </w:r>
            <w:r>
              <w:tab/>
              <w:t>с</w:t>
            </w:r>
            <w:r>
              <w:tab/>
              <w:t>целью</w:t>
            </w:r>
          </w:p>
          <w:p w:rsidR="005C7DA2" w:rsidRDefault="00B508EB">
            <w:pPr>
              <w:pStyle w:val="a5"/>
              <w:shd w:val="clear" w:color="auto" w:fill="auto"/>
              <w:jc w:val="both"/>
            </w:pPr>
            <w:r>
              <w:t>приведения их в соответствие с действующим законодательством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A2" w:rsidRDefault="00B508EB">
            <w:pPr>
              <w:pStyle w:val="a5"/>
              <w:shd w:val="clear" w:color="auto" w:fill="auto"/>
            </w:pPr>
            <w:r>
              <w:t xml:space="preserve">2021-2022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Ведущий специалист</w:t>
            </w:r>
          </w:p>
        </w:tc>
      </w:tr>
      <w:tr w:rsidR="005C7DA2">
        <w:trPr>
          <w:trHeight w:hRule="exact" w:val="14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tabs>
                <w:tab w:val="left" w:pos="2189"/>
                <w:tab w:val="right" w:pos="5227"/>
              </w:tabs>
              <w:jc w:val="both"/>
            </w:pPr>
            <w:r>
              <w:t>Направление в уполномоченный орган в электронном</w:t>
            </w:r>
            <w:r>
              <w:tab/>
              <w:t>виде</w:t>
            </w:r>
            <w:r>
              <w:tab/>
            </w:r>
            <w:proofErr w:type="gramStart"/>
            <w:r>
              <w:t>муниципальных</w:t>
            </w:r>
            <w:proofErr w:type="gramEnd"/>
          </w:p>
          <w:p w:rsidR="005C7DA2" w:rsidRDefault="00B508EB">
            <w:pPr>
              <w:pStyle w:val="a5"/>
              <w:shd w:val="clear" w:color="auto" w:fill="auto"/>
              <w:tabs>
                <w:tab w:val="left" w:pos="610"/>
                <w:tab w:val="left" w:pos="1742"/>
                <w:tab w:val="right" w:pos="5198"/>
              </w:tabs>
              <w:jc w:val="both"/>
            </w:pPr>
            <w:r>
              <w:t>нормативных правовых актов в 30-дневный срок со дня их официального обнародования, а</w:t>
            </w:r>
            <w:r>
              <w:tab/>
              <w:t>также</w:t>
            </w:r>
            <w:r>
              <w:tab/>
              <w:t>дополнительных</w:t>
            </w:r>
            <w:r>
              <w:tab/>
              <w:t>сведений,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DA2" w:rsidRDefault="00B508EB">
            <w:pPr>
              <w:pStyle w:val="a5"/>
              <w:shd w:val="clear" w:color="auto" w:fill="auto"/>
            </w:pPr>
            <w:r>
              <w:t xml:space="preserve">2021-2022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Ведущий специалист</w:t>
            </w:r>
          </w:p>
        </w:tc>
      </w:tr>
    </w:tbl>
    <w:p w:rsidR="005C7DA2" w:rsidRDefault="00B508E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453"/>
        <w:gridCol w:w="1742"/>
        <w:gridCol w:w="2338"/>
      </w:tblGrid>
      <w:tr w:rsidR="005C7DA2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A2" w:rsidRDefault="005C7DA2">
            <w:pPr>
              <w:rPr>
                <w:sz w:val="10"/>
                <w:szCs w:val="1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</w:pPr>
            <w:proofErr w:type="gramStart"/>
            <w:r>
              <w:t>относящихся</w:t>
            </w:r>
            <w:proofErr w:type="gramEnd"/>
            <w:r>
              <w:t xml:space="preserve"> к данным правовым актам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A2" w:rsidRDefault="005C7DA2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DA2" w:rsidRDefault="005C7DA2">
            <w:pPr>
              <w:rPr>
                <w:sz w:val="10"/>
                <w:szCs w:val="10"/>
              </w:rPr>
            </w:pPr>
          </w:p>
        </w:tc>
      </w:tr>
      <w:tr w:rsidR="005C7DA2">
        <w:trPr>
          <w:trHeight w:hRule="exact" w:val="16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tabs>
                <w:tab w:val="left" w:pos="1930"/>
                <w:tab w:val="left" w:pos="3902"/>
              </w:tabs>
              <w:jc w:val="both"/>
            </w:pPr>
            <w:r>
              <w:t>Мониторинг</w:t>
            </w:r>
            <w:r>
              <w:tab/>
              <w:t>соблюдения</w:t>
            </w:r>
            <w:r>
              <w:tab/>
              <w:t>требований</w:t>
            </w:r>
          </w:p>
          <w:p w:rsidR="005C7DA2" w:rsidRDefault="00B508EB">
            <w:pPr>
              <w:pStyle w:val="a5"/>
              <w:shd w:val="clear" w:color="auto" w:fill="auto"/>
              <w:jc w:val="both"/>
            </w:pPr>
            <w:r>
              <w:t>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муниципальными заказчиками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A2" w:rsidRDefault="00B508EB">
            <w:pPr>
              <w:pStyle w:val="a5"/>
              <w:shd w:val="clear" w:color="auto" w:fill="auto"/>
              <w:jc w:val="center"/>
            </w:pPr>
            <w:r>
              <w:t xml:space="preserve">2021-2022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Главный бухгалтер - экономист</w:t>
            </w:r>
          </w:p>
        </w:tc>
      </w:tr>
      <w:tr w:rsidR="005C7DA2">
        <w:trPr>
          <w:trHeight w:hRule="exact" w:val="33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tabs>
                <w:tab w:val="left" w:pos="1560"/>
                <w:tab w:val="left" w:pos="3211"/>
                <w:tab w:val="right" w:pos="5213"/>
              </w:tabs>
              <w:jc w:val="both"/>
            </w:pPr>
            <w:r>
              <w:t xml:space="preserve">Инвентаризация имущества, находящегося в муниципальной собственности </w:t>
            </w:r>
            <w:r w:rsidR="00E53D0F">
              <w:t>Александровского</w:t>
            </w:r>
            <w:r>
              <w:t xml:space="preserve"> сельского</w:t>
            </w:r>
            <w:r>
              <w:tab/>
              <w:t>поселения</w:t>
            </w:r>
            <w:r>
              <w:tab/>
              <w:t>и</w:t>
            </w:r>
            <w:r>
              <w:tab/>
              <w:t>переданного</w:t>
            </w:r>
          </w:p>
          <w:p w:rsidR="005C7DA2" w:rsidRDefault="00B508EB">
            <w:pPr>
              <w:pStyle w:val="a5"/>
              <w:shd w:val="clear" w:color="auto" w:fill="auto"/>
              <w:tabs>
                <w:tab w:val="right" w:pos="5189"/>
              </w:tabs>
              <w:jc w:val="both"/>
            </w:pPr>
            <w:r>
              <w:t>муниципальным</w:t>
            </w:r>
            <w:r>
              <w:tab/>
              <w:t>учреждениям,</w:t>
            </w:r>
          </w:p>
          <w:p w:rsidR="005C7DA2" w:rsidRDefault="00B508EB">
            <w:pPr>
              <w:pStyle w:val="a5"/>
              <w:shd w:val="clear" w:color="auto" w:fill="auto"/>
              <w:tabs>
                <w:tab w:val="left" w:pos="2371"/>
                <w:tab w:val="left" w:pos="4008"/>
                <w:tab w:val="left" w:pos="4886"/>
              </w:tabs>
              <w:jc w:val="both"/>
            </w:pPr>
            <w:r>
              <w:t>муниципальным унитарным предприятиям, а также в аренду коммерческим организациям (ИП) с целью выявления неиспользуемого для реализации своих функций, а также используемого не по назначению, с целью осуществления</w:t>
            </w:r>
            <w:r>
              <w:tab/>
              <w:t>контроля</w:t>
            </w:r>
            <w:r>
              <w:tab/>
            </w:r>
            <w:proofErr w:type="gramStart"/>
            <w:r>
              <w:t>за</w:t>
            </w:r>
            <w:proofErr w:type="gramEnd"/>
            <w:r>
              <w:tab/>
            </w:r>
            <w:proofErr w:type="gramStart"/>
            <w:r>
              <w:t>его</w:t>
            </w:r>
            <w:proofErr w:type="gramEnd"/>
          </w:p>
          <w:p w:rsidR="005C7DA2" w:rsidRDefault="00B508EB">
            <w:pPr>
              <w:pStyle w:val="a5"/>
              <w:shd w:val="clear" w:color="auto" w:fill="auto"/>
              <w:jc w:val="both"/>
            </w:pPr>
            <w:r>
              <w:t>использованием в соответствии с целевым назначением.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A2" w:rsidRDefault="00B508EB">
            <w:pPr>
              <w:pStyle w:val="a5"/>
              <w:shd w:val="clear" w:color="auto" w:fill="auto"/>
              <w:jc w:val="center"/>
            </w:pPr>
            <w:r>
              <w:t xml:space="preserve">2021-2022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Специалист администрации</w:t>
            </w:r>
          </w:p>
        </w:tc>
      </w:tr>
      <w:tr w:rsidR="005C7DA2">
        <w:trPr>
          <w:trHeight w:hRule="exact"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tabs>
                <w:tab w:val="left" w:pos="1915"/>
                <w:tab w:val="left" w:pos="2510"/>
                <w:tab w:val="left" w:pos="4306"/>
              </w:tabs>
              <w:jc w:val="both"/>
            </w:pPr>
            <w:r>
              <w:t>Организация</w:t>
            </w:r>
            <w:r>
              <w:tab/>
              <w:t>и</w:t>
            </w:r>
            <w:r>
              <w:tab/>
              <w:t>проведение</w:t>
            </w:r>
            <w:r>
              <w:tab/>
              <w:t>анализа</w:t>
            </w:r>
          </w:p>
          <w:p w:rsidR="005C7DA2" w:rsidRDefault="00B508EB">
            <w:pPr>
              <w:pStyle w:val="a5"/>
              <w:shd w:val="clear" w:color="auto" w:fill="auto"/>
              <w:tabs>
                <w:tab w:val="left" w:pos="1450"/>
                <w:tab w:val="left" w:pos="3811"/>
              </w:tabs>
              <w:jc w:val="both"/>
            </w:pPr>
            <w:r>
              <w:t>обращений граждан и организаций в целях выявления информации о фактах коррупции со стороны должностных лиц органов местного</w:t>
            </w:r>
            <w:r>
              <w:tab/>
              <w:t>самоуправления,</w:t>
            </w:r>
            <w:r>
              <w:tab/>
              <w:t>учреждений,</w:t>
            </w:r>
          </w:p>
          <w:p w:rsidR="005C7DA2" w:rsidRDefault="00B508EB">
            <w:pPr>
              <w:pStyle w:val="a5"/>
              <w:shd w:val="clear" w:color="auto" w:fill="auto"/>
              <w:tabs>
                <w:tab w:val="left" w:pos="2045"/>
                <w:tab w:val="left" w:pos="3437"/>
              </w:tabs>
              <w:jc w:val="both"/>
            </w:pPr>
            <w:r>
              <w:t>организаций,</w:t>
            </w:r>
            <w:r>
              <w:tab/>
              <w:t>фактах</w:t>
            </w:r>
            <w:r>
              <w:tab/>
            </w:r>
            <w:proofErr w:type="gramStart"/>
            <w:r>
              <w:t>ненадлежащего</w:t>
            </w:r>
            <w:proofErr w:type="gramEnd"/>
          </w:p>
          <w:p w:rsidR="005C7DA2" w:rsidRDefault="00B508EB">
            <w:pPr>
              <w:pStyle w:val="a5"/>
              <w:shd w:val="clear" w:color="auto" w:fill="auto"/>
              <w:jc w:val="both"/>
            </w:pPr>
            <w:proofErr w:type="gramStart"/>
            <w:r>
              <w:t>рассмотрении</w:t>
            </w:r>
            <w:proofErr w:type="gramEnd"/>
            <w:r>
              <w:t xml:space="preserve"> обращений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DA2" w:rsidRDefault="00B508EB">
            <w:pPr>
              <w:pStyle w:val="a5"/>
              <w:shd w:val="clear" w:color="auto" w:fill="auto"/>
              <w:jc w:val="center"/>
            </w:pPr>
            <w:r>
              <w:t xml:space="preserve">2021-2022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Ведущий специалист</w:t>
            </w:r>
          </w:p>
        </w:tc>
      </w:tr>
      <w:tr w:rsidR="005C7DA2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DA2" w:rsidRDefault="00B508EB">
            <w:pPr>
              <w:pStyle w:val="a5"/>
              <w:shd w:val="clear" w:color="auto" w:fill="auto"/>
            </w:pPr>
            <w: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jc w:val="both"/>
            </w:pPr>
            <w:r>
              <w:t>Отчет и информирование населения об использовании средств бюджета поселения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  <w:jc w:val="center"/>
            </w:pPr>
            <w:proofErr w:type="gramStart"/>
            <w:r>
              <w:t>ежекварталь</w:t>
            </w:r>
            <w:r w:rsidR="00E53D0F">
              <w:t>но</w:t>
            </w:r>
            <w:proofErr w:type="gramEnd"/>
            <w:r>
              <w:t xml:space="preserve"> но 2021-2022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DA2" w:rsidRDefault="00B508EB">
            <w:pPr>
              <w:pStyle w:val="a5"/>
              <w:shd w:val="clear" w:color="auto" w:fill="auto"/>
            </w:pPr>
            <w:r>
              <w:t>Глава поселения</w:t>
            </w:r>
          </w:p>
        </w:tc>
      </w:tr>
    </w:tbl>
    <w:p w:rsidR="00B508EB" w:rsidRDefault="00B508EB"/>
    <w:sectPr w:rsidR="00B508EB">
      <w:type w:val="continuous"/>
      <w:pgSz w:w="11900" w:h="16840"/>
      <w:pgMar w:top="826" w:right="754" w:bottom="784" w:left="912" w:header="398" w:footer="3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7D" w:rsidRDefault="005E227D">
      <w:r>
        <w:separator/>
      </w:r>
    </w:p>
  </w:endnote>
  <w:endnote w:type="continuationSeparator" w:id="0">
    <w:p w:rsidR="005E227D" w:rsidRDefault="005E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7D" w:rsidRDefault="005E227D"/>
  </w:footnote>
  <w:footnote w:type="continuationSeparator" w:id="0">
    <w:p w:rsidR="005E227D" w:rsidRDefault="005E22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ACA"/>
    <w:multiLevelType w:val="multilevel"/>
    <w:tmpl w:val="6018DC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C7DA2"/>
    <w:rsid w:val="005C7DA2"/>
    <w:rsid w:val="005E227D"/>
    <w:rsid w:val="00AD5E6F"/>
    <w:rsid w:val="00B508EB"/>
    <w:rsid w:val="00E5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53D0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D0F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53D0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D0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&lt;4D6963726F736F667420576F7264202D20303720EEF22030312E30322E3230323120EFEBE0ED20EFEE20EFF0EEF2E8E2EEE4E5E9F1F2E2E8FE20EAEEF0F0F3EFF6E8E8646F63&gt;</vt:lpstr>
    </vt:vector>
  </TitlesOfParts>
  <Company>*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&lt;4D6963726F736F667420576F7264202D20303720EEF22030312E30322E3230323120EFEBE0ED20EFEE20EFF0EEF2E8E2EEE4E5E9F1F2E2E8FE20EAEEF0F0F3EFF6E8E8646F63&gt;</dc:title>
  <dc:creator>User</dc:creator>
  <cp:lastModifiedBy>1</cp:lastModifiedBy>
  <cp:revision>3</cp:revision>
  <cp:lastPrinted>2021-04-07T08:47:00Z</cp:lastPrinted>
  <dcterms:created xsi:type="dcterms:W3CDTF">2021-03-10T05:56:00Z</dcterms:created>
  <dcterms:modified xsi:type="dcterms:W3CDTF">2021-04-07T08:51:00Z</dcterms:modified>
</cp:coreProperties>
</file>