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53" w:rsidRDefault="00A86053" w:rsidP="00D151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86053" w:rsidRDefault="00A86053" w:rsidP="00D1512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A86053" w:rsidRDefault="00A86053" w:rsidP="00D15128">
      <w:pPr>
        <w:jc w:val="center"/>
        <w:rPr>
          <w:sz w:val="28"/>
          <w:szCs w:val="28"/>
        </w:rPr>
      </w:pPr>
      <w:r>
        <w:rPr>
          <w:sz w:val="28"/>
          <w:szCs w:val="28"/>
        </w:rPr>
        <w:t>БЫКОВСКОГО МУНИЦИПАЛЬНОГО РАЙОНА</w:t>
      </w:r>
    </w:p>
    <w:p w:rsidR="00A86053" w:rsidRDefault="00A86053" w:rsidP="00D1512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86053" w:rsidRDefault="00A86053" w:rsidP="00A86053">
      <w:pPr>
        <w:rPr>
          <w:sz w:val="28"/>
          <w:szCs w:val="28"/>
        </w:rPr>
      </w:pPr>
    </w:p>
    <w:p w:rsidR="00A86053" w:rsidRPr="00D15128" w:rsidRDefault="00A86053" w:rsidP="00A8605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</w:t>
      </w:r>
      <w:r w:rsidR="00D15128">
        <w:rPr>
          <w:sz w:val="28"/>
          <w:szCs w:val="28"/>
        </w:rPr>
        <w:t xml:space="preserve">             ПОСТАНОВЛЕНИЕ  № 4</w:t>
      </w:r>
      <w:r w:rsidR="00D15128">
        <w:rPr>
          <w:sz w:val="28"/>
          <w:szCs w:val="28"/>
          <w:lang w:val="en-US"/>
        </w:rPr>
        <w:t>5</w:t>
      </w:r>
    </w:p>
    <w:p w:rsidR="00A86053" w:rsidRDefault="00A86053" w:rsidP="00A86053">
      <w:pPr>
        <w:rPr>
          <w:sz w:val="28"/>
          <w:szCs w:val="28"/>
        </w:rPr>
      </w:pPr>
    </w:p>
    <w:p w:rsidR="00A86053" w:rsidRDefault="00D15128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28</w:t>
      </w:r>
      <w:r w:rsidR="00A86053">
        <w:rPr>
          <w:sz w:val="28"/>
          <w:szCs w:val="28"/>
        </w:rPr>
        <w:t xml:space="preserve"> октября  2019 года 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номера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участку. </w:t>
      </w:r>
    </w:p>
    <w:p w:rsidR="00A86053" w:rsidRDefault="00A86053" w:rsidP="00A86053">
      <w:pPr>
        <w:rPr>
          <w:sz w:val="28"/>
          <w:szCs w:val="28"/>
        </w:rPr>
      </w:pPr>
    </w:p>
    <w:p w:rsidR="00A86053" w:rsidRDefault="00D15128" w:rsidP="00D151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 основании личного заявления гр. </w:t>
      </w:r>
      <w:proofErr w:type="spellStart"/>
      <w:r>
        <w:rPr>
          <w:sz w:val="28"/>
          <w:szCs w:val="28"/>
        </w:rPr>
        <w:t>Культенбасовой</w:t>
      </w:r>
      <w:proofErr w:type="spellEnd"/>
      <w:r>
        <w:rPr>
          <w:sz w:val="28"/>
          <w:szCs w:val="28"/>
        </w:rPr>
        <w:t xml:space="preserve">  Дарьи </w:t>
      </w:r>
      <w:proofErr w:type="spellStart"/>
      <w:r>
        <w:rPr>
          <w:sz w:val="28"/>
          <w:szCs w:val="28"/>
        </w:rPr>
        <w:t>Максотовны</w:t>
      </w:r>
      <w:proofErr w:type="spellEnd"/>
      <w:r>
        <w:rPr>
          <w:sz w:val="28"/>
          <w:szCs w:val="28"/>
        </w:rPr>
        <w:t xml:space="preserve">  о присвоении адресного номера земельному участку, в соответствии с планом территории Александровского сельского поселения, в соответствии с ФЗ РФ от 21.07.1997г №122-ФЗ «О государственной регистрации прав на недвижимое  имущество и сделок с ним» руководствуясь Постановлением администрации Быковского района Волгоградской области №262 от 20.06.2000г «О полномочиях органов исполнительной власти местного самоуправления.</w:t>
      </w:r>
      <w:proofErr w:type="gramEnd"/>
    </w:p>
    <w:p w:rsidR="00A86053" w:rsidRDefault="00A86053" w:rsidP="00A86053">
      <w:pPr>
        <w:rPr>
          <w:sz w:val="28"/>
          <w:szCs w:val="28"/>
        </w:rPr>
      </w:pP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6053" w:rsidRDefault="00A86053" w:rsidP="00A86053">
      <w:pPr>
        <w:rPr>
          <w:sz w:val="28"/>
          <w:szCs w:val="28"/>
        </w:rPr>
      </w:pPr>
    </w:p>
    <w:p w:rsidR="00A86053" w:rsidRDefault="00A86053" w:rsidP="00A86053">
      <w:pPr>
        <w:rPr>
          <w:sz w:val="28"/>
          <w:szCs w:val="28"/>
        </w:rPr>
      </w:pPr>
    </w:p>
    <w:p w:rsidR="00A86053" w:rsidRPr="00D15128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>1.Присвоить земельному участку, расположенному в границах кадастрового квартала 34:02:030002 из земель населенных пунктов для строительства детской площадки следующий адрес: Волгоградская область, Быковский район,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Але</w:t>
      </w:r>
      <w:r w:rsidR="00D15128">
        <w:rPr>
          <w:sz w:val="28"/>
          <w:szCs w:val="28"/>
        </w:rPr>
        <w:t>ксандровка, ул. Советская,8а.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86053" w:rsidRDefault="00A86053" w:rsidP="00D15128">
      <w:pPr>
        <w:rPr>
          <w:sz w:val="28"/>
          <w:szCs w:val="28"/>
        </w:rPr>
      </w:pPr>
    </w:p>
    <w:p w:rsidR="00A86053" w:rsidRDefault="00A86053" w:rsidP="00A86053">
      <w:pPr>
        <w:ind w:left="360"/>
        <w:rPr>
          <w:sz w:val="28"/>
          <w:szCs w:val="28"/>
        </w:rPr>
      </w:pPr>
    </w:p>
    <w:p w:rsidR="00A86053" w:rsidRDefault="00A86053" w:rsidP="00A860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A86053" w:rsidRDefault="00A86053" w:rsidP="00A860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Е.В.Тарасов</w:t>
      </w:r>
      <w:proofErr w:type="spellEnd"/>
    </w:p>
    <w:p w:rsidR="00A86053" w:rsidRDefault="00A86053" w:rsidP="00A86053">
      <w:pPr>
        <w:ind w:left="360"/>
        <w:rPr>
          <w:sz w:val="28"/>
          <w:szCs w:val="28"/>
        </w:rPr>
      </w:pPr>
    </w:p>
    <w:p w:rsidR="00A266BB" w:rsidRDefault="00595D76"/>
    <w:sectPr w:rsid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53"/>
    <w:rsid w:val="00595D76"/>
    <w:rsid w:val="008A0661"/>
    <w:rsid w:val="00A86053"/>
    <w:rsid w:val="00BF44AE"/>
    <w:rsid w:val="00D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2019-11-20T05:39:00Z</dcterms:created>
  <dcterms:modified xsi:type="dcterms:W3CDTF">2019-11-20T05:39:00Z</dcterms:modified>
</cp:coreProperties>
</file>