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0A" w:rsidRPr="001617AE" w:rsidRDefault="0072710A" w:rsidP="0072710A">
      <w:pPr>
        <w:jc w:val="center"/>
        <w:rPr>
          <w:rFonts w:ascii="Arial" w:hAnsi="Arial" w:cs="Arial"/>
          <w:noProof/>
        </w:rPr>
      </w:pPr>
      <w:r w:rsidRPr="001617AE">
        <w:rPr>
          <w:rFonts w:ascii="Arial" w:hAnsi="Arial" w:cs="Arial"/>
          <w:noProof/>
        </w:rPr>
        <w:t>ВОЛГОГРАДСКАЯ    ОБЛАСТЬ</w:t>
      </w:r>
    </w:p>
    <w:p w:rsidR="0072710A" w:rsidRPr="001617AE" w:rsidRDefault="0072710A" w:rsidP="0072710A">
      <w:pPr>
        <w:jc w:val="center"/>
        <w:rPr>
          <w:rFonts w:ascii="Arial" w:hAnsi="Arial" w:cs="Arial"/>
          <w:noProof/>
        </w:rPr>
      </w:pPr>
      <w:r w:rsidRPr="001617AE">
        <w:rPr>
          <w:rFonts w:ascii="Arial" w:hAnsi="Arial" w:cs="Arial"/>
          <w:noProof/>
        </w:rPr>
        <w:t>АЛЕКСАНДРОВСКОЕ СЕЛЬСКОЕ ПОСЕЛЕНИЕ</w:t>
      </w:r>
    </w:p>
    <w:p w:rsidR="0072710A" w:rsidRPr="001617AE" w:rsidRDefault="0072710A" w:rsidP="0072710A">
      <w:pPr>
        <w:keepNext/>
        <w:pBdr>
          <w:bottom w:val="single" w:sz="6" w:space="1" w:color="auto"/>
        </w:pBdr>
        <w:jc w:val="center"/>
        <w:outlineLvl w:val="3"/>
        <w:rPr>
          <w:rFonts w:ascii="Arial" w:hAnsi="Arial" w:cs="Arial"/>
          <w:b/>
        </w:rPr>
      </w:pPr>
      <w:r w:rsidRPr="001617AE">
        <w:rPr>
          <w:rFonts w:ascii="Arial" w:hAnsi="Arial" w:cs="Arial"/>
          <w:b/>
        </w:rPr>
        <w:t>АЛЕКСАНДРОВСКАЯ</w:t>
      </w:r>
      <w:r w:rsidRPr="001617AE">
        <w:rPr>
          <w:rFonts w:ascii="Arial" w:hAnsi="Arial" w:cs="Arial"/>
          <w:b/>
          <w:noProof/>
        </w:rPr>
        <w:t xml:space="preserve"> СЕЛЬСКАЯ ДУМА</w:t>
      </w:r>
    </w:p>
    <w:p w:rsidR="0072710A" w:rsidRPr="001617AE" w:rsidRDefault="0072710A" w:rsidP="0072710A">
      <w:pPr>
        <w:pBdr>
          <w:bottom w:val="single" w:sz="6" w:space="1" w:color="auto"/>
        </w:pBdr>
        <w:jc w:val="center"/>
        <w:rPr>
          <w:rFonts w:ascii="Arial" w:hAnsi="Arial" w:cs="Arial"/>
          <w:noProof/>
        </w:rPr>
      </w:pPr>
    </w:p>
    <w:p w:rsidR="0072710A" w:rsidRPr="001617AE" w:rsidRDefault="0072710A" w:rsidP="0072710A">
      <w:pPr>
        <w:rPr>
          <w:rFonts w:ascii="Arial" w:hAnsi="Arial" w:cs="Arial"/>
          <w:noProof/>
        </w:rPr>
      </w:pPr>
    </w:p>
    <w:p w:rsidR="0072710A" w:rsidRPr="001617AE" w:rsidRDefault="0072710A" w:rsidP="0072710A">
      <w:pPr>
        <w:keepNext/>
        <w:jc w:val="center"/>
        <w:outlineLvl w:val="2"/>
        <w:rPr>
          <w:rFonts w:ascii="Arial" w:hAnsi="Arial" w:cs="Arial"/>
          <w:noProof/>
        </w:rPr>
      </w:pPr>
      <w:r w:rsidRPr="001617AE">
        <w:rPr>
          <w:rFonts w:ascii="Arial" w:hAnsi="Arial" w:cs="Arial"/>
          <w:noProof/>
        </w:rPr>
        <w:t>РЕШЕНИЕ</w:t>
      </w:r>
    </w:p>
    <w:p w:rsidR="0072710A" w:rsidRPr="001617AE" w:rsidRDefault="0072710A" w:rsidP="0072710A">
      <w:pPr>
        <w:rPr>
          <w:rFonts w:ascii="Arial" w:hAnsi="Arial" w:cs="Arial"/>
          <w:noProof/>
        </w:rPr>
      </w:pPr>
    </w:p>
    <w:p w:rsidR="0072710A" w:rsidRPr="001617AE" w:rsidRDefault="0072710A" w:rsidP="0072710A">
      <w:pPr>
        <w:rPr>
          <w:rFonts w:ascii="Arial" w:hAnsi="Arial" w:cs="Arial"/>
          <w:noProof/>
        </w:rPr>
      </w:pPr>
      <w:r w:rsidRPr="001617AE">
        <w:rPr>
          <w:rFonts w:ascii="Arial" w:hAnsi="Arial" w:cs="Arial"/>
          <w:noProof/>
        </w:rPr>
        <w:t xml:space="preserve"> 15 декабря 2016 года № 31\70</w:t>
      </w:r>
    </w:p>
    <w:p w:rsidR="0072710A" w:rsidRPr="001617AE" w:rsidRDefault="0072710A" w:rsidP="0072710A">
      <w:pPr>
        <w:rPr>
          <w:rFonts w:ascii="Arial" w:hAnsi="Arial" w:cs="Arial"/>
          <w:noProof/>
        </w:rPr>
      </w:pPr>
    </w:p>
    <w:p w:rsidR="0072710A" w:rsidRPr="001617AE" w:rsidRDefault="0072710A" w:rsidP="0072710A">
      <w:pPr>
        <w:rPr>
          <w:rFonts w:ascii="Arial" w:hAnsi="Arial" w:cs="Arial"/>
          <w:noProof/>
        </w:rPr>
      </w:pPr>
      <w:r w:rsidRPr="001617AE">
        <w:rPr>
          <w:rFonts w:ascii="Arial" w:hAnsi="Arial" w:cs="Arial"/>
          <w:noProof/>
        </w:rPr>
        <w:t xml:space="preserve">О  внесении изменений и дополнений в решение </w:t>
      </w:r>
    </w:p>
    <w:p w:rsidR="0072710A" w:rsidRPr="001617AE" w:rsidRDefault="0072710A" w:rsidP="0072710A">
      <w:pPr>
        <w:rPr>
          <w:rFonts w:ascii="Arial" w:hAnsi="Arial" w:cs="Arial"/>
          <w:noProof/>
        </w:rPr>
      </w:pPr>
      <w:r w:rsidRPr="001617AE">
        <w:rPr>
          <w:rFonts w:ascii="Arial" w:hAnsi="Arial" w:cs="Arial"/>
          <w:noProof/>
        </w:rPr>
        <w:t xml:space="preserve"> Александровской сельской Думы от 29.02.2016г </w:t>
      </w:r>
    </w:p>
    <w:p w:rsidR="0072710A" w:rsidRPr="001617AE" w:rsidRDefault="0072710A" w:rsidP="0072710A">
      <w:pPr>
        <w:rPr>
          <w:rFonts w:ascii="Arial" w:hAnsi="Arial" w:cs="Arial"/>
          <w:noProof/>
        </w:rPr>
      </w:pPr>
      <w:r w:rsidRPr="001617AE">
        <w:rPr>
          <w:rFonts w:ascii="Arial" w:hAnsi="Arial" w:cs="Arial"/>
          <w:noProof/>
        </w:rPr>
        <w:t>№ 21\53 «Об утверждении Положения о</w:t>
      </w:r>
    </w:p>
    <w:p w:rsidR="0072710A" w:rsidRPr="001617AE" w:rsidRDefault="0072710A" w:rsidP="0072710A">
      <w:pPr>
        <w:rPr>
          <w:rFonts w:ascii="Arial" w:hAnsi="Arial" w:cs="Arial"/>
          <w:noProof/>
        </w:rPr>
      </w:pPr>
      <w:r w:rsidRPr="001617AE">
        <w:rPr>
          <w:rFonts w:ascii="Arial" w:hAnsi="Arial" w:cs="Arial"/>
          <w:noProof/>
        </w:rPr>
        <w:t xml:space="preserve">Порядке приватизации имущества,находящегося </w:t>
      </w:r>
      <w:bookmarkStart w:id="0" w:name="_GoBack"/>
      <w:bookmarkEnd w:id="0"/>
    </w:p>
    <w:p w:rsidR="0072710A" w:rsidRPr="001617AE" w:rsidRDefault="0072710A" w:rsidP="0072710A">
      <w:pPr>
        <w:rPr>
          <w:rFonts w:ascii="Arial" w:hAnsi="Arial" w:cs="Arial"/>
          <w:noProof/>
        </w:rPr>
      </w:pPr>
      <w:r w:rsidRPr="001617AE">
        <w:rPr>
          <w:rFonts w:ascii="Arial" w:hAnsi="Arial" w:cs="Arial"/>
          <w:noProof/>
        </w:rPr>
        <w:t>в муниципальной собственности Александровского</w:t>
      </w:r>
    </w:p>
    <w:p w:rsidR="0072710A" w:rsidRPr="001617AE" w:rsidRDefault="0072710A" w:rsidP="0072710A">
      <w:pPr>
        <w:rPr>
          <w:rFonts w:ascii="Arial" w:hAnsi="Arial" w:cs="Arial"/>
          <w:noProof/>
        </w:rPr>
      </w:pPr>
      <w:r w:rsidRPr="001617AE">
        <w:rPr>
          <w:rFonts w:ascii="Arial" w:hAnsi="Arial" w:cs="Arial"/>
          <w:noProof/>
        </w:rPr>
        <w:t>сельского поселения»</w:t>
      </w:r>
    </w:p>
    <w:p w:rsidR="0072710A" w:rsidRPr="001617AE" w:rsidRDefault="0072710A" w:rsidP="0072710A">
      <w:pPr>
        <w:rPr>
          <w:rFonts w:ascii="Arial" w:hAnsi="Arial" w:cs="Arial"/>
          <w:noProof/>
        </w:rPr>
      </w:pPr>
    </w:p>
    <w:p w:rsidR="007D5920" w:rsidRPr="001617AE" w:rsidRDefault="0072710A" w:rsidP="0072710A">
      <w:pPr>
        <w:rPr>
          <w:rFonts w:ascii="Arial" w:hAnsi="Arial" w:cs="Arial"/>
          <w:noProof/>
        </w:rPr>
      </w:pPr>
      <w:r w:rsidRPr="001617AE">
        <w:rPr>
          <w:rFonts w:ascii="Arial" w:hAnsi="Arial" w:cs="Arial"/>
          <w:noProof/>
        </w:rPr>
        <w:t xml:space="preserve">         Заслушав и обсудив информацию главы Александровского сельского поселения </w:t>
      </w:r>
    </w:p>
    <w:p w:rsidR="007D5920" w:rsidRPr="001617AE" w:rsidRDefault="0072710A" w:rsidP="0072710A">
      <w:pPr>
        <w:rPr>
          <w:rFonts w:ascii="Arial" w:hAnsi="Arial" w:cs="Arial"/>
          <w:noProof/>
        </w:rPr>
      </w:pPr>
      <w:proofErr w:type="gramStart"/>
      <w:r w:rsidRPr="001617AE">
        <w:rPr>
          <w:rFonts w:ascii="Arial" w:hAnsi="Arial" w:cs="Arial"/>
          <w:noProof/>
        </w:rPr>
        <w:t>об исполнении протеста прокурора Быковского р</w:t>
      </w:r>
      <w:r w:rsidR="007D5920" w:rsidRPr="001617AE">
        <w:rPr>
          <w:rFonts w:ascii="Arial" w:hAnsi="Arial" w:cs="Arial"/>
          <w:noProof/>
        </w:rPr>
        <w:t xml:space="preserve">айона на решение Александровской </w:t>
      </w:r>
      <w:r w:rsidRPr="001617AE">
        <w:rPr>
          <w:rFonts w:ascii="Arial" w:hAnsi="Arial" w:cs="Arial"/>
          <w:noProof/>
        </w:rPr>
        <w:t>сельской Думы от 29.02.2016г № 21\53 «Об утверждении Положения о Порядке приватизации имущества,находящегося в муниципальной собственности Александровского сельского поселения,руководствуясь Федеральным законом от 21.12.2001г № 178-ФЗ «О приватизации государственного и муниципального имущества», Федеральным законом от 06 октября 2003 года № 131-ФЗ « Об</w:t>
      </w:r>
      <w:r w:rsidR="007D5920" w:rsidRPr="001617AE">
        <w:rPr>
          <w:rFonts w:ascii="Arial" w:hAnsi="Arial" w:cs="Arial"/>
          <w:noProof/>
        </w:rPr>
        <w:t xml:space="preserve"> </w:t>
      </w:r>
      <w:r w:rsidRPr="001617AE">
        <w:rPr>
          <w:rFonts w:ascii="Arial" w:hAnsi="Arial" w:cs="Arial"/>
          <w:noProof/>
        </w:rPr>
        <w:t xml:space="preserve">общих принципах </w:t>
      </w:r>
      <w:r w:rsidR="007D5920" w:rsidRPr="001617AE">
        <w:rPr>
          <w:rFonts w:ascii="Arial" w:hAnsi="Arial" w:cs="Arial"/>
          <w:noProof/>
        </w:rPr>
        <w:t xml:space="preserve">организациии </w:t>
      </w:r>
      <w:r w:rsidRPr="001617AE">
        <w:rPr>
          <w:rFonts w:ascii="Arial" w:hAnsi="Arial" w:cs="Arial"/>
          <w:noProof/>
        </w:rPr>
        <w:t>местного самоуправления в Российской Федерации</w:t>
      </w:r>
      <w:proofErr w:type="gramEnd"/>
      <w:r w:rsidRPr="001617AE">
        <w:rPr>
          <w:rFonts w:ascii="Arial" w:hAnsi="Arial" w:cs="Arial"/>
          <w:noProof/>
        </w:rPr>
        <w:t xml:space="preserve">», Уставом Александровского сельского поселения, Александровская сельская Дума </w:t>
      </w:r>
    </w:p>
    <w:p w:rsidR="0072710A" w:rsidRPr="001617AE" w:rsidRDefault="007D5920" w:rsidP="007D5920">
      <w:pPr>
        <w:rPr>
          <w:rFonts w:ascii="Arial" w:hAnsi="Arial" w:cs="Arial"/>
          <w:noProof/>
        </w:rPr>
      </w:pPr>
      <w:r w:rsidRPr="001617AE">
        <w:rPr>
          <w:rFonts w:ascii="Arial" w:hAnsi="Arial" w:cs="Arial"/>
          <w:noProof/>
        </w:rPr>
        <w:t>РЕШИЛА:</w:t>
      </w:r>
    </w:p>
    <w:p w:rsidR="0072710A" w:rsidRPr="001617AE" w:rsidRDefault="007D5920" w:rsidP="0072710A">
      <w:pPr>
        <w:rPr>
          <w:rFonts w:ascii="Arial" w:hAnsi="Arial" w:cs="Arial"/>
        </w:rPr>
      </w:pPr>
      <w:r w:rsidRPr="001617AE">
        <w:rPr>
          <w:rFonts w:ascii="Arial" w:hAnsi="Arial" w:cs="Arial"/>
        </w:rPr>
        <w:t>1.Внести следующие изменения в р</w:t>
      </w:r>
      <w:r w:rsidR="0072710A" w:rsidRPr="001617AE">
        <w:rPr>
          <w:rFonts w:ascii="Arial" w:hAnsi="Arial" w:cs="Arial"/>
        </w:rPr>
        <w:t>ешение Александровской сельской Думы № 21\53 от 29.02.2016 «Об утверждении Положения о порядке приватизации имущества, находящегося в муниципальной собственности Александровского сельского поселения»</w:t>
      </w:r>
    </w:p>
    <w:p w:rsidR="0072710A" w:rsidRPr="001617AE" w:rsidRDefault="0072710A" w:rsidP="0072710A">
      <w:pPr>
        <w:rPr>
          <w:rFonts w:ascii="Arial" w:hAnsi="Arial" w:cs="Arial"/>
        </w:rPr>
      </w:pPr>
    </w:p>
    <w:p w:rsidR="0072710A" w:rsidRPr="001617AE" w:rsidRDefault="0072710A" w:rsidP="007D5920">
      <w:pPr>
        <w:rPr>
          <w:rFonts w:ascii="Arial" w:hAnsi="Arial" w:cs="Arial"/>
          <w:u w:val="single"/>
        </w:rPr>
      </w:pPr>
      <w:r w:rsidRPr="001617AE">
        <w:rPr>
          <w:rFonts w:ascii="Arial" w:hAnsi="Arial" w:cs="Arial"/>
          <w:u w:val="single"/>
        </w:rPr>
        <w:t xml:space="preserve">В разделе 3 «Сфера применения настоящего положения» </w:t>
      </w:r>
    </w:p>
    <w:p w:rsidR="0072710A" w:rsidRPr="001617AE" w:rsidRDefault="0072710A" w:rsidP="007D5920">
      <w:pPr>
        <w:rPr>
          <w:rFonts w:ascii="Arial" w:hAnsi="Arial" w:cs="Arial"/>
          <w:u w:val="single"/>
        </w:rPr>
      </w:pPr>
      <w:r w:rsidRPr="001617AE">
        <w:rPr>
          <w:rFonts w:ascii="Arial" w:hAnsi="Arial" w:cs="Arial"/>
          <w:u w:val="single"/>
        </w:rPr>
        <w:t>подпункт</w:t>
      </w:r>
      <w:r w:rsidR="007D5920" w:rsidRPr="001617AE">
        <w:rPr>
          <w:rFonts w:ascii="Arial" w:hAnsi="Arial" w:cs="Arial"/>
          <w:u w:val="single"/>
        </w:rPr>
        <w:t>.3.1.4 изложить в редакции</w:t>
      </w:r>
      <w:proofErr w:type="gramStart"/>
      <w:r w:rsidR="007D5920" w:rsidRPr="001617AE">
        <w:rPr>
          <w:rFonts w:ascii="Arial" w:hAnsi="Arial" w:cs="Arial"/>
          <w:u w:val="single"/>
        </w:rPr>
        <w:t xml:space="preserve"> :</w:t>
      </w:r>
      <w:proofErr w:type="gramEnd"/>
      <w:r w:rsidR="007D5920" w:rsidRPr="001617AE">
        <w:rPr>
          <w:rFonts w:ascii="Arial" w:hAnsi="Arial" w:cs="Arial"/>
          <w:u w:val="single"/>
        </w:rPr>
        <w:t xml:space="preserve"> </w:t>
      </w:r>
      <w:r w:rsidRPr="001617AE">
        <w:rPr>
          <w:rFonts w:ascii="Arial" w:hAnsi="Arial" w:cs="Arial"/>
        </w:rPr>
        <w:t>муниципального имущества, находящегося за пределами территории Российской Федерации;</w:t>
      </w:r>
    </w:p>
    <w:p w:rsidR="0072710A" w:rsidRPr="001617AE" w:rsidRDefault="0072710A" w:rsidP="0072710A">
      <w:pPr>
        <w:spacing w:after="1" w:line="280" w:lineRule="atLeast"/>
        <w:rPr>
          <w:rFonts w:ascii="Arial" w:hAnsi="Arial" w:cs="Arial"/>
        </w:rPr>
      </w:pPr>
    </w:p>
    <w:p w:rsidR="0072710A" w:rsidRPr="001617AE" w:rsidRDefault="0072710A" w:rsidP="007D5920">
      <w:pPr>
        <w:spacing w:after="1" w:line="280" w:lineRule="atLeast"/>
        <w:rPr>
          <w:rFonts w:ascii="Arial" w:hAnsi="Arial" w:cs="Arial"/>
          <w:u w:val="single"/>
        </w:rPr>
      </w:pPr>
      <w:r w:rsidRPr="001617AE">
        <w:rPr>
          <w:rFonts w:ascii="Arial" w:hAnsi="Arial" w:cs="Arial"/>
          <w:u w:val="single"/>
        </w:rPr>
        <w:t>подпункт.3.1.6 изложить в редакции</w:t>
      </w:r>
      <w:proofErr w:type="gramStart"/>
      <w:r w:rsidRPr="001617AE">
        <w:rPr>
          <w:rFonts w:ascii="Arial" w:hAnsi="Arial" w:cs="Arial"/>
          <w:u w:val="single"/>
        </w:rPr>
        <w:t xml:space="preserve"> :</w:t>
      </w:r>
      <w:proofErr w:type="gramEnd"/>
      <w:r w:rsidR="007D5920" w:rsidRPr="001617AE">
        <w:rPr>
          <w:rFonts w:ascii="Arial" w:hAnsi="Arial" w:cs="Arial"/>
          <w:u w:val="single"/>
        </w:rPr>
        <w:t xml:space="preserve"> </w:t>
      </w:r>
      <w:r w:rsidRPr="001617AE">
        <w:rPr>
          <w:rFonts w:ascii="Arial" w:hAnsi="Arial" w:cs="Arial"/>
        </w:rPr>
        <w:t>муниципального имущества в собственность некоммерческих организаций, созданных при преобразовании муниципальных унитарных предприятий, муниципального имущества, передаваемого государственным корпорациям и иным некоммерческим организациям в качестве имущественного взноса муниципального образования;</w:t>
      </w:r>
    </w:p>
    <w:p w:rsidR="0072710A" w:rsidRPr="001617AE" w:rsidRDefault="0072710A" w:rsidP="0072710A">
      <w:pPr>
        <w:spacing w:after="1" w:line="280" w:lineRule="atLeast"/>
        <w:ind w:firstLine="540"/>
        <w:jc w:val="both"/>
        <w:rPr>
          <w:rFonts w:ascii="Arial" w:hAnsi="Arial" w:cs="Arial"/>
        </w:rPr>
      </w:pPr>
    </w:p>
    <w:p w:rsidR="0072710A" w:rsidRPr="001617AE" w:rsidRDefault="0072710A" w:rsidP="007D5920">
      <w:pPr>
        <w:spacing w:after="1" w:line="280" w:lineRule="atLeast"/>
        <w:jc w:val="both"/>
        <w:rPr>
          <w:rFonts w:ascii="Arial" w:hAnsi="Arial" w:cs="Arial"/>
        </w:rPr>
      </w:pPr>
      <w:r w:rsidRPr="001617AE">
        <w:rPr>
          <w:rFonts w:ascii="Arial" w:hAnsi="Arial" w:cs="Arial"/>
          <w:u w:val="single"/>
        </w:rPr>
        <w:t>подпункт</w:t>
      </w:r>
      <w:r w:rsidR="007D5920" w:rsidRPr="001617AE">
        <w:rPr>
          <w:rFonts w:ascii="Arial" w:hAnsi="Arial" w:cs="Arial"/>
          <w:u w:val="single"/>
        </w:rPr>
        <w:t>. 3.3. изложить в редакции</w:t>
      </w:r>
      <w:proofErr w:type="gramStart"/>
      <w:r w:rsidR="007D5920" w:rsidRPr="001617AE">
        <w:rPr>
          <w:rFonts w:ascii="Arial" w:hAnsi="Arial" w:cs="Arial"/>
          <w:u w:val="single"/>
        </w:rPr>
        <w:t xml:space="preserve"> :</w:t>
      </w:r>
      <w:proofErr w:type="gramEnd"/>
      <w:r w:rsidR="007D5920" w:rsidRPr="001617AE">
        <w:rPr>
          <w:rFonts w:ascii="Arial" w:hAnsi="Arial" w:cs="Arial"/>
          <w:u w:val="single"/>
        </w:rPr>
        <w:t xml:space="preserve"> </w:t>
      </w:r>
      <w:r w:rsidR="007D5920" w:rsidRPr="001617AE">
        <w:rPr>
          <w:rFonts w:ascii="Arial" w:hAnsi="Arial" w:cs="Arial"/>
        </w:rPr>
        <w:t>п</w:t>
      </w:r>
      <w:r w:rsidRPr="001617AE">
        <w:rPr>
          <w:rFonts w:ascii="Arial" w:hAnsi="Arial" w:cs="Arial"/>
        </w:rPr>
        <w:t xml:space="preserve">риватизации не подлежит имущество, отнесенное федеральными </w:t>
      </w:r>
      <w:hyperlink r:id="rId5" w:history="1">
        <w:r w:rsidRPr="001617AE">
          <w:rPr>
            <w:rFonts w:ascii="Arial" w:hAnsi="Arial" w:cs="Arial"/>
          </w:rPr>
          <w:t>законами</w:t>
        </w:r>
      </w:hyperlink>
      <w:r w:rsidRPr="001617AE">
        <w:rPr>
          <w:rFonts w:ascii="Arial" w:hAnsi="Arial" w:cs="Arial"/>
        </w:rPr>
        <w:t xml:space="preserve"> к объектам гражданских прав, оборот которых не допускается (объектам, изъятым из оборота), а также имущество, которое в порядке, установленном федеральными законами, может находиться только в муниципальной собственности.</w:t>
      </w:r>
    </w:p>
    <w:p w:rsidR="007D5920" w:rsidRPr="001617AE" w:rsidRDefault="007D5920" w:rsidP="007D5920">
      <w:pPr>
        <w:spacing w:after="1" w:line="280" w:lineRule="atLeast"/>
        <w:jc w:val="both"/>
        <w:rPr>
          <w:rFonts w:ascii="Arial" w:hAnsi="Arial" w:cs="Arial"/>
          <w:u w:val="single"/>
        </w:rPr>
      </w:pPr>
    </w:p>
    <w:p w:rsidR="0072710A" w:rsidRPr="001617AE" w:rsidRDefault="0072710A" w:rsidP="0072710A">
      <w:pPr>
        <w:spacing w:after="1" w:line="280" w:lineRule="atLeast"/>
        <w:ind w:firstLine="540"/>
        <w:jc w:val="both"/>
        <w:rPr>
          <w:rFonts w:ascii="Arial" w:hAnsi="Arial" w:cs="Arial"/>
        </w:rPr>
      </w:pPr>
      <w:r w:rsidRPr="001617AE">
        <w:rPr>
          <w:rFonts w:ascii="Arial" w:hAnsi="Arial" w:cs="Arial"/>
        </w:rPr>
        <w:t>В разделе 8 «Информационное обеспечение приватизации муниципального имущества»</w:t>
      </w:r>
    </w:p>
    <w:p w:rsidR="0072710A" w:rsidRPr="001617AE" w:rsidRDefault="0072710A" w:rsidP="007D5920">
      <w:pPr>
        <w:spacing w:after="1" w:line="280" w:lineRule="atLeast"/>
        <w:jc w:val="both"/>
        <w:rPr>
          <w:rFonts w:ascii="Arial" w:hAnsi="Arial" w:cs="Arial"/>
          <w:u w:val="single"/>
        </w:rPr>
      </w:pPr>
      <w:r w:rsidRPr="001617AE">
        <w:rPr>
          <w:rFonts w:ascii="Arial" w:hAnsi="Arial" w:cs="Arial"/>
          <w:u w:val="single"/>
        </w:rPr>
        <w:lastRenderedPageBreak/>
        <w:t>дополн</w:t>
      </w:r>
      <w:r w:rsidR="007D5920" w:rsidRPr="001617AE">
        <w:rPr>
          <w:rFonts w:ascii="Arial" w:hAnsi="Arial" w:cs="Arial"/>
          <w:u w:val="single"/>
        </w:rPr>
        <w:t>ить подпунктом 8.7</w:t>
      </w:r>
      <w:proofErr w:type="gramStart"/>
      <w:r w:rsidR="007D5920" w:rsidRPr="001617AE">
        <w:rPr>
          <w:rFonts w:ascii="Arial" w:hAnsi="Arial" w:cs="Arial"/>
          <w:u w:val="single"/>
        </w:rPr>
        <w:t xml:space="preserve"> </w:t>
      </w:r>
      <w:r w:rsidRPr="001617AE">
        <w:rPr>
          <w:rFonts w:ascii="Arial" w:hAnsi="Arial" w:cs="Arial"/>
        </w:rPr>
        <w:t>С</w:t>
      </w:r>
      <w:proofErr w:type="gramEnd"/>
      <w:r w:rsidRPr="001617AE">
        <w:rPr>
          <w:rFonts w:ascii="Arial" w:hAnsi="Arial" w:cs="Arial"/>
        </w:rPr>
        <w:t>о дня приема заявок лицо, желающее приобрести муниципальное имущество (далее - претендент), имеет право на ознакомление с информацией о подлежащем приватизации имуществе.</w:t>
      </w:r>
    </w:p>
    <w:p w:rsidR="0072710A" w:rsidRPr="001617AE" w:rsidRDefault="0072710A" w:rsidP="0072710A">
      <w:pPr>
        <w:spacing w:after="1" w:line="280" w:lineRule="atLeast"/>
        <w:ind w:firstLine="540"/>
        <w:jc w:val="both"/>
        <w:rPr>
          <w:rFonts w:ascii="Arial" w:hAnsi="Arial" w:cs="Arial"/>
        </w:rPr>
      </w:pPr>
      <w:r w:rsidRPr="001617AE">
        <w:rPr>
          <w:rFonts w:ascii="Arial" w:hAnsi="Arial" w:cs="Arial"/>
        </w:rPr>
        <w:t>В местах подачи заявок и на сайте продавца муниципального имущества в сети "Интернет" должны быть размещены общедоступная информация о торгах по продаже подлежащего приватизации муниципального имущества, образцы типовых документов, представляемых покупателями муниципального имущества, правила проведения торгов.</w:t>
      </w:r>
    </w:p>
    <w:p w:rsidR="007D5920" w:rsidRPr="001617AE" w:rsidRDefault="007D5920" w:rsidP="0072710A">
      <w:pPr>
        <w:spacing w:after="1" w:line="280" w:lineRule="atLeast"/>
        <w:ind w:firstLine="540"/>
        <w:jc w:val="both"/>
        <w:rPr>
          <w:rFonts w:ascii="Arial" w:hAnsi="Arial" w:cs="Arial"/>
        </w:rPr>
      </w:pPr>
      <w:r w:rsidRPr="001617AE">
        <w:rPr>
          <w:rFonts w:ascii="Arial" w:hAnsi="Arial" w:cs="Arial"/>
        </w:rPr>
        <w:t>2.Настоящее решение подлежит обнародованию в установленном порядке.</w:t>
      </w:r>
    </w:p>
    <w:p w:rsidR="007D5920" w:rsidRPr="001617AE" w:rsidRDefault="007D5920" w:rsidP="0072710A">
      <w:pPr>
        <w:spacing w:after="1" w:line="280" w:lineRule="atLeast"/>
        <w:ind w:firstLine="540"/>
        <w:jc w:val="both"/>
        <w:rPr>
          <w:rFonts w:ascii="Arial" w:hAnsi="Arial" w:cs="Arial"/>
        </w:rPr>
      </w:pPr>
      <w:r w:rsidRPr="001617AE">
        <w:rPr>
          <w:rFonts w:ascii="Arial" w:hAnsi="Arial" w:cs="Arial"/>
        </w:rPr>
        <w:t>3.</w:t>
      </w:r>
      <w:proofErr w:type="gramStart"/>
      <w:r w:rsidRPr="001617AE">
        <w:rPr>
          <w:rFonts w:ascii="Arial" w:hAnsi="Arial" w:cs="Arial"/>
        </w:rPr>
        <w:t>Контроль за</w:t>
      </w:r>
      <w:proofErr w:type="gramEnd"/>
      <w:r w:rsidRPr="001617AE">
        <w:rPr>
          <w:rFonts w:ascii="Arial" w:hAnsi="Arial" w:cs="Arial"/>
        </w:rPr>
        <w:t xml:space="preserve"> исполнением настоящего решения возложить на комиссию по бюджету, налоговой и экономической политике.</w:t>
      </w:r>
    </w:p>
    <w:p w:rsidR="007D5920" w:rsidRPr="001617AE" w:rsidRDefault="007D5920" w:rsidP="0072710A">
      <w:pPr>
        <w:spacing w:after="1" w:line="280" w:lineRule="atLeast"/>
        <w:ind w:firstLine="540"/>
        <w:jc w:val="both"/>
        <w:rPr>
          <w:rFonts w:ascii="Arial" w:hAnsi="Arial" w:cs="Arial"/>
        </w:rPr>
      </w:pPr>
    </w:p>
    <w:p w:rsidR="007D5920" w:rsidRPr="001617AE" w:rsidRDefault="007D5920" w:rsidP="0072710A">
      <w:pPr>
        <w:spacing w:after="1" w:line="280" w:lineRule="atLeast"/>
        <w:ind w:firstLine="540"/>
        <w:jc w:val="both"/>
        <w:rPr>
          <w:rFonts w:ascii="Arial" w:hAnsi="Arial" w:cs="Arial"/>
        </w:rPr>
      </w:pPr>
    </w:p>
    <w:p w:rsidR="0072710A" w:rsidRPr="001617AE" w:rsidRDefault="0072710A" w:rsidP="0072710A">
      <w:pPr>
        <w:keepNext/>
        <w:outlineLvl w:val="0"/>
        <w:rPr>
          <w:rFonts w:ascii="Arial" w:hAnsi="Arial" w:cs="Arial"/>
          <w:noProof/>
        </w:rPr>
      </w:pPr>
      <w:r w:rsidRPr="001617AE">
        <w:rPr>
          <w:rFonts w:ascii="Arial" w:hAnsi="Arial" w:cs="Arial"/>
          <w:noProof/>
        </w:rPr>
        <w:t>Глава Александровского</w:t>
      </w:r>
    </w:p>
    <w:p w:rsidR="0072710A" w:rsidRPr="001617AE" w:rsidRDefault="0072710A" w:rsidP="0072710A">
      <w:pPr>
        <w:rPr>
          <w:rFonts w:ascii="Arial" w:hAnsi="Arial" w:cs="Arial"/>
          <w:b/>
          <w:noProof/>
        </w:rPr>
      </w:pPr>
      <w:r w:rsidRPr="001617AE">
        <w:rPr>
          <w:rFonts w:ascii="Arial" w:hAnsi="Arial" w:cs="Arial"/>
          <w:noProof/>
        </w:rPr>
        <w:t xml:space="preserve">сельского поселения                           </w:t>
      </w:r>
      <w:r w:rsidRPr="001617AE">
        <w:rPr>
          <w:rFonts w:ascii="Arial" w:hAnsi="Arial" w:cs="Arial"/>
          <w:noProof/>
        </w:rPr>
        <w:tab/>
      </w:r>
      <w:r w:rsidRPr="001617AE">
        <w:rPr>
          <w:rFonts w:ascii="Arial" w:hAnsi="Arial" w:cs="Arial"/>
          <w:noProof/>
        </w:rPr>
        <w:tab/>
        <w:t xml:space="preserve">              В.С.Бондаренко</w:t>
      </w:r>
    </w:p>
    <w:p w:rsidR="0072710A" w:rsidRPr="001617AE" w:rsidRDefault="0072710A" w:rsidP="0072710A">
      <w:pPr>
        <w:rPr>
          <w:rFonts w:ascii="Arial" w:hAnsi="Arial" w:cs="Arial"/>
          <w:b/>
          <w:noProof/>
        </w:rPr>
      </w:pPr>
    </w:p>
    <w:p w:rsidR="0072710A" w:rsidRPr="001617AE" w:rsidRDefault="0072710A" w:rsidP="0072710A">
      <w:pPr>
        <w:rPr>
          <w:rFonts w:ascii="Arial" w:hAnsi="Arial" w:cs="Arial"/>
          <w:b/>
          <w:noProof/>
        </w:rPr>
      </w:pPr>
    </w:p>
    <w:p w:rsidR="00EC5D76" w:rsidRPr="001617AE" w:rsidRDefault="00EC5D76">
      <w:pPr>
        <w:rPr>
          <w:rFonts w:ascii="Arial" w:hAnsi="Arial" w:cs="Arial"/>
        </w:rPr>
      </w:pPr>
    </w:p>
    <w:sectPr w:rsidR="00EC5D76" w:rsidRPr="00161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10A"/>
    <w:rsid w:val="001617AE"/>
    <w:rsid w:val="0072710A"/>
    <w:rsid w:val="007D5920"/>
    <w:rsid w:val="00EC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EE62169FF697CE565185E27DDB533BB1310471E52829D889E28D72C5980BE6A239504E313C6D66CDC6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2017-01-08T09:13:00Z</dcterms:created>
  <dcterms:modified xsi:type="dcterms:W3CDTF">2017-01-08T10:17:00Z</dcterms:modified>
</cp:coreProperties>
</file>