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60" w:rsidRPr="003A1CE5" w:rsidRDefault="00090460" w:rsidP="00090460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ВОЛГОГРАДСКАЯ ОБЛАСТЬ</w:t>
      </w:r>
    </w:p>
    <w:p w:rsidR="00090460" w:rsidRPr="003A1CE5" w:rsidRDefault="00090460" w:rsidP="00090460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АЛЕКСАНДРОВСКОЕ СЕЛЬСКОЕ ПОСЕЛЕНИЕ</w:t>
      </w:r>
    </w:p>
    <w:p w:rsidR="00090460" w:rsidRPr="003A1CE5" w:rsidRDefault="00090460" w:rsidP="00090460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3A1CE5">
        <w:rPr>
          <w:rStyle w:val="s1"/>
          <w:rFonts w:ascii="Arial" w:hAnsi="Arial" w:cs="Arial"/>
          <w:b/>
          <w:bCs/>
          <w:color w:val="000000"/>
        </w:rPr>
        <w:t>АЛЕКСАНДРОВСКАЯ СЕЛЬСКАЯ ДУМА</w:t>
      </w:r>
    </w:p>
    <w:p w:rsidR="00090460" w:rsidRPr="003A1CE5" w:rsidRDefault="00090460" w:rsidP="00090460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РЕШЕНИЕ</w:t>
      </w:r>
    </w:p>
    <w:p w:rsidR="00090460" w:rsidRPr="003A1CE5" w:rsidRDefault="00526FB2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25 сентября 2015 года № 16/42</w:t>
      </w:r>
    </w:p>
    <w:p w:rsidR="00090460" w:rsidRPr="003A1CE5" w:rsidRDefault="00090460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О проекте решения «О внесении</w:t>
      </w:r>
    </w:p>
    <w:p w:rsidR="00090460" w:rsidRPr="003A1CE5" w:rsidRDefault="00090460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изменений и дополнений в Устав</w:t>
      </w:r>
    </w:p>
    <w:p w:rsidR="00090460" w:rsidRPr="003A1CE5" w:rsidRDefault="00090460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Александровского сельского поселения</w:t>
      </w:r>
    </w:p>
    <w:p w:rsidR="00090460" w:rsidRPr="003A1CE5" w:rsidRDefault="00090460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Быковского муниципального района Волгоградской области»</w:t>
      </w:r>
    </w:p>
    <w:p w:rsidR="00090460" w:rsidRPr="003A1CE5" w:rsidRDefault="00090460" w:rsidP="00090460">
      <w:pPr>
        <w:pStyle w:val="p6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В соответствии со статьями 28,44, Федерального Закона от 06 октября 2003 года № 131-ФЗ «Об общих принципах организации местного самоуправления в Российской Федерации», Александровская сельская Дума,</w:t>
      </w:r>
    </w:p>
    <w:p w:rsidR="00090460" w:rsidRPr="003A1CE5" w:rsidRDefault="00090460" w:rsidP="00090460">
      <w:pPr>
        <w:pStyle w:val="p6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РЕШИЛА:</w:t>
      </w:r>
    </w:p>
    <w:p w:rsidR="00090460" w:rsidRPr="003A1CE5" w:rsidRDefault="00090460" w:rsidP="00090460">
      <w:pPr>
        <w:pStyle w:val="p6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1. Одобрить проект решения «О внесении изменений и дополнений в Устав Александровского сельского поселения Быковского муниципального района Волгоградской области» (приложение 1).</w:t>
      </w:r>
    </w:p>
    <w:p w:rsidR="00090460" w:rsidRPr="003A1CE5" w:rsidRDefault="00090460" w:rsidP="00090460">
      <w:pPr>
        <w:pStyle w:val="p6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2. Назначить публичные слушания по проекту решения «О внесении изменений и дополнений в Устав Александровского сельского поселения Быковского муниципального района Волгоградской области» на 12 октября 2015 года в 10.00.</w:t>
      </w:r>
    </w:p>
    <w:p w:rsidR="00090460" w:rsidRPr="003A1CE5" w:rsidRDefault="00090460" w:rsidP="00090460">
      <w:pPr>
        <w:pStyle w:val="p6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 xml:space="preserve">Провести публичные слушания в сельском доме культуры по адресу </w:t>
      </w:r>
      <w:proofErr w:type="gramStart"/>
      <w:r w:rsidRPr="003A1CE5">
        <w:rPr>
          <w:rFonts w:ascii="Arial" w:hAnsi="Arial" w:cs="Arial"/>
          <w:color w:val="000000"/>
        </w:rPr>
        <w:t>с</w:t>
      </w:r>
      <w:proofErr w:type="gramEnd"/>
      <w:r w:rsidRPr="003A1CE5">
        <w:rPr>
          <w:rFonts w:ascii="Arial" w:hAnsi="Arial" w:cs="Arial"/>
          <w:color w:val="000000"/>
        </w:rPr>
        <w:t>. Александровка ул. Центральная, 37.</w:t>
      </w:r>
    </w:p>
    <w:p w:rsidR="00090460" w:rsidRPr="003A1CE5" w:rsidRDefault="00090460" w:rsidP="00090460">
      <w:pPr>
        <w:pStyle w:val="p6"/>
        <w:shd w:val="clear" w:color="auto" w:fill="FFFFFF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3. Настоящее решение подлежит одновременному обнародованию с проектом решения «О внесении изменений и дополнений в Устав Александровского сельского поселения Быковского муниципального района Волгоградской области» и вступает в силу со дня его обнародования.</w:t>
      </w:r>
    </w:p>
    <w:p w:rsidR="00090460" w:rsidRPr="003A1CE5" w:rsidRDefault="00090460" w:rsidP="00090460">
      <w:pPr>
        <w:pStyle w:val="p7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Глава Александровского</w:t>
      </w:r>
    </w:p>
    <w:p w:rsidR="00090460" w:rsidRPr="003A1CE5" w:rsidRDefault="00090460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 xml:space="preserve">сельского поселения </w:t>
      </w:r>
      <w:r w:rsidR="003A1CE5" w:rsidRPr="003A1CE5">
        <w:rPr>
          <w:rFonts w:ascii="Arial" w:hAnsi="Arial" w:cs="Arial"/>
          <w:color w:val="000000"/>
        </w:rPr>
        <w:t xml:space="preserve">                                                            </w:t>
      </w:r>
      <w:r w:rsidRPr="003A1CE5">
        <w:rPr>
          <w:rFonts w:ascii="Arial" w:hAnsi="Arial" w:cs="Arial"/>
          <w:color w:val="000000"/>
        </w:rPr>
        <w:t>В.С.</w:t>
      </w:r>
      <w:r w:rsidR="003A1CE5" w:rsidRPr="00C97762">
        <w:rPr>
          <w:rFonts w:ascii="Arial" w:hAnsi="Arial" w:cs="Arial"/>
          <w:color w:val="000000"/>
        </w:rPr>
        <w:t xml:space="preserve"> </w:t>
      </w:r>
      <w:r w:rsidRPr="003A1CE5">
        <w:rPr>
          <w:rFonts w:ascii="Arial" w:hAnsi="Arial" w:cs="Arial"/>
          <w:color w:val="000000"/>
        </w:rPr>
        <w:t>Бондаренко</w:t>
      </w:r>
    </w:p>
    <w:p w:rsidR="00526FB2" w:rsidRPr="003A1CE5" w:rsidRDefault="00526FB2" w:rsidP="00090460">
      <w:pPr>
        <w:pStyle w:val="p8"/>
        <w:shd w:val="clear" w:color="auto" w:fill="FFFFFF"/>
        <w:rPr>
          <w:rStyle w:val="s2"/>
          <w:rFonts w:ascii="Arial" w:hAnsi="Arial" w:cs="Arial"/>
          <w:color w:val="000000"/>
        </w:rPr>
      </w:pPr>
    </w:p>
    <w:p w:rsidR="003A1CE5" w:rsidRPr="003A1CE5" w:rsidRDefault="00526FB2" w:rsidP="003A1CE5">
      <w:pPr>
        <w:pStyle w:val="p8"/>
        <w:shd w:val="clear" w:color="auto" w:fill="FFFFFF"/>
        <w:jc w:val="right"/>
        <w:rPr>
          <w:rStyle w:val="s2"/>
          <w:rFonts w:ascii="Arial" w:hAnsi="Arial" w:cs="Arial"/>
          <w:color w:val="000000"/>
        </w:rPr>
      </w:pPr>
      <w:r w:rsidRPr="003A1CE5">
        <w:rPr>
          <w:rStyle w:val="s2"/>
          <w:rFonts w:ascii="Arial" w:hAnsi="Arial" w:cs="Arial"/>
          <w:color w:val="000000"/>
        </w:rPr>
        <w:t xml:space="preserve">                                     </w:t>
      </w:r>
    </w:p>
    <w:p w:rsidR="003A1CE5" w:rsidRPr="003A1CE5" w:rsidRDefault="003A1CE5" w:rsidP="003A1CE5">
      <w:pPr>
        <w:pStyle w:val="p8"/>
        <w:shd w:val="clear" w:color="auto" w:fill="FFFFFF"/>
        <w:jc w:val="right"/>
        <w:rPr>
          <w:rStyle w:val="s2"/>
          <w:rFonts w:ascii="Arial" w:hAnsi="Arial" w:cs="Arial"/>
          <w:color w:val="000000"/>
        </w:rPr>
      </w:pPr>
    </w:p>
    <w:p w:rsidR="00C97762" w:rsidRDefault="00C97762" w:rsidP="00C97762">
      <w:pPr>
        <w:pStyle w:val="p8"/>
        <w:shd w:val="clear" w:color="auto" w:fill="FFFFFF"/>
        <w:rPr>
          <w:rStyle w:val="s2"/>
          <w:rFonts w:ascii="Arial" w:hAnsi="Arial" w:cs="Arial"/>
          <w:color w:val="000000"/>
          <w:lang w:val="en-US"/>
        </w:rPr>
      </w:pPr>
    </w:p>
    <w:p w:rsidR="00090460" w:rsidRPr="003A1CE5" w:rsidRDefault="00090460" w:rsidP="00C97762">
      <w:pPr>
        <w:pStyle w:val="p8"/>
        <w:shd w:val="clear" w:color="auto" w:fill="FFFFFF"/>
        <w:jc w:val="right"/>
        <w:rPr>
          <w:rFonts w:ascii="Arial" w:hAnsi="Arial" w:cs="Arial"/>
          <w:color w:val="000000"/>
        </w:rPr>
      </w:pPr>
      <w:r w:rsidRPr="003A1CE5">
        <w:rPr>
          <w:rStyle w:val="s2"/>
          <w:rFonts w:ascii="Arial" w:hAnsi="Arial" w:cs="Arial"/>
          <w:color w:val="000000"/>
        </w:rPr>
        <w:lastRenderedPageBreak/>
        <w:t>Приложение № 1 к решению</w:t>
      </w:r>
    </w:p>
    <w:p w:rsidR="00090460" w:rsidRPr="003A1CE5" w:rsidRDefault="00090460" w:rsidP="00C97762">
      <w:pPr>
        <w:pStyle w:val="p9"/>
        <w:shd w:val="clear" w:color="auto" w:fill="FFFFFF"/>
        <w:jc w:val="right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Александровской сельской Думы</w:t>
      </w:r>
    </w:p>
    <w:p w:rsidR="00090460" w:rsidRPr="003A1CE5" w:rsidRDefault="00526FB2" w:rsidP="00C97762">
      <w:pPr>
        <w:pStyle w:val="p9"/>
        <w:shd w:val="clear" w:color="auto" w:fill="FFFFFF"/>
        <w:jc w:val="right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от 25.09.2015 года № 16/42</w:t>
      </w:r>
    </w:p>
    <w:p w:rsidR="00C97762" w:rsidRDefault="00090460" w:rsidP="00C97762">
      <w:pPr>
        <w:pStyle w:val="p10"/>
        <w:shd w:val="clear" w:color="auto" w:fill="FFFFFF"/>
        <w:spacing w:before="0" w:beforeAutospacing="0"/>
        <w:jc w:val="right"/>
        <w:rPr>
          <w:rStyle w:val="s1"/>
          <w:rFonts w:ascii="Arial" w:hAnsi="Arial" w:cs="Arial"/>
          <w:b/>
          <w:bCs/>
          <w:color w:val="000000"/>
          <w:lang w:val="en-US"/>
        </w:rPr>
      </w:pPr>
      <w:r w:rsidRPr="003A1CE5">
        <w:rPr>
          <w:rStyle w:val="s1"/>
          <w:rFonts w:ascii="Arial" w:hAnsi="Arial" w:cs="Arial"/>
          <w:b/>
          <w:bCs/>
          <w:color w:val="000000"/>
          <w:highlight w:val="yellow"/>
        </w:rPr>
        <w:t>п</w:t>
      </w:r>
      <w:r w:rsidRPr="003A1CE5">
        <w:rPr>
          <w:rStyle w:val="s1"/>
          <w:rFonts w:ascii="Arial" w:hAnsi="Arial" w:cs="Arial"/>
          <w:b/>
          <w:bCs/>
          <w:color w:val="000000"/>
        </w:rPr>
        <w:t>роект</w:t>
      </w:r>
    </w:p>
    <w:p w:rsidR="00090460" w:rsidRPr="003A1CE5" w:rsidRDefault="00090460" w:rsidP="00C97762">
      <w:pPr>
        <w:pStyle w:val="p10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ВОЛГОГРАДСКАЯ ОБЛАСТЬ</w:t>
      </w:r>
    </w:p>
    <w:p w:rsidR="00090460" w:rsidRPr="003A1CE5" w:rsidRDefault="00090460" w:rsidP="00C97762">
      <w:pPr>
        <w:pStyle w:val="p1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АЛЕКСАНДРОВСКОЕ СЕЛЬСКОЕ ПОСЕЛЕНИЕ</w:t>
      </w:r>
    </w:p>
    <w:p w:rsidR="00090460" w:rsidRPr="003A1CE5" w:rsidRDefault="00090460" w:rsidP="00C97762">
      <w:pPr>
        <w:pStyle w:val="p2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3A1CE5">
        <w:rPr>
          <w:rStyle w:val="s1"/>
          <w:rFonts w:ascii="Arial" w:hAnsi="Arial" w:cs="Arial"/>
          <w:b/>
          <w:bCs/>
          <w:color w:val="000000"/>
        </w:rPr>
        <w:t>АЛЕКСАНДРОВСКАЯ СЕЛЬСКАЯ ДУМА</w:t>
      </w:r>
    </w:p>
    <w:p w:rsidR="00090460" w:rsidRPr="003A1CE5" w:rsidRDefault="00090460" w:rsidP="00C97762">
      <w:pPr>
        <w:pStyle w:val="p2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РЕШЕНИЕ</w:t>
      </w:r>
    </w:p>
    <w:p w:rsidR="00090460" w:rsidRPr="003A1CE5" w:rsidRDefault="00090460" w:rsidP="00C97762">
      <w:pPr>
        <w:pStyle w:val="p5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_______2015 г. № ______</w:t>
      </w:r>
    </w:p>
    <w:p w:rsidR="00090460" w:rsidRPr="003A1CE5" w:rsidRDefault="00090460" w:rsidP="00C97762">
      <w:pPr>
        <w:pStyle w:val="p11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О внесении изменений и дополнений</w:t>
      </w:r>
    </w:p>
    <w:p w:rsidR="00090460" w:rsidRPr="003A1CE5" w:rsidRDefault="00090460" w:rsidP="00C97762">
      <w:pPr>
        <w:pStyle w:val="p11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в Устав Александровского сельского</w:t>
      </w:r>
    </w:p>
    <w:p w:rsidR="00090460" w:rsidRPr="003A1CE5" w:rsidRDefault="00090460" w:rsidP="00C97762">
      <w:pPr>
        <w:pStyle w:val="p11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поселения Быковского муниципального</w:t>
      </w:r>
    </w:p>
    <w:p w:rsidR="00090460" w:rsidRPr="003A1CE5" w:rsidRDefault="00090460" w:rsidP="00C97762">
      <w:pPr>
        <w:pStyle w:val="p11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района Волгоградской области</w:t>
      </w:r>
    </w:p>
    <w:p w:rsidR="00090460" w:rsidRPr="003A1CE5" w:rsidRDefault="00090460" w:rsidP="00C97762">
      <w:pPr>
        <w:pStyle w:val="p12"/>
        <w:shd w:val="clear" w:color="auto" w:fill="FFFFFF"/>
        <w:spacing w:before="0" w:beforeAutospacing="0"/>
        <w:ind w:firstLine="72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В соответствии со статьями 14, 44 Федерального</w:t>
      </w:r>
      <w:r w:rsidRPr="003A1CE5">
        <w:rPr>
          <w:rStyle w:val="apple-converted-space"/>
          <w:rFonts w:ascii="Arial" w:hAnsi="Arial" w:cs="Arial"/>
          <w:color w:val="000000"/>
        </w:rPr>
        <w:t> </w:t>
      </w:r>
      <w:hyperlink r:id="rId5" w:tgtFrame="_blank" w:history="1">
        <w:proofErr w:type="gramStart"/>
        <w:r w:rsidRPr="003A1CE5">
          <w:rPr>
            <w:rStyle w:val="s3"/>
            <w:rFonts w:ascii="Arial" w:hAnsi="Arial" w:cs="Arial"/>
            <w:color w:val="0000FF"/>
            <w:u w:val="single"/>
          </w:rPr>
          <w:t>закон</w:t>
        </w:r>
        <w:proofErr w:type="gramEnd"/>
      </w:hyperlink>
      <w:r w:rsidRPr="003A1CE5">
        <w:rPr>
          <w:rFonts w:ascii="Arial" w:hAnsi="Arial" w:cs="Arial"/>
          <w:color w:val="000000"/>
        </w:rPr>
        <w:t xml:space="preserve">а от 06.10.2003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</w:t>
      </w:r>
      <w:proofErr w:type="spellStart"/>
      <w:r w:rsidRPr="003A1CE5">
        <w:rPr>
          <w:rFonts w:ascii="Arial" w:hAnsi="Arial" w:cs="Arial"/>
          <w:color w:val="000000"/>
        </w:rPr>
        <w:t>и</w:t>
      </w:r>
      <w:hyperlink r:id="rId6" w:tgtFrame="_blank" w:history="1">
        <w:r w:rsidRPr="003A1CE5">
          <w:rPr>
            <w:rStyle w:val="s3"/>
            <w:rFonts w:ascii="Arial" w:hAnsi="Arial" w:cs="Arial"/>
            <w:color w:val="0000FF"/>
            <w:u w:val="single"/>
          </w:rPr>
          <w:t>статьей</w:t>
        </w:r>
        <w:proofErr w:type="spellEnd"/>
        <w:r w:rsidRPr="003A1CE5">
          <w:rPr>
            <w:rStyle w:val="apple-converted-space"/>
            <w:rFonts w:ascii="Arial" w:hAnsi="Arial" w:cs="Arial"/>
            <w:color w:val="0000FF"/>
            <w:u w:val="single"/>
          </w:rPr>
          <w:t> </w:t>
        </w:r>
      </w:hyperlink>
      <w:r w:rsidRPr="003A1CE5">
        <w:rPr>
          <w:rFonts w:ascii="Arial" w:hAnsi="Arial" w:cs="Arial"/>
          <w:color w:val="000000"/>
        </w:rPr>
        <w:t>28 Устава Александровского сельского поселения Быковского муниципального района Волгоградской области</w:t>
      </w:r>
      <w:r w:rsidRPr="003A1CE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3A1CE5">
        <w:rPr>
          <w:rFonts w:ascii="Arial" w:hAnsi="Arial" w:cs="Arial"/>
          <w:color w:val="000000"/>
        </w:rPr>
        <w:t>Александровская сельская Дума</w:t>
      </w:r>
      <w:r w:rsidRPr="003A1CE5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3A1CE5">
        <w:rPr>
          <w:rFonts w:ascii="Arial" w:hAnsi="Arial" w:cs="Arial"/>
          <w:color w:val="000000"/>
        </w:rPr>
        <w:t>р</w:t>
      </w:r>
      <w:proofErr w:type="gramEnd"/>
      <w:r w:rsidRPr="003A1CE5">
        <w:rPr>
          <w:rFonts w:ascii="Arial" w:hAnsi="Arial" w:cs="Arial"/>
          <w:color w:val="000000"/>
        </w:rPr>
        <w:t xml:space="preserve"> е ш и л а:</w:t>
      </w:r>
    </w:p>
    <w:p w:rsidR="00090460" w:rsidRPr="003A1CE5" w:rsidRDefault="00090460" w:rsidP="00C97762">
      <w:pPr>
        <w:pStyle w:val="p12"/>
        <w:shd w:val="clear" w:color="auto" w:fill="FFFFFF"/>
        <w:spacing w:before="0" w:beforeAutospacing="0"/>
        <w:ind w:firstLine="72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1. Внести в Устав Александровского сельского поселения Быковского муниципального района Волгоградской области (далее – Устав) следующие изменения:</w:t>
      </w:r>
    </w:p>
    <w:p w:rsidR="00090460" w:rsidRPr="003A1CE5" w:rsidRDefault="00090460" w:rsidP="00C97762">
      <w:pPr>
        <w:pStyle w:val="p12"/>
        <w:shd w:val="clear" w:color="auto" w:fill="FFFFFF"/>
        <w:spacing w:before="0" w:beforeAutospacing="0"/>
        <w:ind w:firstLine="72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1.1. подпункт 7 пункта 1 статьи 5 Устава изложить в следующей редакции:</w:t>
      </w:r>
    </w:p>
    <w:p w:rsidR="00090460" w:rsidRPr="003A1CE5" w:rsidRDefault="00090460" w:rsidP="00C97762">
      <w:pPr>
        <w:pStyle w:val="p6"/>
        <w:shd w:val="clear" w:color="auto" w:fill="FFFFFF"/>
        <w:spacing w:before="0" w:beforeAutospacing="0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«7) обеспечение условий для развития на территории Александровского сельского поселения физической культуры, школьного</w:t>
      </w:r>
      <w:r w:rsidRPr="003A1CE5"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 w:rsidRPr="003A1CE5">
          <w:rPr>
            <w:rStyle w:val="a3"/>
            <w:rFonts w:ascii="Arial" w:hAnsi="Arial" w:cs="Arial"/>
            <w:b/>
            <w:bCs/>
            <w:color w:val="2222CC"/>
          </w:rPr>
          <w:t>спорта</w:t>
        </w:r>
      </w:hyperlink>
      <w:r w:rsidRPr="003A1CE5">
        <w:rPr>
          <w:rStyle w:val="apple-converted-space"/>
          <w:rFonts w:ascii="Arial" w:hAnsi="Arial" w:cs="Arial"/>
          <w:color w:val="000000"/>
        </w:rPr>
        <w:t> </w:t>
      </w:r>
      <w:r w:rsidRPr="003A1CE5">
        <w:rPr>
          <w:rFonts w:ascii="Arial" w:hAnsi="Arial" w:cs="Arial"/>
          <w:color w:val="000000"/>
        </w:rPr>
        <w:t>и массового</w:t>
      </w:r>
      <w:r w:rsidRPr="003A1CE5"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 w:rsidRPr="003A1CE5">
          <w:rPr>
            <w:rStyle w:val="a3"/>
            <w:rFonts w:ascii="Arial" w:hAnsi="Arial" w:cs="Arial"/>
            <w:b/>
            <w:bCs/>
            <w:color w:val="2222CC"/>
          </w:rPr>
          <w:t>спорта</w:t>
        </w:r>
      </w:hyperlink>
      <w:r w:rsidRPr="003A1CE5">
        <w:rPr>
          <w:rFonts w:ascii="Arial" w:hAnsi="Arial" w:cs="Arial"/>
          <w:color w:val="000000"/>
        </w:rPr>
        <w:t>, организация проведения официальных физкультурно-оздоровительных и спортивных мероприятий Александровского сельского поселения;»;</w:t>
      </w:r>
    </w:p>
    <w:p w:rsidR="00090460" w:rsidRPr="003A1CE5" w:rsidRDefault="00090460" w:rsidP="00C97762">
      <w:pPr>
        <w:pStyle w:val="p6"/>
        <w:shd w:val="clear" w:color="auto" w:fill="FFFFFF"/>
        <w:spacing w:before="0" w:beforeAutospacing="0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1.2. статью 5.1. Устава изложить в следующей редакции:</w:t>
      </w:r>
    </w:p>
    <w:p w:rsidR="00090460" w:rsidRPr="003A1CE5" w:rsidRDefault="00090460" w:rsidP="00C97762">
      <w:pPr>
        <w:pStyle w:val="p6"/>
        <w:shd w:val="clear" w:color="auto" w:fill="FFFFFF"/>
        <w:spacing w:before="0" w:beforeAutospacing="0"/>
        <w:ind w:firstLine="707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«Статья 5.1. Вопросы местного значения, закрепленные за сельским поселением Быковского муниципального района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3A1CE5">
        <w:rPr>
          <w:rFonts w:ascii="Arial" w:hAnsi="Arial" w:cs="Arial"/>
          <w:color w:val="000000"/>
        </w:rPr>
        <w:lastRenderedPageBreak/>
        <w:t>К закрепленным за Александровским сельским поселением вопросам местного значения из числа предусмотренных частью 1 статьи 14</w:t>
      </w:r>
      <w:r w:rsidRPr="003A1CE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3A1CE5">
        <w:rPr>
          <w:rFonts w:ascii="Arial" w:hAnsi="Arial" w:cs="Arial"/>
          <w:color w:val="000000"/>
        </w:rPr>
        <w:t>Федерального закона от 06.10.2003 г. № 131-ФЗ «Об общих принципах организации местного самоуправления в Российской Федерации» вопросов местного значения городских поселений относятся:</w:t>
      </w:r>
      <w:proofErr w:type="gramEnd"/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3A1CE5">
        <w:rPr>
          <w:rFonts w:ascii="Arial" w:hAnsi="Arial" w:cs="Arial"/>
          <w:color w:val="000000"/>
        </w:rPr>
        <w:t>1) дорожная деятельность в отношении автомобильных дорог местного значения в границах населенных пунктов Александровского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Александровского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3A1CE5">
        <w:rPr>
          <w:rFonts w:ascii="Arial" w:hAnsi="Arial" w:cs="Arial"/>
          <w:color w:val="000000"/>
        </w:rPr>
        <w:t xml:space="preserve"> деятельности в соответствии с законодательством Российской Федерации;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2) обеспечение проживающих в Александровском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3) участие в предупреждении и ликвидации последствий чрезвычайных ситуаций в границах Александровского сельского поселения;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4) организация библиотечного обслуживания населения, комплектование и обеспечение сохранности библиотечных фондов библиотек Александровского сельского поселения;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Александровского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Александровского сельского поселения;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Александровском сельском поселении;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7) создание условий для массового отдыха жителей Александровского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Александровского сельского поселения;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lastRenderedPageBreak/>
        <w:t>10) организация ритуальных услуг и содержание мест захоронения;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11) организация и осуществление мероприятий по территориальной обороне и гражданской обороне, защите населения и территории Александровского сельского поселения от чрезвычайных ситуаций природного и техногенного характера;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Александровского сельского поселения;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15) предоставление помещения для работы на обслуживаемом административном участке Александровского сельского поселения сотруднику, замещающему должность участкового уполномоченного полиции;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0460" w:rsidRPr="003A1CE5" w:rsidRDefault="00090460" w:rsidP="00C97762">
      <w:pPr>
        <w:pStyle w:val="p1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17) осуществление мер по противодействию коррупции в границах Александровского сельского поселения</w:t>
      </w:r>
      <w:proofErr w:type="gramStart"/>
      <w:r w:rsidRPr="003A1CE5">
        <w:rPr>
          <w:rFonts w:ascii="Arial" w:hAnsi="Arial" w:cs="Arial"/>
          <w:color w:val="000000"/>
        </w:rPr>
        <w:t>.».</w:t>
      </w:r>
      <w:proofErr w:type="gramEnd"/>
    </w:p>
    <w:p w:rsidR="00090460" w:rsidRPr="003A1CE5" w:rsidRDefault="00090460" w:rsidP="00C97762">
      <w:pPr>
        <w:pStyle w:val="p14"/>
        <w:shd w:val="clear" w:color="auto" w:fill="FFFFFF"/>
        <w:spacing w:before="0" w:beforeAutospacing="0"/>
        <w:ind w:firstLine="704"/>
        <w:jc w:val="both"/>
        <w:rPr>
          <w:rFonts w:ascii="Arial" w:hAnsi="Arial" w:cs="Arial"/>
          <w:color w:val="000000"/>
        </w:rPr>
      </w:pPr>
      <w:r w:rsidRPr="003A1CE5">
        <w:rPr>
          <w:rStyle w:val="s5"/>
          <w:rFonts w:ascii="Arial" w:hAnsi="Arial" w:cs="Arial"/>
          <w:color w:val="000000"/>
        </w:rPr>
        <w:t>2.​ </w:t>
      </w:r>
      <w:r w:rsidRPr="003A1CE5">
        <w:rPr>
          <w:rFonts w:ascii="Arial" w:hAnsi="Arial" w:cs="Arial"/>
          <w:color w:val="000000"/>
        </w:rPr>
        <w:t>Главе Александровского сельского поселения Быковского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090460" w:rsidRPr="003A1CE5" w:rsidRDefault="00090460" w:rsidP="00C97762">
      <w:pPr>
        <w:pStyle w:val="p14"/>
        <w:shd w:val="clear" w:color="auto" w:fill="FFFFFF"/>
        <w:spacing w:before="0" w:beforeAutospacing="0"/>
        <w:ind w:firstLine="704"/>
        <w:jc w:val="both"/>
        <w:rPr>
          <w:rFonts w:ascii="Arial" w:hAnsi="Arial" w:cs="Arial"/>
          <w:color w:val="000000"/>
        </w:rPr>
      </w:pPr>
      <w:r w:rsidRPr="003A1CE5">
        <w:rPr>
          <w:rStyle w:val="s5"/>
          <w:rFonts w:ascii="Arial" w:hAnsi="Arial" w:cs="Arial"/>
          <w:color w:val="000000"/>
        </w:rPr>
        <w:t>3.​ </w:t>
      </w:r>
      <w:r w:rsidRPr="003A1CE5">
        <w:rPr>
          <w:rFonts w:ascii="Arial" w:hAnsi="Arial" w:cs="Arial"/>
          <w:color w:val="000000"/>
        </w:rPr>
        <w:t>Главе Александровского сельского поселения Быковского муниципального района Волгоградской области обнародовать настоящее решение после его государственной регистрации.</w:t>
      </w:r>
    </w:p>
    <w:p w:rsidR="00090460" w:rsidRPr="003A1CE5" w:rsidRDefault="00090460" w:rsidP="00C97762">
      <w:pPr>
        <w:pStyle w:val="p12"/>
        <w:shd w:val="clear" w:color="auto" w:fill="FFFFFF"/>
        <w:spacing w:before="0" w:beforeAutospacing="0"/>
        <w:ind w:firstLine="720"/>
        <w:jc w:val="both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4. Настоящее решение вступает в силу со дня официального обнародования</w:t>
      </w:r>
      <w:r w:rsidRPr="003A1CE5">
        <w:rPr>
          <w:rStyle w:val="apple-converted-space"/>
          <w:rFonts w:ascii="Arial" w:hAnsi="Arial" w:cs="Arial"/>
          <w:color w:val="FF0000"/>
          <w:vertAlign w:val="superscript"/>
        </w:rPr>
        <w:t> </w:t>
      </w:r>
      <w:r w:rsidRPr="003A1CE5">
        <w:rPr>
          <w:rFonts w:ascii="Arial" w:hAnsi="Arial" w:cs="Arial"/>
          <w:color w:val="000000"/>
        </w:rPr>
        <w:t>после его государственной регистрации, за исключением подпункта 1.2. пункта 1 настоящего решения, который вступает в силу с 1 января 2016 года.</w:t>
      </w:r>
    </w:p>
    <w:p w:rsidR="00090460" w:rsidRPr="003A1CE5" w:rsidRDefault="00090460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>Глава Александровского</w:t>
      </w:r>
      <w:bookmarkStart w:id="0" w:name="_GoBack"/>
      <w:bookmarkEnd w:id="0"/>
    </w:p>
    <w:p w:rsidR="00090460" w:rsidRPr="003A1CE5" w:rsidRDefault="00090460" w:rsidP="00090460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3A1CE5">
        <w:rPr>
          <w:rFonts w:ascii="Arial" w:hAnsi="Arial" w:cs="Arial"/>
          <w:color w:val="000000"/>
        </w:rPr>
        <w:t xml:space="preserve">сельского поселения </w:t>
      </w:r>
      <w:r w:rsidR="003A1CE5" w:rsidRPr="00C97762">
        <w:rPr>
          <w:rFonts w:ascii="Arial" w:hAnsi="Arial" w:cs="Arial"/>
          <w:color w:val="000000"/>
        </w:rPr>
        <w:t xml:space="preserve">                                                            </w:t>
      </w:r>
      <w:r w:rsidRPr="003A1CE5">
        <w:rPr>
          <w:rFonts w:ascii="Arial" w:hAnsi="Arial" w:cs="Arial"/>
          <w:color w:val="000000"/>
        </w:rPr>
        <w:t>В.С. Бондаренко</w:t>
      </w:r>
    </w:p>
    <w:p w:rsidR="00D02790" w:rsidRPr="003A1CE5" w:rsidRDefault="00D02790">
      <w:pPr>
        <w:rPr>
          <w:rFonts w:ascii="Arial" w:hAnsi="Arial" w:cs="Arial"/>
          <w:sz w:val="24"/>
          <w:szCs w:val="24"/>
        </w:rPr>
      </w:pPr>
    </w:p>
    <w:sectPr w:rsidR="00D02790" w:rsidRPr="003A1CE5" w:rsidSect="00D0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460"/>
    <w:rsid w:val="00090460"/>
    <w:rsid w:val="003A1CE5"/>
    <w:rsid w:val="00526FB2"/>
    <w:rsid w:val="00A454CC"/>
    <w:rsid w:val="00C97762"/>
    <w:rsid w:val="00D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0460"/>
  </w:style>
  <w:style w:type="paragraph" w:customStyle="1" w:styleId="p5">
    <w:name w:val="p5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0460"/>
  </w:style>
  <w:style w:type="paragraph" w:customStyle="1" w:styleId="p9">
    <w:name w:val="p9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460"/>
  </w:style>
  <w:style w:type="character" w:styleId="a3">
    <w:name w:val="Hyperlink"/>
    <w:basedOn w:val="a0"/>
    <w:uiPriority w:val="99"/>
    <w:semiHidden/>
    <w:unhideWhenUsed/>
    <w:rsid w:val="00090460"/>
    <w:rPr>
      <w:color w:val="0000FF"/>
      <w:u w:val="single"/>
    </w:rPr>
  </w:style>
  <w:style w:type="character" w:customStyle="1" w:styleId="s3">
    <w:name w:val="s3"/>
    <w:basedOn w:val="a0"/>
    <w:rsid w:val="00090460"/>
  </w:style>
  <w:style w:type="paragraph" w:customStyle="1" w:styleId="p13">
    <w:name w:val="p13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0460"/>
  </w:style>
  <w:style w:type="paragraph" w:styleId="a4">
    <w:name w:val="Balloon Text"/>
    <w:basedOn w:val="a"/>
    <w:link w:val="a5"/>
    <w:uiPriority w:val="99"/>
    <w:semiHidden/>
    <w:unhideWhenUsed/>
    <w:rsid w:val="00C9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82700338&amp;url=ya-mail%3A%2F%2F2180000007186986868%2F1.4&amp;name=%D0%9F%D1%80%D0%BE%D0%B5%D0%BA%D1%82%20%D1%80%D0%B5%D1%88%D0%B5%D0%BD%D0%B8%D1%8F%20%D0%90%D0%BB%D0%B5%D0%BA%D1%81%D0%B0%D0%BD%D0%B4%D0%BE%D0%B2%D0%BA%D0%B0%20.doc&amp;c=5613a8b100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82700338&amp;url=ya-mail%3A%2F%2F2180000007186986868%2F1.4&amp;name=%D0%9F%D1%80%D0%BE%D0%B5%D0%BA%D1%82%20%D1%80%D0%B5%D1%88%D0%B5%D0%BD%D0%B8%D1%8F%20%D0%90%D0%BB%D0%B5%D0%BA%D1%81%D0%B0%D0%BD%D0%B4%D0%BE%D0%B2%D0%BA%D0%B0%20.doc&amp;c=5613a8b100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86403ea489f8d98e081f1960a385f663&amp;url=consultantplus%3A%2F%2Foffline%2Fref%3D9C76B7F0E8F60E82C2F711E20CF6AA4711832C036D3773CCF38F904B00111DDA3EA671E0E876A547348764v1g1H" TargetMode="External"/><Relationship Id="rId5" Type="http://schemas.openxmlformats.org/officeDocument/2006/relationships/hyperlink" Target="https://docviewer.yandex.ru/r.xml?sk=86403ea489f8d98e081f1960a385f663&amp;url=consultantplus%3A%2F%2Foffline%2Fref%3D9C76B7F0E8F60E82C2F70FEF1A9AF542108B710B6B377B9FA9D0CB165718178D79E928A0AFv7g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6</cp:revision>
  <cp:lastPrinted>2015-10-08T07:01:00Z</cp:lastPrinted>
  <dcterms:created xsi:type="dcterms:W3CDTF">2015-10-06T10:55:00Z</dcterms:created>
  <dcterms:modified xsi:type="dcterms:W3CDTF">2015-10-08T07:02:00Z</dcterms:modified>
</cp:coreProperties>
</file>