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10" w:rsidRPr="00DF3171" w:rsidRDefault="006D4F10" w:rsidP="006D4F1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F3171">
        <w:rPr>
          <w:rFonts w:ascii="Arial" w:hAnsi="Arial" w:cs="Arial"/>
          <w:b/>
          <w:sz w:val="24"/>
          <w:szCs w:val="24"/>
        </w:rPr>
        <w:t>ПОСТАНОВЛЕНИЕ</w:t>
      </w:r>
    </w:p>
    <w:p w:rsidR="006D4F10" w:rsidRPr="00DF3171" w:rsidRDefault="006D4F10" w:rsidP="006D4F1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F3171">
        <w:rPr>
          <w:rFonts w:ascii="Arial" w:hAnsi="Arial" w:cs="Arial"/>
          <w:b/>
          <w:sz w:val="24"/>
          <w:szCs w:val="24"/>
        </w:rPr>
        <w:t xml:space="preserve">АДМИНИСТРАЦИИ </w:t>
      </w:r>
      <w:r>
        <w:rPr>
          <w:rFonts w:ascii="Arial" w:hAnsi="Arial" w:cs="Arial"/>
          <w:b/>
          <w:sz w:val="24"/>
          <w:szCs w:val="24"/>
        </w:rPr>
        <w:t>АЛЕКСАНДРОВСКОГО</w:t>
      </w:r>
      <w:r w:rsidRPr="00DF3171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6D4F10" w:rsidRPr="00DF3171" w:rsidRDefault="006D4F10" w:rsidP="006D4F10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DF3171">
        <w:rPr>
          <w:rFonts w:ascii="Arial" w:hAnsi="Arial" w:cs="Arial"/>
          <w:sz w:val="24"/>
          <w:szCs w:val="24"/>
        </w:rPr>
        <w:t>Быковского муниципального района Волгоградской области</w:t>
      </w:r>
    </w:p>
    <w:p w:rsidR="006D4F10" w:rsidRPr="00DF3171" w:rsidRDefault="006D4F10" w:rsidP="006D4F1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D4F10" w:rsidRPr="00DF3171" w:rsidRDefault="006D4F10" w:rsidP="006D4F10">
      <w:pPr>
        <w:pStyle w:val="a3"/>
        <w:rPr>
          <w:rFonts w:ascii="Arial" w:hAnsi="Arial" w:cs="Arial"/>
          <w:sz w:val="24"/>
          <w:szCs w:val="24"/>
        </w:rPr>
      </w:pPr>
    </w:p>
    <w:p w:rsidR="006D4F10" w:rsidRPr="00DF3171" w:rsidRDefault="006D4F10" w:rsidP="006D4F10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8" w:type="dxa"/>
        <w:tblLook w:val="04A0"/>
      </w:tblPr>
      <w:tblGrid>
        <w:gridCol w:w="3957"/>
        <w:gridCol w:w="5223"/>
      </w:tblGrid>
      <w:tr w:rsidR="006D4F10" w:rsidRPr="00CF5505" w:rsidTr="00261DFD">
        <w:tc>
          <w:tcPr>
            <w:tcW w:w="3957" w:type="dxa"/>
            <w:hideMark/>
          </w:tcPr>
          <w:p w:rsidR="006D4F10" w:rsidRPr="00CF5505" w:rsidRDefault="006D4F10" w:rsidP="00261DF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ноября 2018</w:t>
            </w:r>
            <w:r w:rsidRPr="00CF550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5223" w:type="dxa"/>
            <w:hideMark/>
          </w:tcPr>
          <w:p w:rsidR="006D4F10" w:rsidRPr="00CF5505" w:rsidRDefault="006D4F10" w:rsidP="00261DF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550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CF5505">
              <w:rPr>
                <w:rFonts w:ascii="Arial" w:hAnsi="Arial" w:cs="Arial"/>
                <w:sz w:val="24"/>
                <w:szCs w:val="24"/>
              </w:rPr>
              <w:t xml:space="preserve">       №</w:t>
            </w: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</w:tbl>
    <w:p w:rsidR="006D4F10" w:rsidRDefault="006D4F10" w:rsidP="006D4F10">
      <w:pPr>
        <w:pStyle w:val="a3"/>
        <w:rPr>
          <w:rFonts w:ascii="Arial" w:hAnsi="Arial" w:cs="Arial"/>
          <w:sz w:val="24"/>
          <w:szCs w:val="24"/>
        </w:rPr>
      </w:pPr>
      <w:r w:rsidRPr="00DF3171">
        <w:rPr>
          <w:rFonts w:ascii="Arial" w:hAnsi="Arial" w:cs="Arial"/>
          <w:sz w:val="24"/>
          <w:szCs w:val="24"/>
        </w:rPr>
        <w:t>О мерах по усилению  пожарной безопасности</w:t>
      </w:r>
    </w:p>
    <w:p w:rsidR="006D4F10" w:rsidRDefault="006D4F10" w:rsidP="006D4F10">
      <w:pPr>
        <w:pStyle w:val="a3"/>
        <w:rPr>
          <w:rFonts w:ascii="Arial" w:hAnsi="Arial" w:cs="Arial"/>
          <w:sz w:val="24"/>
          <w:szCs w:val="24"/>
        </w:rPr>
      </w:pPr>
      <w:r w:rsidRPr="00DF3171">
        <w:rPr>
          <w:rFonts w:ascii="Arial" w:hAnsi="Arial" w:cs="Arial"/>
          <w:sz w:val="24"/>
          <w:szCs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>Александровского</w:t>
      </w:r>
      <w:r w:rsidRPr="00DF3171">
        <w:rPr>
          <w:rFonts w:ascii="Arial" w:hAnsi="Arial" w:cs="Arial"/>
          <w:sz w:val="24"/>
          <w:szCs w:val="24"/>
        </w:rPr>
        <w:t xml:space="preserve"> сельского </w:t>
      </w:r>
    </w:p>
    <w:p w:rsidR="006D4F10" w:rsidRPr="00DF3171" w:rsidRDefault="006D4F10" w:rsidP="006D4F10">
      <w:pPr>
        <w:pStyle w:val="a3"/>
        <w:rPr>
          <w:rFonts w:ascii="Arial" w:hAnsi="Arial" w:cs="Arial"/>
          <w:sz w:val="24"/>
          <w:szCs w:val="24"/>
        </w:rPr>
      </w:pPr>
      <w:r w:rsidRPr="00DF3171">
        <w:rPr>
          <w:rFonts w:ascii="Arial" w:hAnsi="Arial" w:cs="Arial"/>
          <w:sz w:val="24"/>
          <w:szCs w:val="24"/>
        </w:rPr>
        <w:t>поселения в осенне-зимний период 201</w:t>
      </w:r>
      <w:r>
        <w:rPr>
          <w:rFonts w:ascii="Arial" w:hAnsi="Arial" w:cs="Arial"/>
          <w:sz w:val="24"/>
          <w:szCs w:val="24"/>
        </w:rPr>
        <w:t>8</w:t>
      </w:r>
      <w:r w:rsidRPr="00DF3171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9</w:t>
      </w:r>
      <w:r w:rsidRPr="00DF3171">
        <w:rPr>
          <w:rFonts w:ascii="Arial" w:hAnsi="Arial" w:cs="Arial"/>
          <w:sz w:val="24"/>
          <w:szCs w:val="24"/>
        </w:rPr>
        <w:t xml:space="preserve"> годов</w:t>
      </w:r>
    </w:p>
    <w:p w:rsidR="006D4F10" w:rsidRPr="00DF3171" w:rsidRDefault="006D4F10" w:rsidP="006D4F10">
      <w:pPr>
        <w:pStyle w:val="a3"/>
        <w:jc w:val="both"/>
        <w:rPr>
          <w:rFonts w:ascii="Arial" w:hAnsi="Arial" w:cs="Arial"/>
          <w:sz w:val="24"/>
          <w:szCs w:val="24"/>
        </w:rPr>
      </w:pPr>
      <w:r w:rsidRPr="00DF3171">
        <w:rPr>
          <w:rFonts w:ascii="Arial" w:hAnsi="Arial" w:cs="Arial"/>
          <w:sz w:val="24"/>
          <w:szCs w:val="24"/>
        </w:rPr>
        <w:t xml:space="preserve">              </w:t>
      </w:r>
    </w:p>
    <w:p w:rsidR="006D4F10" w:rsidRPr="00DF3171" w:rsidRDefault="006D4F10" w:rsidP="006D4F10">
      <w:pPr>
        <w:pStyle w:val="a3"/>
        <w:jc w:val="both"/>
        <w:rPr>
          <w:rFonts w:ascii="Arial" w:hAnsi="Arial" w:cs="Arial"/>
          <w:sz w:val="24"/>
          <w:szCs w:val="24"/>
        </w:rPr>
      </w:pPr>
      <w:r w:rsidRPr="00DF3171">
        <w:rPr>
          <w:rFonts w:ascii="Arial" w:hAnsi="Arial" w:cs="Arial"/>
          <w:sz w:val="24"/>
          <w:szCs w:val="24"/>
        </w:rPr>
        <w:t xml:space="preserve">         Во исполнение Федерального закона от 21</w:t>
      </w:r>
      <w:r>
        <w:rPr>
          <w:rFonts w:ascii="Arial" w:hAnsi="Arial" w:cs="Arial"/>
          <w:sz w:val="24"/>
          <w:szCs w:val="24"/>
        </w:rPr>
        <w:t>.12.1</w:t>
      </w:r>
      <w:r w:rsidRPr="00DF3171">
        <w:rPr>
          <w:rFonts w:ascii="Arial" w:hAnsi="Arial" w:cs="Arial"/>
          <w:sz w:val="24"/>
          <w:szCs w:val="24"/>
        </w:rPr>
        <w:t>994 №69-ФЗ «О пожарной безопасности», Закона Волгоградской области от 28</w:t>
      </w:r>
      <w:r>
        <w:rPr>
          <w:rFonts w:ascii="Arial" w:hAnsi="Arial" w:cs="Arial"/>
          <w:sz w:val="24"/>
          <w:szCs w:val="24"/>
        </w:rPr>
        <w:t>.04.</w:t>
      </w:r>
      <w:r w:rsidRPr="00DF3171">
        <w:rPr>
          <w:rFonts w:ascii="Arial" w:hAnsi="Arial" w:cs="Arial"/>
          <w:sz w:val="24"/>
          <w:szCs w:val="24"/>
        </w:rPr>
        <w:t>2006 №1220-ОД «О пожарной безопасности», в целях предупреждения возникновения пожаров</w:t>
      </w:r>
      <w:r>
        <w:rPr>
          <w:rFonts w:ascii="Arial" w:hAnsi="Arial" w:cs="Arial"/>
          <w:sz w:val="24"/>
          <w:szCs w:val="24"/>
        </w:rPr>
        <w:t xml:space="preserve">, повышения уровня противопожарной защищенности </w:t>
      </w:r>
      <w:r w:rsidRPr="00DF3171">
        <w:rPr>
          <w:rFonts w:ascii="Arial" w:hAnsi="Arial" w:cs="Arial"/>
          <w:sz w:val="24"/>
          <w:szCs w:val="24"/>
        </w:rPr>
        <w:t xml:space="preserve">территории </w:t>
      </w:r>
      <w:r>
        <w:rPr>
          <w:rFonts w:ascii="Arial" w:hAnsi="Arial" w:cs="Arial"/>
          <w:sz w:val="24"/>
          <w:szCs w:val="24"/>
        </w:rPr>
        <w:t xml:space="preserve">Александровского сельского поселения и недопущения гибели и </w:t>
      </w:r>
      <w:proofErr w:type="spellStart"/>
      <w:r>
        <w:rPr>
          <w:rFonts w:ascii="Arial" w:hAnsi="Arial" w:cs="Arial"/>
          <w:sz w:val="24"/>
          <w:szCs w:val="24"/>
        </w:rPr>
        <w:t>травмирования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людей на пожарах в осенне-зимний период 2018-2019  годов, администрация Александровского сельского поселения</w:t>
      </w:r>
    </w:p>
    <w:p w:rsidR="006D4F10" w:rsidRPr="00DF3171" w:rsidRDefault="006D4F10" w:rsidP="006D4F10">
      <w:pPr>
        <w:pStyle w:val="a3"/>
        <w:rPr>
          <w:rFonts w:ascii="Arial" w:hAnsi="Arial" w:cs="Arial"/>
          <w:sz w:val="24"/>
          <w:szCs w:val="24"/>
        </w:rPr>
      </w:pPr>
      <w:r w:rsidRPr="00DF3171">
        <w:rPr>
          <w:rFonts w:ascii="Arial" w:hAnsi="Arial" w:cs="Arial"/>
          <w:sz w:val="24"/>
          <w:szCs w:val="24"/>
        </w:rPr>
        <w:t>ПОСТАНОВЛЯ</w:t>
      </w:r>
      <w:r>
        <w:rPr>
          <w:rFonts w:ascii="Arial" w:hAnsi="Arial" w:cs="Arial"/>
          <w:sz w:val="24"/>
          <w:szCs w:val="24"/>
        </w:rPr>
        <w:t>ЕТ</w:t>
      </w:r>
      <w:r w:rsidRPr="00DF3171">
        <w:rPr>
          <w:rFonts w:ascii="Arial" w:hAnsi="Arial" w:cs="Arial"/>
          <w:sz w:val="24"/>
          <w:szCs w:val="24"/>
        </w:rPr>
        <w:t>:</w:t>
      </w:r>
    </w:p>
    <w:p w:rsidR="006D4F10" w:rsidRPr="00DF3171" w:rsidRDefault="006D4F10" w:rsidP="006D4F10">
      <w:pPr>
        <w:pStyle w:val="a3"/>
        <w:jc w:val="both"/>
        <w:rPr>
          <w:rFonts w:ascii="Arial" w:hAnsi="Arial" w:cs="Arial"/>
          <w:sz w:val="24"/>
          <w:szCs w:val="24"/>
        </w:rPr>
      </w:pPr>
      <w:r w:rsidRPr="00DF3171">
        <w:rPr>
          <w:rFonts w:ascii="Arial" w:hAnsi="Arial" w:cs="Arial"/>
          <w:sz w:val="24"/>
          <w:szCs w:val="24"/>
        </w:rPr>
        <w:t xml:space="preserve">1. Рекомендовать руководителям организаций независимо от организационно-правовой формы и форм собственности, предпринимателям без образования юридического лица, гражданам Российской федерации и иностранным гражданам в пределах предоставленных полномочий принять меры </w:t>
      </w:r>
      <w:proofErr w:type="gramStart"/>
      <w:r w:rsidRPr="00DF3171">
        <w:rPr>
          <w:rFonts w:ascii="Arial" w:hAnsi="Arial" w:cs="Arial"/>
          <w:sz w:val="24"/>
          <w:szCs w:val="24"/>
        </w:rPr>
        <w:t>по</w:t>
      </w:r>
      <w:proofErr w:type="gramEnd"/>
      <w:r w:rsidRPr="00DF3171">
        <w:rPr>
          <w:rFonts w:ascii="Arial" w:hAnsi="Arial" w:cs="Arial"/>
          <w:sz w:val="24"/>
          <w:szCs w:val="24"/>
        </w:rPr>
        <w:t>:</w:t>
      </w:r>
    </w:p>
    <w:p w:rsidR="006D4F10" w:rsidRPr="00DF3171" w:rsidRDefault="006D4F10" w:rsidP="006D4F1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DF3171">
        <w:rPr>
          <w:rFonts w:ascii="Arial" w:hAnsi="Arial" w:cs="Arial"/>
          <w:sz w:val="24"/>
          <w:szCs w:val="24"/>
        </w:rPr>
        <w:t xml:space="preserve">-обеспечению пожарной безопасности на подведомственных территориях, в помещениях и строениях, находящихся в собственности граждан, сосредоточив особое внимание на мерах по предотвращению гибели и </w:t>
      </w:r>
      <w:proofErr w:type="spellStart"/>
      <w:r w:rsidRPr="00DF3171">
        <w:rPr>
          <w:rFonts w:ascii="Arial" w:hAnsi="Arial" w:cs="Arial"/>
          <w:sz w:val="24"/>
          <w:szCs w:val="24"/>
        </w:rPr>
        <w:t>травмирования</w:t>
      </w:r>
      <w:proofErr w:type="spellEnd"/>
      <w:r w:rsidRPr="00DF3171">
        <w:rPr>
          <w:rFonts w:ascii="Arial" w:hAnsi="Arial" w:cs="Arial"/>
          <w:sz w:val="24"/>
          <w:szCs w:val="24"/>
        </w:rPr>
        <w:t xml:space="preserve"> людей при пожарах, в особенности детей;</w:t>
      </w:r>
    </w:p>
    <w:p w:rsidR="006D4F10" w:rsidRPr="00DF3171" w:rsidRDefault="006D4F10" w:rsidP="006D4F1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DF3171">
        <w:rPr>
          <w:rFonts w:ascii="Arial" w:hAnsi="Arial" w:cs="Arial"/>
          <w:sz w:val="24"/>
          <w:szCs w:val="24"/>
        </w:rPr>
        <w:t>-доведению через имеющиеся электронные и печатные средства массовой информации до жителей о необходимости  очистки дымоходов от сажи, побелки на чердаках труб и стен, в которых проходят дымовые каналы, недопустимости эксплуатации неисправных печей и неисправного бытового электрооборудования и других теплогенерирующих устройств;</w:t>
      </w:r>
    </w:p>
    <w:p w:rsidR="006D4F10" w:rsidRPr="00DF3171" w:rsidRDefault="006D4F10" w:rsidP="006D4F1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DF3171">
        <w:rPr>
          <w:rFonts w:ascii="Arial" w:hAnsi="Arial" w:cs="Arial"/>
          <w:sz w:val="24"/>
          <w:szCs w:val="24"/>
        </w:rPr>
        <w:t>-проведению очистки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 (мусора, опавших листьев, сухой травы и так далее);</w:t>
      </w:r>
    </w:p>
    <w:p w:rsidR="006D4F10" w:rsidRPr="00DF3171" w:rsidRDefault="006D4F10" w:rsidP="006D4F1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DF3171">
        <w:rPr>
          <w:rFonts w:ascii="Arial" w:hAnsi="Arial" w:cs="Arial"/>
          <w:sz w:val="24"/>
          <w:szCs w:val="24"/>
        </w:rPr>
        <w:t xml:space="preserve">-запрещению использования противопожарных разрывов между зданиями и сооружениями, пожарных проездов и подъездов к зданиям и пожарным </w:t>
      </w:r>
      <w:proofErr w:type="spellStart"/>
      <w:r w:rsidRPr="00DF3171">
        <w:rPr>
          <w:rFonts w:ascii="Arial" w:hAnsi="Arial" w:cs="Arial"/>
          <w:sz w:val="24"/>
          <w:szCs w:val="24"/>
        </w:rPr>
        <w:t>водоисточникам</w:t>
      </w:r>
      <w:proofErr w:type="spellEnd"/>
      <w:r w:rsidRPr="00DF3171">
        <w:rPr>
          <w:rFonts w:ascii="Arial" w:hAnsi="Arial" w:cs="Arial"/>
          <w:sz w:val="24"/>
          <w:szCs w:val="24"/>
        </w:rPr>
        <w:t xml:space="preserve"> под складирование материалов, оборудования и для стоянки (парковки) транспорта, размещения скирд (стогов) грубых кормов и других горючих материалов, в том числе и под воздушными линиями электропередач;</w:t>
      </w:r>
    </w:p>
    <w:p w:rsidR="006D4F10" w:rsidRPr="00DF3171" w:rsidRDefault="006D4F10" w:rsidP="006D4F1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DF3171">
        <w:rPr>
          <w:rFonts w:ascii="Arial" w:hAnsi="Arial" w:cs="Arial"/>
          <w:sz w:val="24"/>
          <w:szCs w:val="24"/>
        </w:rPr>
        <w:t xml:space="preserve">-организации в зимний период очистки от снега и льда колодцев пожарных гидрантов, дорог, проездов и подъездов к зданиям, сооружениям, открытым складам, наружным пожарным лестницам и </w:t>
      </w:r>
      <w:proofErr w:type="spellStart"/>
      <w:r w:rsidRPr="00DF3171">
        <w:rPr>
          <w:rFonts w:ascii="Arial" w:hAnsi="Arial" w:cs="Arial"/>
          <w:sz w:val="24"/>
          <w:szCs w:val="24"/>
        </w:rPr>
        <w:t>водоисточникам</w:t>
      </w:r>
      <w:proofErr w:type="spellEnd"/>
      <w:r w:rsidRPr="00DF3171">
        <w:rPr>
          <w:rFonts w:ascii="Arial" w:hAnsi="Arial" w:cs="Arial"/>
          <w:sz w:val="24"/>
          <w:szCs w:val="24"/>
        </w:rPr>
        <w:t>, используемым для целей пожаротушения;</w:t>
      </w:r>
    </w:p>
    <w:p w:rsidR="006D4F10" w:rsidRPr="00DF3171" w:rsidRDefault="006D4F10" w:rsidP="006D4F1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DF3171">
        <w:rPr>
          <w:rFonts w:ascii="Arial" w:hAnsi="Arial" w:cs="Arial"/>
          <w:sz w:val="24"/>
          <w:szCs w:val="24"/>
        </w:rPr>
        <w:t>-организации проверок исправности и работоспособности в зимних условиях пожарных водоемов и гидрантов (</w:t>
      </w:r>
      <w:proofErr w:type="spellStart"/>
      <w:r w:rsidRPr="00DF3171">
        <w:rPr>
          <w:rFonts w:ascii="Arial" w:hAnsi="Arial" w:cs="Arial"/>
          <w:sz w:val="24"/>
          <w:szCs w:val="24"/>
        </w:rPr>
        <w:t>водоисточников</w:t>
      </w:r>
      <w:proofErr w:type="spellEnd"/>
      <w:r w:rsidRPr="00DF3171">
        <w:rPr>
          <w:rFonts w:ascii="Arial" w:hAnsi="Arial" w:cs="Arial"/>
          <w:sz w:val="24"/>
          <w:szCs w:val="24"/>
        </w:rPr>
        <w:t>), а также состояния подъездов к ним и устранению имеющихся недостатков;</w:t>
      </w:r>
    </w:p>
    <w:p w:rsidR="006D4F10" w:rsidRPr="00DF3171" w:rsidRDefault="006D4F10" w:rsidP="006D4F1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DF3171">
        <w:rPr>
          <w:rFonts w:ascii="Arial" w:hAnsi="Arial" w:cs="Arial"/>
          <w:sz w:val="24"/>
          <w:szCs w:val="24"/>
        </w:rPr>
        <w:t xml:space="preserve">-организации рассмотрения на заседании комиссии по предупреждению и ликвидации чрезвычайных ситуаций и обеспечению пожарной безопасности поселения проблемных вопросов, касающихся обеспечения пожарной </w:t>
      </w:r>
      <w:r w:rsidRPr="00DF3171">
        <w:rPr>
          <w:rFonts w:ascii="Arial" w:hAnsi="Arial" w:cs="Arial"/>
          <w:sz w:val="24"/>
          <w:szCs w:val="24"/>
        </w:rPr>
        <w:lastRenderedPageBreak/>
        <w:t>безопасности, с заслушиванием руководителей организаций, на подведомственных территориях которых сложилась наиболее неблагоприятная обстановка в сфере предупреждения и тушения пожаров;</w:t>
      </w:r>
    </w:p>
    <w:p w:rsidR="006D4F10" w:rsidRPr="00DF3171" w:rsidRDefault="006D4F10" w:rsidP="006D4F1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DF3171">
        <w:rPr>
          <w:rFonts w:ascii="Arial" w:hAnsi="Arial" w:cs="Arial"/>
          <w:sz w:val="24"/>
          <w:szCs w:val="24"/>
        </w:rPr>
        <w:t>-установлению особого противопожарного режима на подведомственных территориях в случае ухудшения пожароопасной обстановки;</w:t>
      </w:r>
    </w:p>
    <w:p w:rsidR="006D4F10" w:rsidRPr="00DF3171" w:rsidRDefault="006D4F10" w:rsidP="006D4F1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DF3171">
        <w:rPr>
          <w:rFonts w:ascii="Arial" w:hAnsi="Arial" w:cs="Arial"/>
          <w:sz w:val="24"/>
          <w:szCs w:val="24"/>
        </w:rPr>
        <w:t>-сообщения в подразделение государственной противопожарной службы о случаях отключения участков водопроводной сети и гидрантов или уменьшения давления в сети ниже требуемого;</w:t>
      </w:r>
    </w:p>
    <w:p w:rsidR="006D4F10" w:rsidRDefault="006D4F10" w:rsidP="006D4F1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DF3171">
        <w:rPr>
          <w:rFonts w:ascii="Arial" w:hAnsi="Arial" w:cs="Arial"/>
          <w:sz w:val="24"/>
          <w:szCs w:val="24"/>
        </w:rPr>
        <w:t>-созданию неприкосновенного запаса горюче-смазочных материалов для организации тушения пожаров и ликвидации чрезвычайных ситуаций</w:t>
      </w:r>
      <w:r>
        <w:rPr>
          <w:rFonts w:ascii="Arial" w:hAnsi="Arial" w:cs="Arial"/>
          <w:sz w:val="24"/>
          <w:szCs w:val="24"/>
        </w:rPr>
        <w:t>.</w:t>
      </w:r>
    </w:p>
    <w:p w:rsidR="006D4F10" w:rsidRPr="00DF3171" w:rsidRDefault="006D4F10" w:rsidP="006D4F10">
      <w:pPr>
        <w:pStyle w:val="a3"/>
        <w:jc w:val="both"/>
        <w:rPr>
          <w:rFonts w:ascii="Arial" w:hAnsi="Arial" w:cs="Arial"/>
          <w:sz w:val="24"/>
          <w:szCs w:val="24"/>
        </w:rPr>
      </w:pPr>
      <w:r w:rsidRPr="00DF3171">
        <w:rPr>
          <w:rFonts w:ascii="Arial" w:hAnsi="Arial" w:cs="Arial"/>
          <w:sz w:val="24"/>
          <w:szCs w:val="24"/>
        </w:rPr>
        <w:t>.</w:t>
      </w:r>
    </w:p>
    <w:p w:rsidR="006D4F10" w:rsidRDefault="006D4F10" w:rsidP="006D4F10">
      <w:pPr>
        <w:pStyle w:val="a3"/>
        <w:jc w:val="both"/>
        <w:rPr>
          <w:rFonts w:ascii="Arial" w:hAnsi="Arial" w:cs="Arial"/>
          <w:sz w:val="24"/>
          <w:szCs w:val="24"/>
        </w:rPr>
      </w:pPr>
      <w:r w:rsidRPr="00DF3171">
        <w:rPr>
          <w:rFonts w:ascii="Arial" w:hAnsi="Arial" w:cs="Arial"/>
          <w:sz w:val="24"/>
          <w:szCs w:val="24"/>
        </w:rPr>
        <w:t>2.Настоящее постановление вступает в силу с момента подписания и подлежит обнародованию.</w:t>
      </w:r>
    </w:p>
    <w:p w:rsidR="006D4F10" w:rsidRPr="00DF3171" w:rsidRDefault="006D4F10" w:rsidP="006D4F1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D4F10" w:rsidRPr="00DF3171" w:rsidRDefault="006D4F10" w:rsidP="006D4F10">
      <w:pPr>
        <w:pStyle w:val="a3"/>
        <w:jc w:val="both"/>
        <w:rPr>
          <w:rFonts w:ascii="Arial" w:hAnsi="Arial" w:cs="Arial"/>
          <w:sz w:val="24"/>
          <w:szCs w:val="24"/>
        </w:rPr>
      </w:pPr>
      <w:r w:rsidRPr="00DF3171">
        <w:rPr>
          <w:rFonts w:ascii="Arial" w:hAnsi="Arial" w:cs="Arial"/>
          <w:sz w:val="24"/>
          <w:szCs w:val="24"/>
        </w:rPr>
        <w:t>3.</w:t>
      </w:r>
      <w:proofErr w:type="gramStart"/>
      <w:r w:rsidRPr="00DF3171">
        <w:rPr>
          <w:rFonts w:ascii="Arial" w:hAnsi="Arial" w:cs="Arial"/>
          <w:sz w:val="24"/>
          <w:szCs w:val="24"/>
        </w:rPr>
        <w:t>Контроль за</w:t>
      </w:r>
      <w:proofErr w:type="gramEnd"/>
      <w:r w:rsidRPr="00DF317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D4F10" w:rsidRPr="00DF3171" w:rsidRDefault="006D4F10" w:rsidP="006D4F10">
      <w:pPr>
        <w:pStyle w:val="a3"/>
        <w:rPr>
          <w:rFonts w:ascii="Arial" w:hAnsi="Arial" w:cs="Arial"/>
          <w:sz w:val="24"/>
          <w:szCs w:val="24"/>
        </w:rPr>
      </w:pPr>
    </w:p>
    <w:p w:rsidR="006D4F10" w:rsidRPr="00DF3171" w:rsidRDefault="006D4F10" w:rsidP="006D4F10">
      <w:pPr>
        <w:pStyle w:val="a3"/>
        <w:rPr>
          <w:rFonts w:ascii="Arial" w:hAnsi="Arial" w:cs="Arial"/>
          <w:sz w:val="24"/>
          <w:szCs w:val="24"/>
        </w:rPr>
      </w:pPr>
    </w:p>
    <w:p w:rsidR="006D4F10" w:rsidRPr="00DF3171" w:rsidRDefault="006D4F10" w:rsidP="006D4F10">
      <w:pPr>
        <w:pStyle w:val="a3"/>
        <w:rPr>
          <w:rFonts w:ascii="Arial" w:hAnsi="Arial" w:cs="Arial"/>
          <w:sz w:val="24"/>
          <w:szCs w:val="24"/>
        </w:rPr>
      </w:pPr>
    </w:p>
    <w:p w:rsidR="006D4F10" w:rsidRPr="00DF3171" w:rsidRDefault="006D4F10" w:rsidP="006D4F10">
      <w:pPr>
        <w:pStyle w:val="a3"/>
        <w:rPr>
          <w:rFonts w:ascii="Arial" w:hAnsi="Arial" w:cs="Arial"/>
          <w:sz w:val="24"/>
          <w:szCs w:val="24"/>
        </w:rPr>
      </w:pPr>
    </w:p>
    <w:p w:rsidR="006D4F10" w:rsidRDefault="006D4F10" w:rsidP="006D4F10">
      <w:pPr>
        <w:pStyle w:val="a3"/>
        <w:rPr>
          <w:rFonts w:ascii="Arial" w:hAnsi="Arial" w:cs="Arial"/>
          <w:sz w:val="24"/>
          <w:szCs w:val="24"/>
        </w:rPr>
      </w:pPr>
      <w:r w:rsidRPr="00DF3171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Александровского</w:t>
      </w:r>
      <w:r w:rsidRPr="00DF3171">
        <w:rPr>
          <w:rFonts w:ascii="Arial" w:hAnsi="Arial" w:cs="Arial"/>
          <w:sz w:val="24"/>
          <w:szCs w:val="24"/>
        </w:rPr>
        <w:t xml:space="preserve"> </w:t>
      </w:r>
    </w:p>
    <w:p w:rsidR="006D4F10" w:rsidRPr="00DF3171" w:rsidRDefault="006D4F10" w:rsidP="006D4F10">
      <w:pPr>
        <w:pStyle w:val="a3"/>
        <w:rPr>
          <w:rFonts w:ascii="Arial" w:hAnsi="Arial" w:cs="Arial"/>
          <w:sz w:val="24"/>
          <w:szCs w:val="24"/>
        </w:rPr>
      </w:pPr>
      <w:r w:rsidRPr="00DF3171">
        <w:rPr>
          <w:rFonts w:ascii="Arial" w:hAnsi="Arial" w:cs="Arial"/>
          <w:sz w:val="24"/>
          <w:szCs w:val="24"/>
        </w:rPr>
        <w:t xml:space="preserve">сельского поселения               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DF317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В.С.Бондаренко</w:t>
      </w:r>
      <w:r w:rsidRPr="00DF3171">
        <w:rPr>
          <w:rFonts w:ascii="Arial" w:hAnsi="Arial" w:cs="Arial"/>
          <w:sz w:val="24"/>
          <w:szCs w:val="24"/>
        </w:rPr>
        <w:t xml:space="preserve"> </w:t>
      </w:r>
    </w:p>
    <w:p w:rsidR="006D4F10" w:rsidRPr="00DF3171" w:rsidRDefault="006D4F10" w:rsidP="006D4F10">
      <w:pPr>
        <w:pStyle w:val="a3"/>
        <w:rPr>
          <w:rFonts w:ascii="Arial" w:hAnsi="Arial" w:cs="Arial"/>
          <w:sz w:val="24"/>
          <w:szCs w:val="24"/>
        </w:rPr>
      </w:pPr>
    </w:p>
    <w:p w:rsidR="006D4F10" w:rsidRPr="00DF3171" w:rsidRDefault="006D4F10" w:rsidP="006D4F10">
      <w:pPr>
        <w:pStyle w:val="a3"/>
        <w:rPr>
          <w:rFonts w:ascii="Arial" w:hAnsi="Arial" w:cs="Arial"/>
          <w:sz w:val="24"/>
          <w:szCs w:val="24"/>
        </w:rPr>
      </w:pPr>
    </w:p>
    <w:p w:rsidR="006D4F10" w:rsidRPr="00DF3171" w:rsidRDefault="006D4F10" w:rsidP="006D4F10">
      <w:pPr>
        <w:pStyle w:val="a3"/>
        <w:rPr>
          <w:rFonts w:ascii="Arial" w:hAnsi="Arial" w:cs="Arial"/>
          <w:sz w:val="24"/>
          <w:szCs w:val="24"/>
        </w:rPr>
      </w:pPr>
    </w:p>
    <w:p w:rsidR="006D4F10" w:rsidRPr="00DF3171" w:rsidRDefault="006D4F10" w:rsidP="006D4F10">
      <w:pPr>
        <w:pStyle w:val="a3"/>
        <w:rPr>
          <w:rFonts w:ascii="Arial" w:hAnsi="Arial" w:cs="Arial"/>
          <w:sz w:val="24"/>
          <w:szCs w:val="24"/>
        </w:rPr>
      </w:pPr>
    </w:p>
    <w:p w:rsidR="006D4F10" w:rsidRPr="00DF3171" w:rsidRDefault="006D4F10" w:rsidP="006D4F10">
      <w:pPr>
        <w:pStyle w:val="a3"/>
        <w:rPr>
          <w:rFonts w:ascii="Arial" w:hAnsi="Arial" w:cs="Arial"/>
          <w:sz w:val="24"/>
          <w:szCs w:val="24"/>
        </w:rPr>
      </w:pPr>
    </w:p>
    <w:p w:rsidR="006D4F10" w:rsidRPr="00DF3171" w:rsidRDefault="006D4F10" w:rsidP="006D4F10">
      <w:pPr>
        <w:rPr>
          <w:rFonts w:ascii="Arial" w:hAnsi="Arial" w:cs="Arial"/>
          <w:sz w:val="24"/>
          <w:szCs w:val="24"/>
        </w:rPr>
      </w:pPr>
    </w:p>
    <w:p w:rsidR="00630087" w:rsidRDefault="00630087"/>
    <w:sectPr w:rsidR="00630087" w:rsidSect="00C9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F10"/>
    <w:rsid w:val="00630087"/>
    <w:rsid w:val="006D4F10"/>
    <w:rsid w:val="00B1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F1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2018-11-14T09:42:00Z</cp:lastPrinted>
  <dcterms:created xsi:type="dcterms:W3CDTF">2018-11-14T09:32:00Z</dcterms:created>
  <dcterms:modified xsi:type="dcterms:W3CDTF">2018-11-14T09:46:00Z</dcterms:modified>
</cp:coreProperties>
</file>