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61" w:rsidRPr="004117BC" w:rsidRDefault="005F6461" w:rsidP="005F646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РОССИЙСКАЯ  ФЕДЕРАЦИЯ</w:t>
      </w:r>
    </w:p>
    <w:p w:rsidR="005F6461" w:rsidRPr="004117BC" w:rsidRDefault="005F6461" w:rsidP="005F646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</w:t>
      </w:r>
    </w:p>
    <w:p w:rsidR="005F6461" w:rsidRPr="004117BC" w:rsidRDefault="005F6461" w:rsidP="005F646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АДМИНИСТРАЦИЯ  АЛЕКСАНДРОВСКОГО СЕЛЬСКОГО ПОСЕЛЕНИЯ</w:t>
      </w:r>
    </w:p>
    <w:p w:rsidR="005F6461" w:rsidRPr="004117BC" w:rsidRDefault="005F6461" w:rsidP="005F646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БЫКОВСКОГО МУНИЦИПАЛЬНОГО РАЙОНА</w:t>
      </w:r>
    </w:p>
    <w:p w:rsidR="005F6461" w:rsidRPr="004117BC" w:rsidRDefault="005F6461" w:rsidP="005F646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17B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5F6461" w:rsidRPr="004117BC" w:rsidRDefault="005F6461" w:rsidP="005F6461">
      <w:pPr>
        <w:tabs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От 28.12.2016 года                 №</w:t>
      </w:r>
      <w:r w:rsidR="00D65781" w:rsidRPr="004117BC">
        <w:rPr>
          <w:rFonts w:ascii="Arial" w:eastAsia="Times New Roman" w:hAnsi="Arial" w:cs="Arial"/>
          <w:sz w:val="24"/>
          <w:szCs w:val="24"/>
          <w:lang w:eastAsia="ru-RU"/>
        </w:rPr>
        <w:t>78</w:t>
      </w:r>
    </w:p>
    <w:p w:rsidR="005F6461" w:rsidRPr="004117BC" w:rsidRDefault="005F6461" w:rsidP="005F64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5F6461" w:rsidRPr="004117BC" w:rsidTr="001A673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461" w:rsidRPr="004117BC" w:rsidRDefault="005F6461" w:rsidP="005F6461">
            <w:pPr>
              <w:tabs>
                <w:tab w:val="left" w:pos="5103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 утверждении правил определения требований к закупаемым администрацией Александровского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 </w:t>
            </w:r>
          </w:p>
        </w:tc>
      </w:tr>
    </w:tbl>
    <w:p w:rsidR="005F6461" w:rsidRPr="004117BC" w:rsidRDefault="005F6461" w:rsidP="005F6461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after="0" w:line="240" w:lineRule="auto"/>
        <w:ind w:left="576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after="0" w:line="240" w:lineRule="auto"/>
        <w:ind w:left="5761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17BC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части 4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4117BC">
        <w:rPr>
          <w:rFonts w:ascii="Arial" w:eastAsia="Times New Roman" w:hAnsi="Arial" w:cs="Arial"/>
          <w:sz w:val="24"/>
          <w:szCs w:val="24"/>
          <w:lang w:eastAsia="ru-RU"/>
        </w:rPr>
        <w:t>, услуг)",</w:t>
      </w: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Правила определения требований к закупаемым администрацией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 согласно приложению к настоящему постановлению.</w:t>
      </w:r>
    </w:p>
    <w:p w:rsidR="005F6461" w:rsidRPr="004117BC" w:rsidRDefault="005F6461" w:rsidP="005F64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с 1 января 2017 года и подлежит обнародованию в установленном порядке.</w:t>
      </w:r>
    </w:p>
    <w:p w:rsidR="005F6461" w:rsidRPr="004117BC" w:rsidRDefault="005F6461" w:rsidP="005F64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tabs>
          <w:tab w:val="left" w:pos="1134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4117BC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4117B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117BC">
        <w:rPr>
          <w:rFonts w:ascii="Arial" w:eastAsia="Calibri" w:hAnsi="Arial" w:cs="Arial"/>
          <w:sz w:val="24"/>
          <w:szCs w:val="24"/>
        </w:rPr>
        <w:t xml:space="preserve"> выполнением постановления возложить на  бухгалтера – кассира </w:t>
      </w:r>
      <w:proofErr w:type="spellStart"/>
      <w:r w:rsidRPr="004117BC">
        <w:rPr>
          <w:rFonts w:ascii="Arial" w:eastAsia="Calibri" w:hAnsi="Arial" w:cs="Arial"/>
          <w:sz w:val="24"/>
          <w:szCs w:val="24"/>
        </w:rPr>
        <w:t>Гищенко</w:t>
      </w:r>
      <w:proofErr w:type="spellEnd"/>
      <w:r w:rsidRPr="004117BC">
        <w:rPr>
          <w:rFonts w:ascii="Arial" w:eastAsia="Calibri" w:hAnsi="Arial" w:cs="Arial"/>
          <w:sz w:val="24"/>
          <w:szCs w:val="24"/>
        </w:rPr>
        <w:t xml:space="preserve"> Любовь Павловну.</w:t>
      </w:r>
    </w:p>
    <w:p w:rsidR="005F6461" w:rsidRPr="004117BC" w:rsidRDefault="005F6461" w:rsidP="005F64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tabs>
          <w:tab w:val="left" w:pos="81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5F6461" w:rsidRPr="004117BC" w:rsidRDefault="005F6461" w:rsidP="005F6461">
      <w:pPr>
        <w:tabs>
          <w:tab w:val="left" w:pos="81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Александровского сельского поселения                                </w:t>
      </w:r>
      <w:proofErr w:type="spellStart"/>
      <w:r w:rsidRPr="004117BC">
        <w:rPr>
          <w:rFonts w:ascii="Arial" w:eastAsia="Times New Roman" w:hAnsi="Arial" w:cs="Arial"/>
          <w:sz w:val="24"/>
          <w:szCs w:val="24"/>
          <w:lang w:eastAsia="ru-RU"/>
        </w:rPr>
        <w:t>В.С.Бондаренко</w:t>
      </w:r>
      <w:proofErr w:type="spellEnd"/>
    </w:p>
    <w:p w:rsidR="005F6461" w:rsidRPr="004117BC" w:rsidRDefault="005F6461" w:rsidP="005F6461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F6461" w:rsidRPr="004117BC" w:rsidRDefault="005F6461" w:rsidP="005F6461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F6461" w:rsidRPr="004117BC" w:rsidRDefault="005F6461" w:rsidP="005F6461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</w:p>
    <w:p w:rsidR="005F6461" w:rsidRPr="004117BC" w:rsidRDefault="005F6461" w:rsidP="005F6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961"/>
        <w:tblW w:w="3862" w:type="dxa"/>
        <w:tblLook w:val="04A0" w:firstRow="1" w:lastRow="0" w:firstColumn="1" w:lastColumn="0" w:noHBand="0" w:noVBand="1"/>
      </w:tblPr>
      <w:tblGrid>
        <w:gridCol w:w="3862"/>
      </w:tblGrid>
      <w:tr w:rsidR="005F6461" w:rsidRPr="004117BC" w:rsidTr="001A673A">
        <w:trPr>
          <w:trHeight w:val="80"/>
        </w:trPr>
        <w:tc>
          <w:tcPr>
            <w:tcW w:w="3862" w:type="dxa"/>
          </w:tcPr>
          <w:p w:rsidR="005F6461" w:rsidRPr="004117BC" w:rsidRDefault="005F6461" w:rsidP="005F646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 к постановлению Администрации </w:t>
            </w:r>
            <w:r w:rsidRPr="004117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Александровского</w:t>
            </w: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  <w:r w:rsidRPr="004117BC">
              <w:rPr>
                <w:rFonts w:ascii="Arial" w:eastAsia="Times New Roman" w:hAnsi="Arial" w:cs="Arial"/>
                <w:sz w:val="24"/>
                <w:szCs w:val="24"/>
              </w:rPr>
              <w:t xml:space="preserve"> от «28» декабря 2016 г. № </w:t>
            </w:r>
          </w:p>
          <w:p w:rsidR="005F6461" w:rsidRPr="004117BC" w:rsidRDefault="005F6461" w:rsidP="005F646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F6461" w:rsidRPr="004117BC" w:rsidRDefault="005F6461" w:rsidP="005F6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</w:p>
    <w:p w:rsidR="005F6461" w:rsidRPr="004117BC" w:rsidRDefault="005F6461" w:rsidP="005F64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определения требований к закупаемым администрацией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</w:t>
      </w:r>
    </w:p>
    <w:p w:rsidR="005F6461" w:rsidRPr="004117BC" w:rsidRDefault="005F6461" w:rsidP="005F646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1.Правила определения требований к закупаемыми администрацией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 (далее - Правила) устанавливают порядок определения требований к закупаемым администрацией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5F6461" w:rsidRPr="004117BC" w:rsidRDefault="005F6461" w:rsidP="005F646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2.Требования к закупаемым органами местного самоуправления, подведомственными муниципальными казенными и муниципальными бюджетными учреждениями (далее – муниципальные учреждения) отдельным видам товаров, работ, услуг (в том числе предельные цены товаров, работ, услуг) утверждаются Администрацией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</w:t>
      </w:r>
      <w:proofErr w:type="gramEnd"/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иные характеристики, имеющие влияние на цену отдельных видов товаров, работ, услуг (далее – Ведомственный перечень).</w:t>
      </w:r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3.Ведомственный перечень составляется по форме согласно </w:t>
      </w:r>
      <w:hyperlink r:id="rId8" w:history="1">
        <w:r w:rsidRPr="004117BC">
          <w:rPr>
            <w:rFonts w:ascii="Arial" w:eastAsia="Times New Roman" w:hAnsi="Arial" w:cs="Arial"/>
            <w:sz w:val="24"/>
            <w:szCs w:val="24"/>
            <w:lang w:eastAsia="ru-RU"/>
          </w:rPr>
          <w:t>приложению 2</w:t>
        </w:r>
      </w:hyperlink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предусмотренным </w:t>
      </w:r>
      <w:hyperlink r:id="rId9" w:history="1">
        <w:r w:rsidRPr="004117BC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 1</w:t>
        </w:r>
      </w:hyperlink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настоящим Правилам (далее - Обязательный перечень).</w:t>
      </w:r>
      <w:proofErr w:type="gramEnd"/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F6461" w:rsidRPr="004117BC" w:rsidRDefault="005F6461" w:rsidP="005F646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        4.Отдельные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а) доля расходов Администрации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 xml:space="preserve"> 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муниципальных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подведомственных муниципальных учреждений на приобретение товаров, работ, услуг за отчетный финансовый год;</w:t>
      </w:r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доля контрактов Администрации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муниципальных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муниципальных учреждений на приобретение товаров, работ, услуг, заключенных в отчетном финансовом году.</w:t>
      </w:r>
    </w:p>
    <w:p w:rsidR="005F6461" w:rsidRPr="004117BC" w:rsidRDefault="005F6461" w:rsidP="005F646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      5.Администрация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включении в Ведомственный перечень, не указанных в Обязательном перечне отдельных видов товаров, работ, услуг, применяет установленные пунктом 4 настоящих Правил критерии исходя из определения их значений в процентном отношении к объему осуществляемых Администрацией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подведомственных муниципальных учреждений закупок.</w:t>
      </w:r>
    </w:p>
    <w:p w:rsidR="005F6461" w:rsidRPr="004117BC" w:rsidRDefault="005F6461" w:rsidP="005F6461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формирования Ведомственного перечня Администрация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5F6461" w:rsidRPr="004117BC" w:rsidRDefault="005F6461" w:rsidP="005F6461">
      <w:pPr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формировании Ведомственного перечня вправе включить в него дополнительно:</w:t>
      </w:r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0" w:history="1">
        <w:r w:rsidRPr="004117BC">
          <w:rPr>
            <w:rFonts w:ascii="Arial" w:eastAsia="Times New Roman" w:hAnsi="Arial" w:cs="Arial"/>
            <w:sz w:val="24"/>
            <w:szCs w:val="24"/>
            <w:lang w:eastAsia="ru-RU"/>
          </w:rPr>
          <w:t>пункте 4</w:t>
        </w:r>
      </w:hyperlink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Правил;</w:t>
      </w:r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history="1">
        <w:r w:rsidRPr="004117BC">
          <w:rPr>
            <w:rFonts w:ascii="Arial" w:eastAsia="Times New Roman" w:hAnsi="Arial" w:cs="Arial"/>
            <w:sz w:val="24"/>
            <w:szCs w:val="24"/>
            <w:lang w:eastAsia="ru-RU"/>
          </w:rPr>
          <w:t>приложения 2</w:t>
        </w:r>
      </w:hyperlink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F6461" w:rsidRPr="004117BC" w:rsidRDefault="005F6461" w:rsidP="005F64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а) с учетом категорий и (или) групп должностей работников Администрации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подведомственных муниципальных учреждений, если затраты на их приобретение в соответствии с </w:t>
      </w:r>
      <w:hyperlink r:id="rId12" w:history="1">
        <w:r w:rsidRPr="004117BC">
          <w:rPr>
            <w:rFonts w:ascii="Arial" w:eastAsia="Times New Roman" w:hAnsi="Arial" w:cs="Arial"/>
            <w:sz w:val="24"/>
            <w:szCs w:val="24"/>
            <w:lang w:eastAsia="ru-RU"/>
          </w:rPr>
          <w:t>требованиями</w:t>
        </w:r>
      </w:hyperlink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к определению нормативных затрат на обеспечение функций органов местного самоуправления, в том числе подведомственных муниципальных казенных учреждений, утвержденными правилами определения нормативных затрат, определяются с учетом категорий и (или) групп должностей работников;</w:t>
      </w:r>
      <w:proofErr w:type="gramEnd"/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 xml:space="preserve"> 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F6461" w:rsidRPr="004117BC" w:rsidRDefault="005F6461" w:rsidP="005F64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4117BC">
          <w:rPr>
            <w:rFonts w:ascii="Arial" w:eastAsia="Times New Roman" w:hAnsi="Arial" w:cs="Arial"/>
            <w:sz w:val="24"/>
            <w:szCs w:val="24"/>
            <w:lang w:eastAsia="ru-RU"/>
          </w:rPr>
          <w:t>классификатором</w:t>
        </w:r>
      </w:hyperlink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 по видам экономической деятельности.</w:t>
      </w:r>
    </w:p>
    <w:p w:rsidR="005F6461" w:rsidRPr="004117BC" w:rsidRDefault="005F6461" w:rsidP="005F64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Предельные цены товаров, работ, услуг устанавливаются Администрацией </w:t>
      </w:r>
      <w:r w:rsidRPr="004117BC">
        <w:rPr>
          <w:rFonts w:ascii="Arial" w:eastAsia="Calibri" w:hAnsi="Arial" w:cs="Arial"/>
          <w:sz w:val="24"/>
          <w:szCs w:val="24"/>
          <w:lang w:eastAsia="ru-RU"/>
        </w:rPr>
        <w:t>Александровского</w:t>
      </w: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F6461" w:rsidRPr="004117BC" w:rsidSect="00CE2125">
          <w:footerReference w:type="default" r:id="rId14"/>
          <w:footerReference w:type="first" r:id="rId15"/>
          <w:pgSz w:w="11906" w:h="16838"/>
          <w:pgMar w:top="993" w:right="707" w:bottom="1134" w:left="1276" w:header="0" w:footer="365" w:gutter="0"/>
          <w:cols w:space="720"/>
          <w:docGrid w:linePitch="272"/>
        </w:sect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670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5F6461" w:rsidRPr="004117BC" w:rsidTr="001A673A">
        <w:trPr>
          <w:trHeight w:val="80"/>
        </w:trPr>
        <w:tc>
          <w:tcPr>
            <w:tcW w:w="4915" w:type="dxa"/>
          </w:tcPr>
          <w:p w:rsidR="005F6461" w:rsidRPr="004117BC" w:rsidRDefault="005F6461" w:rsidP="005F646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к Правилам  </w:t>
            </w: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17BC">
              <w:rPr>
                <w:rFonts w:ascii="Arial" w:eastAsia="Times New Roman" w:hAnsi="Arial" w:cs="Arial"/>
                <w:sz w:val="24"/>
                <w:szCs w:val="24"/>
              </w:rPr>
              <w:t>определения требований к закупаемым администрацией Александровского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ОБЯЗАТЕЛЬНЫЙ ПЕРЕЧЕНЬ </w:t>
      </w: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отдельных видов товаров, работ, услуг, их потребительские свойствам и иные характеристики, </w:t>
      </w: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>а также значения таких свойств и характеристик</w:t>
      </w: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1984"/>
        <w:gridCol w:w="709"/>
        <w:gridCol w:w="851"/>
        <w:gridCol w:w="1558"/>
        <w:gridCol w:w="1560"/>
        <w:gridCol w:w="1563"/>
        <w:gridCol w:w="1413"/>
        <w:gridCol w:w="1560"/>
        <w:gridCol w:w="1559"/>
      </w:tblGrid>
      <w:tr w:rsidR="005F6461" w:rsidRPr="004117BC" w:rsidTr="001A673A">
        <w:tc>
          <w:tcPr>
            <w:tcW w:w="426" w:type="dxa"/>
            <w:vMerge w:val="restart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N </w:t>
            </w: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117BC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Код по </w:t>
            </w:r>
            <w:hyperlink r:id="rId16" w:history="1">
              <w:r w:rsidRPr="004117BC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757" w:type="dxa"/>
            <w:gridSpan w:val="9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5F6461" w:rsidRPr="004117BC" w:rsidTr="001A673A">
        <w:tc>
          <w:tcPr>
            <w:tcW w:w="426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213" w:type="dxa"/>
            <w:gridSpan w:val="6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5F6461" w:rsidRPr="004117BC" w:rsidTr="001A673A">
        <w:tc>
          <w:tcPr>
            <w:tcW w:w="426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код по </w:t>
            </w:r>
            <w:hyperlink r:id="rId17" w:history="1">
              <w:r w:rsidRPr="004117BC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094" w:type="dxa"/>
            <w:gridSpan w:val="4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3119" w:type="dxa"/>
            <w:gridSpan w:val="2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5F6461" w:rsidRPr="004117BC" w:rsidTr="001A673A">
        <w:trPr>
          <w:trHeight w:val="617"/>
        </w:trPr>
        <w:tc>
          <w:tcPr>
            <w:tcW w:w="426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ль"</w:t>
            </w: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Муниципальный служащий, замещающий должность муниципальной службы главной и ведущей группы, учреждаемую для выполнения функции 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"руководитель", "помощник (советник) "</w:t>
            </w: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Муниципальный служащий, замещающий должность муниципальной службы ведущей и старшей группы, учреждаемую для выполнения функции 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"специалист", "обеспечивающий специалист"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Иные работники</w:t>
            </w:r>
          </w:p>
        </w:tc>
      </w:tr>
      <w:tr w:rsidR="005F6461" w:rsidRPr="004117BC" w:rsidTr="001A673A">
        <w:tc>
          <w:tcPr>
            <w:tcW w:w="426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30.02.12</w:t>
            </w:r>
          </w:p>
        </w:tc>
        <w:tc>
          <w:tcPr>
            <w:tcW w:w="184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сабноутбуки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Wi-Fi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Bluetooth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461" w:rsidRPr="004117BC" w:rsidTr="001A673A">
        <w:tc>
          <w:tcPr>
            <w:tcW w:w="426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30.02.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Машины 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ств дл</w:t>
            </w:r>
            <w:proofErr w:type="gramEnd"/>
            <w:r w:rsidRPr="004117BC">
              <w:rPr>
                <w:rFonts w:ascii="Arial" w:eastAsia="Calibri" w:hAnsi="Arial" w:cs="Arial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Пояснения по требуемой продукции: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тип 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461" w:rsidRPr="004117BC" w:rsidTr="001A673A">
        <w:tc>
          <w:tcPr>
            <w:tcW w:w="426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30.02.16</w:t>
            </w:r>
          </w:p>
        </w:tc>
        <w:tc>
          <w:tcPr>
            <w:tcW w:w="184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Устройства ввода/вывода данных, содержащие или не 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содержащие в одном корпусе запоминающие устройства.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метод печати (струйный/лазерный - для принтера/многофункциональног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461" w:rsidRPr="004117BC" w:rsidTr="001A673A">
        <w:tc>
          <w:tcPr>
            <w:tcW w:w="426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32.20.11</w:t>
            </w:r>
          </w:p>
        </w:tc>
        <w:tc>
          <w:tcPr>
            <w:tcW w:w="184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Аппаратура</w:t>
            </w:r>
            <w:proofErr w:type="gram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карт, наличие модулей и интерфейсов (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Wi-Fi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Bluetooth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vAlign w:val="bottom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1558" w:type="dxa"/>
            <w:vAlign w:val="bottom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не более 5 тыс.</w:t>
            </w:r>
          </w:p>
        </w:tc>
        <w:tc>
          <w:tcPr>
            <w:tcW w:w="1413" w:type="dxa"/>
            <w:vAlign w:val="bottom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не более 5 тыс.</w:t>
            </w:r>
          </w:p>
        </w:tc>
        <w:tc>
          <w:tcPr>
            <w:tcW w:w="1560" w:type="dxa"/>
            <w:vAlign w:val="bottom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не более 10 тыс.</w:t>
            </w:r>
          </w:p>
        </w:tc>
        <w:tc>
          <w:tcPr>
            <w:tcW w:w="1559" w:type="dxa"/>
            <w:vAlign w:val="bottom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не более 5 тыс.</w:t>
            </w:r>
          </w:p>
        </w:tc>
      </w:tr>
      <w:tr w:rsidR="005F6461" w:rsidRPr="004117BC" w:rsidTr="001A673A">
        <w:tc>
          <w:tcPr>
            <w:tcW w:w="426" w:type="dxa"/>
            <w:vMerge w:val="restart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  <w:vMerge w:val="restart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34.10.22</w:t>
            </w:r>
          </w:p>
        </w:tc>
        <w:tc>
          <w:tcPr>
            <w:tcW w:w="1843" w:type="dxa"/>
            <w:vMerge w:val="restart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Автомобили легковые</w:t>
            </w:r>
          </w:p>
        </w:tc>
        <w:tc>
          <w:tcPr>
            <w:tcW w:w="1984" w:type="dxa"/>
            <w:vMerge w:val="restart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461" w:rsidRPr="004117BC" w:rsidTr="001A673A">
        <w:tc>
          <w:tcPr>
            <w:tcW w:w="426" w:type="dxa"/>
            <w:vMerge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не более 2 млн.</w:t>
            </w: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461" w:rsidRPr="004117BC" w:rsidTr="001A673A">
        <w:tc>
          <w:tcPr>
            <w:tcW w:w="426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34.10.30</w:t>
            </w:r>
          </w:p>
        </w:tc>
        <w:tc>
          <w:tcPr>
            <w:tcW w:w="184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Средства автотранспортные для 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перевозки 10 человек и более</w:t>
            </w: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мощность двигателя, комплектация</w:t>
            </w: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461" w:rsidRPr="004117BC" w:rsidTr="001A673A">
        <w:tc>
          <w:tcPr>
            <w:tcW w:w="426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34.10.41</w:t>
            </w:r>
          </w:p>
        </w:tc>
        <w:tc>
          <w:tcPr>
            <w:tcW w:w="184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461" w:rsidRPr="004117BC" w:rsidTr="001A673A">
        <w:tc>
          <w:tcPr>
            <w:tcW w:w="426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36.11.11</w:t>
            </w:r>
          </w:p>
        </w:tc>
        <w:tc>
          <w:tcPr>
            <w:tcW w:w="184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кожа натуральная;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кожа натуральная;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искусственная кожа;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искусственная кожа;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кожа натуральная;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искусственная кожа;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F6461" w:rsidRPr="004117BC" w:rsidTr="001A673A">
        <w:tc>
          <w:tcPr>
            <w:tcW w:w="426" w:type="dxa"/>
            <w:vMerge w:val="restart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851" w:type="dxa"/>
            <w:vMerge w:val="restart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36.11.12</w:t>
            </w:r>
          </w:p>
        </w:tc>
        <w:tc>
          <w:tcPr>
            <w:tcW w:w="1843" w:type="dxa"/>
            <w:vMerge w:val="restart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массив древесины "ценных" пород (твердолиственных и тропических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);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пород: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предельное значение - массив древесины "ценных" пород (твердолиственных и тропических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);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пород: 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пород: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пород: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береза, лиственни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ца, сосна, ель</w:t>
            </w: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предельное значение - массив древесины "ценных" пород (твердолиственных и тропических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);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пород: 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пород: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береза, лиственница, сосна, 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ель</w:t>
            </w:r>
          </w:p>
        </w:tc>
      </w:tr>
      <w:tr w:rsidR="005F6461" w:rsidRPr="004117BC" w:rsidTr="001A673A">
        <w:tc>
          <w:tcPr>
            <w:tcW w:w="426" w:type="dxa"/>
            <w:vMerge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кожа натуральная;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кожа натуральная;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искусственная кожа;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искусственная кожа;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кожа натуральная;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кожа натуральная;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117BC">
              <w:rPr>
                <w:rFonts w:ascii="Arial" w:eastAsia="Calibri" w:hAnsi="Arial" w:cs="Arial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F6461" w:rsidRPr="004117BC" w:rsidTr="001A673A">
        <w:tc>
          <w:tcPr>
            <w:tcW w:w="426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36.12.11</w:t>
            </w:r>
          </w:p>
        </w:tc>
        <w:tc>
          <w:tcPr>
            <w:tcW w:w="184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Мебель металлическая для офисов, административных </w:t>
            </w: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материал (металл)</w:t>
            </w: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6461" w:rsidRPr="004117BC" w:rsidTr="001A673A">
        <w:tc>
          <w:tcPr>
            <w:tcW w:w="426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36.12.12</w:t>
            </w:r>
          </w:p>
        </w:tc>
        <w:tc>
          <w:tcPr>
            <w:tcW w:w="184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0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156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1413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156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</w:t>
            </w:r>
          </w:p>
        </w:tc>
        <w:tc>
          <w:tcPr>
            <w:tcW w:w="1559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4117BC">
              <w:rPr>
                <w:rFonts w:ascii="Arial" w:eastAsia="Calibri" w:hAnsi="Arial" w:cs="Arial"/>
                <w:sz w:val="24"/>
                <w:szCs w:val="24"/>
              </w:rPr>
              <w:t>мягколиственных</w:t>
            </w:r>
            <w:proofErr w:type="spellEnd"/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 пород</w:t>
            </w:r>
          </w:p>
        </w:tc>
      </w:tr>
    </w:tbl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961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5F6461" w:rsidRPr="004117BC" w:rsidTr="001A673A">
        <w:trPr>
          <w:trHeight w:val="80"/>
        </w:trPr>
        <w:tc>
          <w:tcPr>
            <w:tcW w:w="4915" w:type="dxa"/>
          </w:tcPr>
          <w:p w:rsidR="005F6461" w:rsidRPr="004117BC" w:rsidRDefault="005F6461" w:rsidP="005F6461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 к Правилам  </w:t>
            </w: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17BC">
              <w:rPr>
                <w:rFonts w:ascii="Arial" w:eastAsia="Times New Roman" w:hAnsi="Arial" w:cs="Arial"/>
                <w:sz w:val="24"/>
                <w:szCs w:val="24"/>
              </w:rPr>
              <w:t>определения требований к закупаемым администрацией Александровского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ВЕДОМСТВЕННЫЙ ПЕРЕЧЕНЬ </w:t>
      </w: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отдельных видов товаров, работ, услуг, их потребительские свойства</w:t>
      </w: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17BC">
        <w:rPr>
          <w:rFonts w:ascii="Arial" w:eastAsia="Times New Roman" w:hAnsi="Arial" w:cs="Arial"/>
          <w:sz w:val="24"/>
          <w:szCs w:val="24"/>
          <w:lang w:eastAsia="ru-RU"/>
        </w:rPr>
        <w:t xml:space="preserve"> и иные характеристики, а также значения таких свойств и характеристик </w:t>
      </w:r>
    </w:p>
    <w:p w:rsidR="005F6461" w:rsidRPr="004117BC" w:rsidRDefault="005F6461" w:rsidP="005F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92"/>
        <w:gridCol w:w="2410"/>
        <w:gridCol w:w="2151"/>
        <w:gridCol w:w="1109"/>
        <w:gridCol w:w="1985"/>
        <w:gridCol w:w="1748"/>
        <w:gridCol w:w="1748"/>
        <w:gridCol w:w="1749"/>
      </w:tblGrid>
      <w:tr w:rsidR="005F6461" w:rsidRPr="004117BC" w:rsidTr="001A673A">
        <w:tc>
          <w:tcPr>
            <w:tcW w:w="771" w:type="dxa"/>
            <w:vMerge w:val="restart"/>
            <w:vAlign w:val="center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5F6461" w:rsidRPr="004117BC" w:rsidRDefault="005F6461" w:rsidP="005F64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Код по </w:t>
            </w:r>
            <w:hyperlink r:id="rId18" w:history="1">
              <w:r w:rsidRPr="004117BC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ОКПД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490" w:type="dxa"/>
            <w:gridSpan w:val="6"/>
            <w:vAlign w:val="center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5F6461" w:rsidRPr="004117BC" w:rsidTr="001A673A">
        <w:tc>
          <w:tcPr>
            <w:tcW w:w="771" w:type="dxa"/>
            <w:vMerge/>
            <w:vAlign w:val="center"/>
          </w:tcPr>
          <w:p w:rsidR="005F6461" w:rsidRPr="004117BC" w:rsidRDefault="005F6461" w:rsidP="005F64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F6461" w:rsidRPr="004117BC" w:rsidRDefault="005F6461" w:rsidP="005F64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F6461" w:rsidRPr="004117BC" w:rsidRDefault="005F6461" w:rsidP="005F64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094" w:type="dxa"/>
            <w:gridSpan w:val="2"/>
            <w:vAlign w:val="center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gridSpan w:val="3"/>
            <w:vAlign w:val="center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5F6461" w:rsidRPr="004117BC" w:rsidTr="001A673A">
        <w:tc>
          <w:tcPr>
            <w:tcW w:w="771" w:type="dxa"/>
            <w:vMerge/>
          </w:tcPr>
          <w:p w:rsidR="005F6461" w:rsidRPr="004117BC" w:rsidRDefault="005F6461" w:rsidP="005F6461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6461" w:rsidRPr="004117BC" w:rsidRDefault="005F6461" w:rsidP="005F6461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6461" w:rsidRPr="004117BC" w:rsidRDefault="005F6461" w:rsidP="005F6461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F6461" w:rsidRPr="004117BC" w:rsidRDefault="005F6461" w:rsidP="005F6461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 xml:space="preserve">код по </w:t>
            </w:r>
            <w:hyperlink r:id="rId19" w:history="1">
              <w:r w:rsidRPr="004117BC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985" w:type="dxa"/>
            <w:vAlign w:val="center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8" w:type="dxa"/>
            <w:vAlign w:val="center"/>
          </w:tcPr>
          <w:p w:rsidR="005F6461" w:rsidRPr="004117BC" w:rsidRDefault="005F6461" w:rsidP="005F64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наименование группы должностей</w:t>
            </w:r>
          </w:p>
        </w:tc>
        <w:tc>
          <w:tcPr>
            <w:tcW w:w="1748" w:type="dxa"/>
            <w:vAlign w:val="center"/>
          </w:tcPr>
          <w:p w:rsidR="005F6461" w:rsidRPr="004117BC" w:rsidRDefault="005F6461" w:rsidP="005F64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1749" w:type="dxa"/>
            <w:vAlign w:val="center"/>
          </w:tcPr>
          <w:p w:rsidR="005F6461" w:rsidRPr="004117BC" w:rsidRDefault="005F6461" w:rsidP="005F646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</w:tr>
      <w:tr w:rsidR="005F6461" w:rsidRPr="004117BC" w:rsidTr="001A673A">
        <w:tc>
          <w:tcPr>
            <w:tcW w:w="14663" w:type="dxa"/>
            <w:gridSpan w:val="9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1 </w:t>
            </w:r>
          </w:p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Правилам   определения требований </w:t>
            </w:r>
            <w:proofErr w:type="gramStart"/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закупаемым администрацией Александровского сельского поселения</w:t>
            </w:r>
          </w:p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услуг), </w:t>
            </w:r>
          </w:p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утвержденным постановлением Администрации  Александровского сельского поселения  от  17.11.2016г. № 96</w:t>
            </w:r>
          </w:p>
        </w:tc>
      </w:tr>
      <w:tr w:rsidR="005F6461" w:rsidRPr="004117BC" w:rsidTr="001A673A">
        <w:tc>
          <w:tcPr>
            <w:tcW w:w="77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461" w:rsidRPr="004117BC" w:rsidTr="001A673A">
        <w:tc>
          <w:tcPr>
            <w:tcW w:w="77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461" w:rsidRPr="004117BC" w:rsidTr="001A673A">
        <w:tc>
          <w:tcPr>
            <w:tcW w:w="14663" w:type="dxa"/>
            <w:gridSpan w:val="9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7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 перечень отдельных видов товаров, работ, услуг, определенный Администрацией  Александровского сельского поселения</w:t>
            </w:r>
          </w:p>
        </w:tc>
      </w:tr>
      <w:tr w:rsidR="005F6461" w:rsidRPr="004117BC" w:rsidTr="001A673A">
        <w:tc>
          <w:tcPr>
            <w:tcW w:w="77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461" w:rsidRPr="004117BC" w:rsidTr="001A673A">
        <w:tc>
          <w:tcPr>
            <w:tcW w:w="771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17BC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461" w:rsidRPr="004117BC" w:rsidRDefault="005F6461" w:rsidP="005F64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5F6461" w:rsidRPr="004117BC" w:rsidRDefault="005F6461" w:rsidP="005F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61" w:rsidRPr="004117BC" w:rsidRDefault="005F6461" w:rsidP="005F6461">
      <w:pPr>
        <w:rPr>
          <w:rFonts w:ascii="Arial" w:hAnsi="Arial" w:cs="Arial"/>
          <w:sz w:val="24"/>
          <w:szCs w:val="24"/>
        </w:rPr>
      </w:pPr>
    </w:p>
    <w:p w:rsidR="00C6489B" w:rsidRPr="004117BC" w:rsidRDefault="00C6489B">
      <w:pPr>
        <w:rPr>
          <w:rFonts w:ascii="Arial" w:hAnsi="Arial" w:cs="Arial"/>
          <w:sz w:val="24"/>
          <w:szCs w:val="24"/>
        </w:rPr>
      </w:pPr>
    </w:p>
    <w:sectPr w:rsidR="00C6489B" w:rsidRPr="004117BC" w:rsidSect="00C711FC">
      <w:headerReference w:type="even" r:id="rId20"/>
      <w:footerReference w:type="default" r:id="rId21"/>
      <w:endnotePr>
        <w:numFmt w:val="decimal"/>
        <w:numStart w:val="5"/>
      </w:endnotePr>
      <w:pgSz w:w="16838" w:h="11906" w:orient="landscape" w:code="9"/>
      <w:pgMar w:top="567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E1" w:rsidRDefault="00B342E1">
      <w:pPr>
        <w:spacing w:after="0" w:line="240" w:lineRule="auto"/>
      </w:pPr>
      <w:r>
        <w:separator/>
      </w:r>
    </w:p>
  </w:endnote>
  <w:endnote w:type="continuationSeparator" w:id="0">
    <w:p w:rsidR="00B342E1" w:rsidRDefault="00B3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D9" w:rsidRDefault="00D6578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17BC">
      <w:rPr>
        <w:noProof/>
      </w:rPr>
      <w:t>4</w:t>
    </w:r>
    <w:r>
      <w:fldChar w:fldCharType="end"/>
    </w:r>
  </w:p>
  <w:p w:rsidR="00206DD9" w:rsidRDefault="00B342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D9" w:rsidRDefault="00D6578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17BC">
      <w:rPr>
        <w:noProof/>
      </w:rPr>
      <w:t>5</w:t>
    </w:r>
    <w:r>
      <w:fldChar w:fldCharType="end"/>
    </w:r>
  </w:p>
  <w:p w:rsidR="00206DD9" w:rsidRPr="00842AB5" w:rsidRDefault="00B342E1">
    <w:pPr>
      <w:pStyle w:val="a5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D9" w:rsidRDefault="00D6578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17BC">
      <w:rPr>
        <w:noProof/>
      </w:rPr>
      <w:t>14</w:t>
    </w:r>
    <w:r>
      <w:fldChar w:fldCharType="end"/>
    </w:r>
  </w:p>
  <w:p w:rsidR="00206DD9" w:rsidRPr="00842AB5" w:rsidRDefault="00B342E1">
    <w:pPr>
      <w:pStyle w:val="a5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E1" w:rsidRDefault="00B342E1">
      <w:pPr>
        <w:spacing w:after="0" w:line="240" w:lineRule="auto"/>
      </w:pPr>
      <w:r>
        <w:separator/>
      </w:r>
    </w:p>
  </w:footnote>
  <w:footnote w:type="continuationSeparator" w:id="0">
    <w:p w:rsidR="00B342E1" w:rsidRDefault="00B3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D9" w:rsidRPr="00842AB5" w:rsidRDefault="00D65781" w:rsidP="007C3975">
    <w:pPr>
      <w:pStyle w:val="a3"/>
      <w:framePr w:wrap="around" w:vAnchor="text" w:hAnchor="margin" w:xAlign="center" w:y="1"/>
      <w:rPr>
        <w:rStyle w:val="a7"/>
        <w:sz w:val="19"/>
        <w:szCs w:val="19"/>
      </w:rPr>
    </w:pPr>
    <w:r w:rsidRPr="00842AB5">
      <w:rPr>
        <w:rStyle w:val="a7"/>
        <w:sz w:val="19"/>
        <w:szCs w:val="19"/>
      </w:rPr>
      <w:fldChar w:fldCharType="begin"/>
    </w:r>
    <w:r w:rsidRPr="00842AB5">
      <w:rPr>
        <w:rStyle w:val="a7"/>
        <w:sz w:val="19"/>
        <w:szCs w:val="19"/>
      </w:rPr>
      <w:instrText xml:space="preserve">PAGE  </w:instrText>
    </w:r>
    <w:r w:rsidRPr="00842AB5"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14</w:t>
    </w:r>
    <w:r w:rsidRPr="00842AB5">
      <w:rPr>
        <w:rStyle w:val="a7"/>
        <w:sz w:val="19"/>
        <w:szCs w:val="19"/>
      </w:rPr>
      <w:fldChar w:fldCharType="end"/>
    </w:r>
  </w:p>
  <w:p w:rsidR="00206DD9" w:rsidRPr="00842AB5" w:rsidRDefault="00B342E1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61"/>
    <w:rsid w:val="004117BC"/>
    <w:rsid w:val="005F6461"/>
    <w:rsid w:val="00B342E1"/>
    <w:rsid w:val="00C6489B"/>
    <w:rsid w:val="00D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461"/>
  </w:style>
  <w:style w:type="paragraph" w:styleId="a5">
    <w:name w:val="footer"/>
    <w:basedOn w:val="a"/>
    <w:link w:val="a6"/>
    <w:uiPriority w:val="99"/>
    <w:semiHidden/>
    <w:unhideWhenUsed/>
    <w:rsid w:val="005F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461"/>
  </w:style>
  <w:style w:type="character" w:styleId="a7">
    <w:name w:val="page number"/>
    <w:basedOn w:val="a0"/>
    <w:rsid w:val="005F6461"/>
  </w:style>
  <w:style w:type="paragraph" w:styleId="a8">
    <w:name w:val="Balloon Text"/>
    <w:basedOn w:val="a"/>
    <w:link w:val="a9"/>
    <w:uiPriority w:val="99"/>
    <w:semiHidden/>
    <w:unhideWhenUsed/>
    <w:rsid w:val="00D6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461"/>
  </w:style>
  <w:style w:type="paragraph" w:styleId="a5">
    <w:name w:val="footer"/>
    <w:basedOn w:val="a"/>
    <w:link w:val="a6"/>
    <w:uiPriority w:val="99"/>
    <w:semiHidden/>
    <w:unhideWhenUsed/>
    <w:rsid w:val="005F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461"/>
  </w:style>
  <w:style w:type="character" w:styleId="a7">
    <w:name w:val="page number"/>
    <w:basedOn w:val="a0"/>
    <w:rsid w:val="005F6461"/>
  </w:style>
  <w:style w:type="paragraph" w:styleId="a8">
    <w:name w:val="Balloon Text"/>
    <w:basedOn w:val="a"/>
    <w:link w:val="a9"/>
    <w:uiPriority w:val="99"/>
    <w:semiHidden/>
    <w:unhideWhenUsed/>
    <w:rsid w:val="00D6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7E615C60418B52C9EAFD760ECBF3BCF2D23979F8A2F75B7250C6AE6EEC54B283FB67A9F5ABC98Y1D2M" TargetMode="External"/><Relationship Id="rId13" Type="http://schemas.openxmlformats.org/officeDocument/2006/relationships/hyperlink" Target="consultantplus://offline/ref=D26B5478C9A8D54B9C30D5110CB9C3FE2377D83BD159B61336BD6FD2ADm7d7J" TargetMode="External"/><Relationship Id="rId18" Type="http://schemas.openxmlformats.org/officeDocument/2006/relationships/hyperlink" Target="consultantplus://offline/ref=51594EF21CC9BDF21AA6CF65F4814E958AE1A7C4CCF909ACDDA953944DbBr1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A1464BD2199F66CADE2D8823CDFA1F84DFE6D5964D9A6D8D273FAB8B1DB1114F59E7F8CF057CEiBM1N" TargetMode="External"/><Relationship Id="rId17" Type="http://schemas.openxmlformats.org/officeDocument/2006/relationships/hyperlink" Target="consultantplus://offline/ref=51594EF21CC9BDF21AA6CF65F4814E958AE1A3C7CAFF09ACDDA953944DbBr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594EF21CC9BDF21AA6CF65F4814E958AE1A7C4CCF909ACDDA953944DbBr1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A1464BD2199F66CADE2D8823CDFA1F842FB6A5067D9A6D8D273FAB8B1DB1114F59E7F8CF057CCiBM3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B8A1464BD2199F66CADE2D8823CDFA1F842FB6A5067D9A6D8D273FAB8B1DB1114F59E7F8CF057CEiBM7N" TargetMode="External"/><Relationship Id="rId19" Type="http://schemas.openxmlformats.org/officeDocument/2006/relationships/hyperlink" Target="consultantplus://offline/ref=51594EF21CC9BDF21AA6CF65F4814E958AE1A3C7CAFF09ACDDA953944DbBr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7E615C60418B52C9EAFD760ECBF3BCF2D23979F8A2F75B7250C6AE6EEC54B283FB67A9F5ABC9DY1D6M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2017-01-10T08:01:00Z</cp:lastPrinted>
  <dcterms:created xsi:type="dcterms:W3CDTF">2017-01-10T07:45:00Z</dcterms:created>
  <dcterms:modified xsi:type="dcterms:W3CDTF">2017-01-12T08:13:00Z</dcterms:modified>
</cp:coreProperties>
</file>