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E0" w:rsidRDefault="00414DE0">
      <w:pPr>
        <w:pStyle w:val="ac"/>
        <w:jc w:val="right"/>
        <w:rPr>
          <w:rFonts w:ascii="Times New Roman" w:hAnsi="Times New Roman"/>
          <w:sz w:val="32"/>
          <w:szCs w:val="32"/>
        </w:rPr>
      </w:pPr>
    </w:p>
    <w:p w:rsidR="00414DE0" w:rsidRPr="008F29EC" w:rsidRDefault="007433CC">
      <w:pPr>
        <w:pStyle w:val="ac"/>
        <w:jc w:val="center"/>
        <w:rPr>
          <w:rFonts w:ascii="Times New Roman" w:hAnsi="Times New Roman"/>
          <w:b/>
          <w:sz w:val="24"/>
          <w:szCs w:val="24"/>
        </w:rPr>
      </w:pPr>
      <w:r w:rsidRPr="008F29EC">
        <w:rPr>
          <w:rFonts w:ascii="Times New Roman" w:hAnsi="Times New Roman"/>
          <w:b/>
          <w:sz w:val="24"/>
          <w:szCs w:val="24"/>
        </w:rPr>
        <w:t>ПОСТАНОВЛЕНИЕ</w:t>
      </w:r>
    </w:p>
    <w:p w:rsidR="00414DE0" w:rsidRPr="008F29EC" w:rsidRDefault="00407188">
      <w:pPr>
        <w:pStyle w:val="ac"/>
        <w:jc w:val="center"/>
        <w:rPr>
          <w:rFonts w:ascii="Times New Roman" w:hAnsi="Times New Roman"/>
          <w:b/>
          <w:sz w:val="24"/>
          <w:szCs w:val="24"/>
        </w:rPr>
      </w:pPr>
      <w:r w:rsidRPr="008F29EC">
        <w:rPr>
          <w:rFonts w:ascii="Times New Roman" w:hAnsi="Times New Roman"/>
          <w:b/>
          <w:sz w:val="24"/>
          <w:szCs w:val="24"/>
        </w:rPr>
        <w:t>АДМИНИСТРАЦИИ АЛЕКСАНДРОВ</w:t>
      </w:r>
      <w:r w:rsidR="007433CC" w:rsidRPr="008F29EC">
        <w:rPr>
          <w:rFonts w:ascii="Times New Roman" w:hAnsi="Times New Roman"/>
          <w:b/>
          <w:sz w:val="24"/>
          <w:szCs w:val="24"/>
        </w:rPr>
        <w:t>СКОГО СЕЛЬСКОГО ПОСЕЛЕНИЯ</w:t>
      </w:r>
    </w:p>
    <w:p w:rsidR="00414DE0" w:rsidRPr="008F29EC" w:rsidRDefault="007433CC">
      <w:pPr>
        <w:pStyle w:val="ac"/>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414DE0" w:rsidRDefault="00414DE0">
      <w:pPr>
        <w:pStyle w:val="ac"/>
        <w:rPr>
          <w:rFonts w:ascii="Arial" w:hAnsi="Arial" w:cs="Arial"/>
          <w:sz w:val="24"/>
          <w:szCs w:val="24"/>
        </w:rPr>
      </w:pPr>
    </w:p>
    <w:p w:rsidR="00414DE0" w:rsidRDefault="00414DE0">
      <w:pPr>
        <w:pStyle w:val="ac"/>
        <w:rPr>
          <w:rFonts w:ascii="Arial" w:hAnsi="Arial" w:cs="Arial"/>
          <w:sz w:val="24"/>
          <w:szCs w:val="24"/>
        </w:rPr>
      </w:pPr>
    </w:p>
    <w:tbl>
      <w:tblPr>
        <w:tblW w:w="9571" w:type="dxa"/>
        <w:tblInd w:w="-108" w:type="dxa"/>
        <w:tblLook w:val="0000"/>
      </w:tblPr>
      <w:tblGrid>
        <w:gridCol w:w="5382"/>
        <w:gridCol w:w="4189"/>
      </w:tblGrid>
      <w:tr w:rsidR="00414DE0">
        <w:tc>
          <w:tcPr>
            <w:tcW w:w="5382" w:type="dxa"/>
            <w:shd w:val="clear" w:color="auto" w:fill="auto"/>
          </w:tcPr>
          <w:p w:rsidR="00414DE0" w:rsidRDefault="00C220D5">
            <w:pPr>
              <w:pStyle w:val="ac"/>
              <w:spacing w:line="276" w:lineRule="auto"/>
              <w:rPr>
                <w:rFonts w:ascii="Arial" w:hAnsi="Arial" w:cs="Arial"/>
                <w:sz w:val="24"/>
                <w:szCs w:val="24"/>
              </w:rPr>
            </w:pPr>
            <w:r>
              <w:rPr>
                <w:rFonts w:ascii="Arial" w:hAnsi="Arial" w:cs="Arial"/>
                <w:sz w:val="24"/>
                <w:szCs w:val="24"/>
              </w:rPr>
              <w:t>11.10.</w:t>
            </w:r>
            <w:r w:rsidR="007433CC">
              <w:rPr>
                <w:rFonts w:ascii="Arial" w:hAnsi="Arial" w:cs="Arial"/>
                <w:sz w:val="24"/>
                <w:szCs w:val="24"/>
              </w:rPr>
              <w:t>2018 г.</w:t>
            </w:r>
          </w:p>
        </w:tc>
        <w:tc>
          <w:tcPr>
            <w:tcW w:w="4189" w:type="dxa"/>
            <w:shd w:val="clear" w:color="auto" w:fill="auto"/>
          </w:tcPr>
          <w:p w:rsidR="00414DE0" w:rsidRDefault="007433CC">
            <w:pPr>
              <w:pStyle w:val="ac"/>
              <w:spacing w:line="276" w:lineRule="auto"/>
              <w:jc w:val="right"/>
              <w:rPr>
                <w:rFonts w:ascii="Arial" w:hAnsi="Arial" w:cs="Arial"/>
                <w:sz w:val="24"/>
                <w:szCs w:val="24"/>
              </w:rPr>
            </w:pPr>
            <w:r>
              <w:rPr>
                <w:rFonts w:ascii="Arial" w:hAnsi="Arial" w:cs="Arial"/>
                <w:sz w:val="24"/>
                <w:szCs w:val="24"/>
              </w:rPr>
              <w:t>№</w:t>
            </w:r>
            <w:r w:rsidR="00C220D5">
              <w:rPr>
                <w:rFonts w:ascii="Arial" w:hAnsi="Arial" w:cs="Arial"/>
                <w:sz w:val="24"/>
                <w:szCs w:val="24"/>
              </w:rPr>
              <w:t>72</w:t>
            </w:r>
          </w:p>
        </w:tc>
      </w:tr>
    </w:tbl>
    <w:p w:rsidR="00414DE0" w:rsidRDefault="008F29EC">
      <w:pPr>
        <w:pStyle w:val="ac"/>
        <w:jc w:val="center"/>
        <w:rPr>
          <w:rFonts w:ascii="Arial" w:hAnsi="Arial" w:cs="Arial"/>
          <w:sz w:val="24"/>
          <w:szCs w:val="24"/>
        </w:rPr>
      </w:pPr>
      <w:r>
        <w:rPr>
          <w:rFonts w:ascii="Arial" w:hAnsi="Arial" w:cs="Arial"/>
          <w:sz w:val="24"/>
          <w:szCs w:val="24"/>
        </w:rPr>
        <w:t>с</w:t>
      </w:r>
      <w:r w:rsidR="00407188">
        <w:rPr>
          <w:rFonts w:ascii="Arial" w:hAnsi="Arial" w:cs="Arial"/>
          <w:sz w:val="24"/>
          <w:szCs w:val="24"/>
        </w:rPr>
        <w:t>.Александровка</w:t>
      </w:r>
    </w:p>
    <w:p w:rsidR="00414DE0" w:rsidRDefault="00414DE0">
      <w:pPr>
        <w:pStyle w:val="ConsPlusTitle"/>
        <w:widowControl/>
        <w:rPr>
          <w:b w:val="0"/>
          <w:sz w:val="24"/>
          <w:szCs w:val="24"/>
        </w:rPr>
      </w:pPr>
    </w:p>
    <w:p w:rsidR="008F29EC" w:rsidRPr="007E6B0C" w:rsidRDefault="007433CC" w:rsidP="008F29EC">
      <w:pPr>
        <w:rPr>
          <w:rFonts w:ascii="Times New Roman" w:hAnsi="Times New Roman"/>
          <w:sz w:val="24"/>
          <w:szCs w:val="24"/>
        </w:rPr>
      </w:pPr>
      <w:r w:rsidRPr="007E6B0C">
        <w:rPr>
          <w:rFonts w:ascii="Times New Roman" w:hAnsi="Times New Roman"/>
          <w:sz w:val="24"/>
          <w:szCs w:val="24"/>
        </w:rPr>
        <w:t>О внесении изменений в административный регламент предоставления муниципальной услуги</w:t>
      </w:r>
      <w:r w:rsidR="008F29EC" w:rsidRPr="007E6B0C">
        <w:rPr>
          <w:rFonts w:ascii="Times New Roman" w:hAnsi="Times New Roman"/>
          <w:sz w:val="24"/>
          <w:szCs w:val="24"/>
        </w:rPr>
        <w:t xml:space="preserve"> «Предоставление земельных участков, находящихся в муниципальной собственности Александровского сельского поселения, в аренду без проведения торгов»</w:t>
      </w:r>
      <w:r w:rsidR="00407188" w:rsidRPr="007E6B0C">
        <w:rPr>
          <w:rFonts w:ascii="Times New Roman" w:hAnsi="Times New Roman"/>
          <w:sz w:val="24"/>
          <w:szCs w:val="24"/>
        </w:rPr>
        <w:t>, утвержденного</w:t>
      </w:r>
      <w:r w:rsidRPr="007E6B0C">
        <w:rPr>
          <w:rFonts w:ascii="Times New Roman" w:hAnsi="Times New Roman"/>
          <w:sz w:val="24"/>
          <w:szCs w:val="24"/>
        </w:rPr>
        <w:t xml:space="preserve"> пос</w:t>
      </w:r>
      <w:r w:rsidR="00407188" w:rsidRPr="007E6B0C">
        <w:rPr>
          <w:rFonts w:ascii="Times New Roman" w:hAnsi="Times New Roman"/>
          <w:sz w:val="24"/>
          <w:szCs w:val="24"/>
        </w:rPr>
        <w:t>тановлением администрации Александров</w:t>
      </w:r>
      <w:r w:rsidRPr="007E6B0C">
        <w:rPr>
          <w:rFonts w:ascii="Times New Roman" w:hAnsi="Times New Roman"/>
          <w:sz w:val="24"/>
          <w:szCs w:val="24"/>
        </w:rPr>
        <w:t>ского с</w:t>
      </w:r>
      <w:r w:rsidR="008F29EC" w:rsidRPr="007E6B0C">
        <w:rPr>
          <w:rFonts w:ascii="Times New Roman" w:hAnsi="Times New Roman"/>
          <w:sz w:val="24"/>
          <w:szCs w:val="24"/>
        </w:rPr>
        <w:t>ельского поселения от 07.05.2018</w:t>
      </w:r>
      <w:r w:rsidRPr="007E6B0C">
        <w:rPr>
          <w:rFonts w:ascii="Times New Roman" w:hAnsi="Times New Roman"/>
          <w:sz w:val="24"/>
          <w:szCs w:val="24"/>
        </w:rPr>
        <w:t xml:space="preserve">  № </w:t>
      </w:r>
      <w:r w:rsidR="008F29EC" w:rsidRPr="007E6B0C">
        <w:rPr>
          <w:rFonts w:ascii="Times New Roman" w:hAnsi="Times New Roman"/>
          <w:sz w:val="24"/>
          <w:szCs w:val="24"/>
        </w:rPr>
        <w:t>21</w:t>
      </w:r>
    </w:p>
    <w:p w:rsidR="00414DE0" w:rsidRDefault="00414DE0">
      <w:pPr>
        <w:pStyle w:val="ConsPlusTitle"/>
        <w:widowControl/>
        <w:jc w:val="center"/>
        <w:rPr>
          <w:b w:val="0"/>
          <w:sz w:val="24"/>
          <w:szCs w:val="24"/>
        </w:rPr>
      </w:pPr>
    </w:p>
    <w:p w:rsidR="00414DE0" w:rsidRDefault="007433CC">
      <w:pPr>
        <w:pStyle w:val="ac"/>
        <w:jc w:val="both"/>
        <w:rPr>
          <w:rFonts w:ascii="Arial" w:hAnsi="Arial" w:cs="Arial"/>
          <w:sz w:val="24"/>
          <w:szCs w:val="24"/>
        </w:rPr>
      </w:pPr>
      <w:r>
        <w:rPr>
          <w:rFonts w:ascii="Arial" w:hAnsi="Arial" w:cs="Arial"/>
          <w:sz w:val="24"/>
          <w:szCs w:val="24"/>
        </w:rPr>
        <w:t xml:space="preserve">В соответствии с вступлением в силу </w:t>
      </w:r>
      <w:hyperlink r:id="rId7">
        <w:r>
          <w:rPr>
            <w:rStyle w:val="a6"/>
            <w:rFonts w:ascii="Arial" w:hAnsi="Arial" w:cs="Arial"/>
            <w:color w:val="000000"/>
            <w:sz w:val="24"/>
            <w:szCs w:val="24"/>
          </w:rPr>
          <w:t>Федерального закон</w:t>
        </w:r>
      </w:hyperlink>
      <w:r>
        <w:rPr>
          <w:rFonts w:ascii="Arial" w:hAnsi="Arial" w:cs="Arial"/>
          <w:sz w:val="24"/>
          <w:szCs w:val="24"/>
        </w:rPr>
        <w:t xml:space="preserve">а от </w:t>
      </w:r>
      <w:r>
        <w:rPr>
          <w:rFonts w:ascii="Arial" w:eastAsia="Calibri" w:hAnsi="Arial" w:cs="Arial"/>
          <w:sz w:val="24"/>
          <w:szCs w:val="24"/>
        </w:rPr>
        <w:t xml:space="preserve">19.07.2018 N204-ФЗ </w:t>
      </w:r>
      <w:r>
        <w:rPr>
          <w:rFonts w:ascii="Arial" w:hAnsi="Arial" w:cs="Arial"/>
          <w:sz w:val="24"/>
          <w:szCs w:val="24"/>
        </w:rPr>
        <w:t>«О внесении изменений в Федеральный закон "Об организации предоставления государственных и муниципальн</w:t>
      </w:r>
      <w:r w:rsidR="00407188">
        <w:rPr>
          <w:rFonts w:ascii="Arial" w:hAnsi="Arial" w:cs="Arial"/>
          <w:sz w:val="24"/>
          <w:szCs w:val="24"/>
        </w:rPr>
        <w:t>ых услуг",  администрация Александров</w:t>
      </w:r>
      <w:r>
        <w:rPr>
          <w:rFonts w:ascii="Arial" w:hAnsi="Arial" w:cs="Arial"/>
          <w:sz w:val="24"/>
          <w:szCs w:val="24"/>
        </w:rPr>
        <w:t>ского сельского поселения</w:t>
      </w:r>
    </w:p>
    <w:p w:rsidR="00414DE0" w:rsidRDefault="007433CC">
      <w:pPr>
        <w:spacing w:line="240" w:lineRule="auto"/>
        <w:ind w:firstLine="567"/>
        <w:jc w:val="both"/>
        <w:rPr>
          <w:rFonts w:ascii="Arial" w:hAnsi="Arial" w:cs="Arial"/>
          <w:sz w:val="24"/>
          <w:szCs w:val="24"/>
        </w:rPr>
      </w:pPr>
      <w:r>
        <w:rPr>
          <w:rFonts w:ascii="Arial" w:hAnsi="Arial" w:cs="Arial"/>
          <w:sz w:val="24"/>
          <w:szCs w:val="24"/>
        </w:rPr>
        <w:t>ПОСТАНОВЛЯЕТ:</w:t>
      </w:r>
    </w:p>
    <w:p w:rsidR="00407188" w:rsidRPr="00142570" w:rsidRDefault="007433CC" w:rsidP="00407188">
      <w:pPr>
        <w:pStyle w:val="ac"/>
        <w:numPr>
          <w:ilvl w:val="0"/>
          <w:numId w:val="2"/>
        </w:numPr>
        <w:jc w:val="both"/>
        <w:rPr>
          <w:rFonts w:ascii="Times New Roman" w:hAnsi="Times New Roman"/>
          <w:sz w:val="24"/>
          <w:szCs w:val="24"/>
        </w:rPr>
      </w:pPr>
      <w:r w:rsidRPr="00142570">
        <w:rPr>
          <w:rFonts w:ascii="Times New Roman" w:hAnsi="Times New Roman"/>
          <w:sz w:val="24"/>
          <w:szCs w:val="24"/>
        </w:rPr>
        <w:t>Внести следующие изменения в административный регламент предоставления муниципальной усл</w:t>
      </w:r>
      <w:r w:rsidR="00142570" w:rsidRPr="00142570">
        <w:rPr>
          <w:rFonts w:ascii="Times New Roman" w:hAnsi="Times New Roman"/>
          <w:sz w:val="24"/>
          <w:szCs w:val="24"/>
        </w:rPr>
        <w:t xml:space="preserve">уги «Предоставление земельных участков, находящихся в муниципальной собственности Александровского сельского поселения, в аренду без проведения торгов» </w:t>
      </w:r>
      <w:r w:rsidR="00407188" w:rsidRPr="00142570">
        <w:rPr>
          <w:rFonts w:ascii="Times New Roman" w:hAnsi="Times New Roman"/>
          <w:sz w:val="24"/>
          <w:szCs w:val="24"/>
        </w:rPr>
        <w:t>, утвержденного</w:t>
      </w:r>
      <w:r w:rsidRPr="00142570">
        <w:rPr>
          <w:rFonts w:ascii="Times New Roman" w:hAnsi="Times New Roman"/>
          <w:sz w:val="24"/>
          <w:szCs w:val="24"/>
        </w:rPr>
        <w:t xml:space="preserve"> пос</w:t>
      </w:r>
      <w:r w:rsidR="00407188" w:rsidRPr="00142570">
        <w:rPr>
          <w:rFonts w:ascii="Times New Roman" w:hAnsi="Times New Roman"/>
          <w:sz w:val="24"/>
          <w:szCs w:val="24"/>
        </w:rPr>
        <w:t>тановлением администрации Александров</w:t>
      </w:r>
      <w:r w:rsidRPr="00142570">
        <w:rPr>
          <w:rFonts w:ascii="Times New Roman" w:hAnsi="Times New Roman"/>
          <w:sz w:val="24"/>
          <w:szCs w:val="24"/>
        </w:rPr>
        <w:t>ского сельского поселения от</w:t>
      </w:r>
      <w:r w:rsidR="00142570" w:rsidRPr="00142570">
        <w:rPr>
          <w:rFonts w:ascii="Times New Roman" w:hAnsi="Times New Roman"/>
          <w:sz w:val="24"/>
          <w:szCs w:val="24"/>
        </w:rPr>
        <w:t xml:space="preserve"> 07.05.2018  №21</w:t>
      </w:r>
      <w:r w:rsidRPr="00142570">
        <w:rPr>
          <w:rFonts w:ascii="Times New Roman" w:hAnsi="Times New Roman"/>
          <w:sz w:val="24"/>
          <w:szCs w:val="24"/>
        </w:rPr>
        <w:t>:</w:t>
      </w:r>
    </w:p>
    <w:p w:rsidR="00407188" w:rsidRDefault="007433CC" w:rsidP="00407188">
      <w:pPr>
        <w:pStyle w:val="ac"/>
        <w:numPr>
          <w:ilvl w:val="1"/>
          <w:numId w:val="2"/>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407188" w:rsidRPr="00407188" w:rsidRDefault="00407188" w:rsidP="00407188">
      <w:pPr>
        <w:pStyle w:val="ac"/>
        <w:ind w:left="1080"/>
        <w:jc w:val="both"/>
        <w:rPr>
          <w:rFonts w:ascii="Arial" w:hAnsi="Arial" w:cs="Arial"/>
          <w:sz w:val="24"/>
          <w:szCs w:val="24"/>
        </w:rPr>
      </w:pPr>
    </w:p>
    <w:p w:rsidR="00414DE0" w:rsidRDefault="007433CC">
      <w:pPr>
        <w:pStyle w:val="ac"/>
        <w:jc w:val="both"/>
        <w:rPr>
          <w:rFonts w:ascii="Arial" w:eastAsia="Calibri" w:hAnsi="Arial" w:cs="Arial"/>
          <w:sz w:val="24"/>
          <w:szCs w:val="24"/>
          <w:lang w:eastAsia="en-US"/>
        </w:rPr>
      </w:pPr>
      <w:r>
        <w:rPr>
          <w:rFonts w:ascii="Arial" w:eastAsia="Calibri"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407188">
        <w:rPr>
          <w:rFonts w:ascii="Arial" w:eastAsia="Calibri" w:hAnsi="Arial" w:cs="Arial"/>
          <w:sz w:val="24"/>
          <w:szCs w:val="24"/>
          <w:lang w:eastAsia="en-US"/>
        </w:rPr>
        <w:t xml:space="preserve"> </w:t>
      </w:r>
      <w:r>
        <w:rPr>
          <w:rFonts w:ascii="Arial" w:eastAsia="Calibri" w:hAnsi="Arial" w:cs="Arial"/>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u w:val="none"/>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u w:val="none"/>
            <w:lang w:eastAsia="en-US"/>
          </w:rPr>
          <w:t>частью 1.3 статьи 16</w:t>
        </w:r>
      </w:hyperlink>
      <w:r>
        <w:rPr>
          <w:rFonts w:ascii="Arial" w:eastAsia="Calibri" w:hAnsi="Arial" w:cs="Arial"/>
          <w:sz w:val="24"/>
          <w:szCs w:val="24"/>
          <w:lang w:eastAsia="en-US"/>
        </w:rPr>
        <w:t xml:space="preserve">  Федерального закона 210-ФЗ;».</w:t>
      </w:r>
    </w:p>
    <w:p w:rsidR="00407188" w:rsidRPr="00407188" w:rsidRDefault="00407188">
      <w:pPr>
        <w:pStyle w:val="ac"/>
        <w:jc w:val="both"/>
        <w:rPr>
          <w:rFonts w:ascii="Arial" w:eastAsia="Calibri" w:hAnsi="Arial" w:cs="Arial"/>
          <w:sz w:val="24"/>
          <w:szCs w:val="24"/>
          <w:lang w:eastAsia="en-US"/>
        </w:rPr>
      </w:pPr>
    </w:p>
    <w:p w:rsidR="00407188" w:rsidRDefault="007433CC" w:rsidP="00407188">
      <w:pPr>
        <w:pStyle w:val="ac"/>
        <w:numPr>
          <w:ilvl w:val="1"/>
          <w:numId w:val="2"/>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5.13 следующего содержания:</w:t>
      </w:r>
    </w:p>
    <w:p w:rsidR="00407188" w:rsidRPr="00407188" w:rsidRDefault="00407188" w:rsidP="00407188">
      <w:pPr>
        <w:pStyle w:val="ac"/>
        <w:jc w:val="both"/>
        <w:rPr>
          <w:rFonts w:ascii="Arial" w:eastAsia="Calibri" w:hAnsi="Arial" w:cs="Arial"/>
          <w:sz w:val="24"/>
          <w:szCs w:val="24"/>
          <w:lang w:eastAsia="en-US"/>
        </w:rPr>
      </w:pPr>
    </w:p>
    <w:p w:rsidR="00414DE0" w:rsidRDefault="007433CC">
      <w:pPr>
        <w:pStyle w:val="ac"/>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u w:val="none"/>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u w:val="none"/>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35A4" w:rsidRDefault="00F835A4">
      <w:pPr>
        <w:pStyle w:val="ac"/>
        <w:jc w:val="both"/>
      </w:pPr>
    </w:p>
    <w:p w:rsidR="00414DE0" w:rsidRDefault="007433CC" w:rsidP="00F835A4">
      <w:pPr>
        <w:pStyle w:val="ac"/>
        <w:numPr>
          <w:ilvl w:val="1"/>
          <w:numId w:val="2"/>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F835A4" w:rsidRDefault="00F835A4" w:rsidP="00F835A4">
      <w:pPr>
        <w:pStyle w:val="ac"/>
        <w:ind w:left="1080"/>
        <w:jc w:val="both"/>
        <w:rPr>
          <w:rFonts w:ascii="Arial" w:eastAsia="Calibri" w:hAnsi="Arial" w:cs="Arial"/>
          <w:sz w:val="24"/>
          <w:szCs w:val="24"/>
          <w:lang w:eastAsia="en-US"/>
        </w:rPr>
      </w:pPr>
    </w:p>
    <w:p w:rsidR="00414DE0" w:rsidRDefault="007433CC">
      <w:pPr>
        <w:pStyle w:val="ac"/>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07188" w:rsidRDefault="00407188">
      <w:pPr>
        <w:pStyle w:val="ac"/>
        <w:jc w:val="both"/>
        <w:rPr>
          <w:rFonts w:ascii="Arial" w:eastAsia="Calibri" w:hAnsi="Arial" w:cs="Arial"/>
          <w:sz w:val="24"/>
          <w:szCs w:val="24"/>
          <w:lang w:eastAsia="en-US"/>
        </w:rPr>
      </w:pPr>
    </w:p>
    <w:p w:rsidR="00407188" w:rsidRDefault="00407188" w:rsidP="00407188">
      <w:pPr>
        <w:pStyle w:val="ac"/>
        <w:jc w:val="both"/>
        <w:rPr>
          <w:rFonts w:ascii="Arial" w:hAnsi="Arial" w:cs="Arial"/>
          <w:sz w:val="24"/>
          <w:szCs w:val="24"/>
        </w:rPr>
      </w:pPr>
      <w:r>
        <w:rPr>
          <w:rFonts w:ascii="Arial" w:hAnsi="Arial" w:cs="Arial"/>
          <w:sz w:val="24"/>
          <w:szCs w:val="24"/>
        </w:rPr>
        <w:t>2.</w:t>
      </w:r>
      <w:r w:rsidR="007433CC">
        <w:rPr>
          <w:rFonts w:ascii="Arial" w:hAnsi="Arial" w:cs="Arial"/>
          <w:sz w:val="24"/>
          <w:szCs w:val="24"/>
        </w:rPr>
        <w:t>Обнародовать данное постановление  на официа</w:t>
      </w:r>
      <w:r w:rsidR="00F835A4">
        <w:rPr>
          <w:rFonts w:ascii="Arial" w:hAnsi="Arial" w:cs="Arial"/>
          <w:sz w:val="24"/>
          <w:szCs w:val="24"/>
        </w:rPr>
        <w:t>льном сайте администрации Александров</w:t>
      </w:r>
      <w:r w:rsidR="007433CC">
        <w:rPr>
          <w:rFonts w:ascii="Arial" w:hAnsi="Arial" w:cs="Arial"/>
          <w:sz w:val="24"/>
          <w:szCs w:val="24"/>
        </w:rPr>
        <w:t>ского сельского поселения в сети Интернет.</w:t>
      </w:r>
    </w:p>
    <w:p w:rsidR="00407188" w:rsidRPr="00407188" w:rsidRDefault="00407188" w:rsidP="00407188">
      <w:pPr>
        <w:pStyle w:val="ac"/>
        <w:ind w:left="720"/>
        <w:jc w:val="both"/>
        <w:rPr>
          <w:rFonts w:ascii="Arial" w:hAnsi="Arial" w:cs="Arial"/>
          <w:sz w:val="24"/>
          <w:szCs w:val="24"/>
        </w:rPr>
      </w:pPr>
    </w:p>
    <w:p w:rsidR="00414DE0" w:rsidRDefault="007433CC">
      <w:pPr>
        <w:pStyle w:val="ac"/>
        <w:jc w:val="both"/>
      </w:pPr>
      <w:r>
        <w:rPr>
          <w:rFonts w:ascii="Arial" w:hAnsi="Arial" w:cs="Arial"/>
          <w:sz w:val="24"/>
          <w:szCs w:val="24"/>
        </w:rPr>
        <w:t>3. Настоящее постановление вступает в силу с момента обнародования.</w:t>
      </w:r>
    </w:p>
    <w:p w:rsidR="00414DE0" w:rsidRDefault="007433CC">
      <w:pPr>
        <w:pStyle w:val="ac"/>
        <w:jc w:val="both"/>
      </w:pPr>
      <w:r>
        <w:rPr>
          <w:rFonts w:ascii="Arial" w:hAnsi="Arial" w:cs="Arial"/>
          <w:sz w:val="24"/>
          <w:szCs w:val="24"/>
        </w:rPr>
        <w:t>4. Контроль за выполнением настоящего постановления оставляю за собой.</w:t>
      </w:r>
    </w:p>
    <w:p w:rsidR="00414DE0" w:rsidRDefault="00414DE0">
      <w:pPr>
        <w:spacing w:line="240" w:lineRule="auto"/>
        <w:jc w:val="both"/>
        <w:rPr>
          <w:rFonts w:ascii="Arial" w:hAnsi="Arial" w:cs="Arial"/>
          <w:sz w:val="24"/>
          <w:szCs w:val="24"/>
        </w:rPr>
      </w:pPr>
    </w:p>
    <w:p w:rsidR="00414DE0" w:rsidRDefault="00414DE0">
      <w:pPr>
        <w:spacing w:line="240" w:lineRule="auto"/>
        <w:jc w:val="both"/>
        <w:rPr>
          <w:rFonts w:ascii="Arial" w:hAnsi="Arial" w:cs="Arial"/>
          <w:sz w:val="24"/>
          <w:szCs w:val="24"/>
        </w:rPr>
      </w:pPr>
    </w:p>
    <w:p w:rsidR="00414DE0" w:rsidRDefault="00407188">
      <w:pPr>
        <w:spacing w:line="240" w:lineRule="auto"/>
        <w:jc w:val="both"/>
        <w:rPr>
          <w:rFonts w:ascii="Arial" w:hAnsi="Arial" w:cs="Arial"/>
          <w:sz w:val="24"/>
          <w:szCs w:val="24"/>
        </w:rPr>
      </w:pPr>
      <w:r>
        <w:rPr>
          <w:rFonts w:ascii="Arial" w:hAnsi="Arial" w:cs="Arial"/>
          <w:sz w:val="24"/>
          <w:szCs w:val="24"/>
        </w:rPr>
        <w:t>Глава Александров</w:t>
      </w:r>
      <w:r w:rsidR="007433CC">
        <w:rPr>
          <w:rFonts w:ascii="Arial" w:hAnsi="Arial" w:cs="Arial"/>
          <w:sz w:val="24"/>
          <w:szCs w:val="24"/>
        </w:rPr>
        <w:t xml:space="preserve">ского сельского поселения                  </w:t>
      </w:r>
      <w:r>
        <w:rPr>
          <w:rFonts w:ascii="Arial" w:hAnsi="Arial" w:cs="Arial"/>
          <w:sz w:val="24"/>
          <w:szCs w:val="24"/>
        </w:rPr>
        <w:t xml:space="preserve">         В.С.Бондаренко</w:t>
      </w:r>
    </w:p>
    <w:sectPr w:rsidR="00414DE0"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079" w:rsidRDefault="00D05079" w:rsidP="00414DE0">
      <w:pPr>
        <w:spacing w:after="0" w:line="240" w:lineRule="auto"/>
      </w:pPr>
      <w:r>
        <w:separator/>
      </w:r>
    </w:p>
  </w:endnote>
  <w:endnote w:type="continuationSeparator" w:id="1">
    <w:p w:rsidR="00D05079" w:rsidRDefault="00D05079" w:rsidP="00414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9C06B6">
    <w:pPr>
      <w:pStyle w:val="Footer"/>
      <w:jc w:val="right"/>
      <w:rPr>
        <w:lang w:eastAsia="en-US"/>
      </w:rPr>
    </w:pPr>
    <w:r>
      <w:fldChar w:fldCharType="begin"/>
    </w:r>
    <w:r w:rsidR="007433CC">
      <w:instrText>PAGE</w:instrText>
    </w:r>
    <w:r>
      <w:fldChar w:fldCharType="separate"/>
    </w:r>
    <w:r w:rsidR="00C220D5">
      <w:rPr>
        <w:noProof/>
      </w:rPr>
      <w:t>1</w:t>
    </w:r>
    <w:r>
      <w:fldChar w:fldCharType="end"/>
    </w:r>
  </w:p>
  <w:p w:rsidR="00414DE0" w:rsidRDefault="00414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079" w:rsidRDefault="00D05079" w:rsidP="00414DE0">
      <w:pPr>
        <w:spacing w:after="0" w:line="240" w:lineRule="auto"/>
      </w:pPr>
      <w:r>
        <w:separator/>
      </w:r>
    </w:p>
  </w:footnote>
  <w:footnote w:type="continuationSeparator" w:id="1">
    <w:p w:rsidR="00D05079" w:rsidRDefault="00D05079" w:rsidP="00414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425"/>
    <w:multiLevelType w:val="multilevel"/>
    <w:tmpl w:val="16D2C9D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4DE0"/>
    <w:rsid w:val="00142570"/>
    <w:rsid w:val="00294AFC"/>
    <w:rsid w:val="003C36A4"/>
    <w:rsid w:val="003D3BB4"/>
    <w:rsid w:val="003E0DC1"/>
    <w:rsid w:val="00407188"/>
    <w:rsid w:val="00414DE0"/>
    <w:rsid w:val="00672F12"/>
    <w:rsid w:val="007433CC"/>
    <w:rsid w:val="007E6B0C"/>
    <w:rsid w:val="00844DAE"/>
    <w:rsid w:val="008F29EC"/>
    <w:rsid w:val="009C06B6"/>
    <w:rsid w:val="00AF47F6"/>
    <w:rsid w:val="00C13765"/>
    <w:rsid w:val="00C220D5"/>
    <w:rsid w:val="00D05079"/>
    <w:rsid w:val="00F83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E0"/>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qFormat/>
    <w:rsid w:val="00414DE0"/>
    <w:pPr>
      <w:keepNext/>
      <w:numPr>
        <w:ilvl w:val="1"/>
        <w:numId w:val="1"/>
      </w:numPr>
      <w:spacing w:before="240" w:after="60"/>
      <w:outlineLvl w:val="1"/>
    </w:pPr>
    <w:rPr>
      <w:rFonts w:ascii="Cambria" w:hAnsi="Cambria" w:cs="Cambria"/>
      <w:b/>
      <w:bCs/>
      <w:i/>
      <w:iCs/>
      <w:sz w:val="28"/>
      <w:szCs w:val="28"/>
      <w:lang w:val="en-US"/>
    </w:rPr>
  </w:style>
  <w:style w:type="character" w:customStyle="1" w:styleId="WW8Num1z0">
    <w:name w:val="WW8Num1z0"/>
    <w:qFormat/>
    <w:rsid w:val="00414DE0"/>
  </w:style>
  <w:style w:type="character" w:customStyle="1" w:styleId="WW8Num1z1">
    <w:name w:val="WW8Num1z1"/>
    <w:qFormat/>
    <w:rsid w:val="00414DE0"/>
    <w:rPr>
      <w:b w:val="0"/>
    </w:rPr>
  </w:style>
  <w:style w:type="character" w:customStyle="1" w:styleId="WW8Num1z2">
    <w:name w:val="WW8Num1z2"/>
    <w:qFormat/>
    <w:rsid w:val="00414DE0"/>
  </w:style>
  <w:style w:type="character" w:customStyle="1" w:styleId="WW8Num1z3">
    <w:name w:val="WW8Num1z3"/>
    <w:qFormat/>
    <w:rsid w:val="00414DE0"/>
  </w:style>
  <w:style w:type="character" w:customStyle="1" w:styleId="WW8Num1z4">
    <w:name w:val="WW8Num1z4"/>
    <w:qFormat/>
    <w:rsid w:val="00414DE0"/>
  </w:style>
  <w:style w:type="character" w:customStyle="1" w:styleId="WW8Num1z5">
    <w:name w:val="WW8Num1z5"/>
    <w:qFormat/>
    <w:rsid w:val="00414DE0"/>
  </w:style>
  <w:style w:type="character" w:customStyle="1" w:styleId="WW8Num1z6">
    <w:name w:val="WW8Num1z6"/>
    <w:qFormat/>
    <w:rsid w:val="00414DE0"/>
  </w:style>
  <w:style w:type="character" w:customStyle="1" w:styleId="WW8Num1z7">
    <w:name w:val="WW8Num1z7"/>
    <w:qFormat/>
    <w:rsid w:val="00414DE0"/>
  </w:style>
  <w:style w:type="character" w:customStyle="1" w:styleId="WW8Num1z8">
    <w:name w:val="WW8Num1z8"/>
    <w:qFormat/>
    <w:rsid w:val="00414DE0"/>
  </w:style>
  <w:style w:type="character" w:customStyle="1" w:styleId="2">
    <w:name w:val="Заголовок 2 Знак"/>
    <w:qFormat/>
    <w:rsid w:val="00414DE0"/>
    <w:rPr>
      <w:rFonts w:ascii="Cambria" w:eastAsia="Times New Roman" w:hAnsi="Cambria" w:cs="Times New Roman"/>
      <w:b/>
      <w:bCs/>
      <w:i/>
      <w:iCs/>
      <w:sz w:val="28"/>
      <w:szCs w:val="28"/>
    </w:rPr>
  </w:style>
  <w:style w:type="character" w:customStyle="1" w:styleId="InternetLink">
    <w:name w:val="Internet Link"/>
    <w:rsid w:val="00414DE0"/>
    <w:rPr>
      <w:color w:val="0000FF"/>
      <w:u w:val="single"/>
    </w:rPr>
  </w:style>
  <w:style w:type="character" w:customStyle="1" w:styleId="VisitedInternetLink">
    <w:name w:val="Visited Internet Link"/>
    <w:rsid w:val="00414DE0"/>
    <w:rPr>
      <w:color w:val="800080"/>
      <w:u w:val="single"/>
    </w:rPr>
  </w:style>
  <w:style w:type="character" w:customStyle="1" w:styleId="a3">
    <w:name w:val="Верхний колонтитул Знак"/>
    <w:qFormat/>
    <w:rsid w:val="00414DE0"/>
    <w:rPr>
      <w:rFonts w:ascii="Calibri" w:eastAsia="Times New Roman" w:hAnsi="Calibri" w:cs="Times New Roman"/>
    </w:rPr>
  </w:style>
  <w:style w:type="character" w:customStyle="1" w:styleId="a4">
    <w:name w:val="Нижний колонтитул Знак"/>
    <w:qFormat/>
    <w:rsid w:val="00414DE0"/>
    <w:rPr>
      <w:rFonts w:ascii="Calibri" w:eastAsia="Times New Roman" w:hAnsi="Calibri" w:cs="Times New Roman"/>
    </w:rPr>
  </w:style>
  <w:style w:type="character" w:customStyle="1" w:styleId="a5">
    <w:name w:val="Текст выноски Знак"/>
    <w:qFormat/>
    <w:rsid w:val="00414DE0"/>
    <w:rPr>
      <w:rFonts w:ascii="Tahoma" w:eastAsia="Times New Roman" w:hAnsi="Tahoma" w:cs="Times New Roman"/>
      <w:sz w:val="16"/>
      <w:szCs w:val="16"/>
    </w:rPr>
  </w:style>
  <w:style w:type="character" w:customStyle="1" w:styleId="a6">
    <w:name w:val="Гипертекстовая ссылка"/>
    <w:qFormat/>
    <w:rsid w:val="00414DE0"/>
    <w:rPr>
      <w:color w:val="106BBE"/>
    </w:rPr>
  </w:style>
  <w:style w:type="character" w:customStyle="1" w:styleId="ConsPlusNormal">
    <w:name w:val="ConsPlusNormal Знак"/>
    <w:qFormat/>
    <w:rsid w:val="00414DE0"/>
    <w:rPr>
      <w:rFonts w:ascii="Arial" w:hAnsi="Arial" w:cs="Arial"/>
      <w:lang w:val="ru-RU" w:bidi="ar-SA"/>
    </w:rPr>
  </w:style>
  <w:style w:type="character" w:customStyle="1" w:styleId="a7">
    <w:name w:val="Текст сноски Знак"/>
    <w:basedOn w:val="a0"/>
    <w:qFormat/>
    <w:rsid w:val="00414DE0"/>
    <w:rPr>
      <w:rFonts w:ascii="Times New Roman" w:hAnsi="Times New Roman" w:cs="Times New Roman"/>
    </w:rPr>
  </w:style>
  <w:style w:type="character" w:customStyle="1" w:styleId="FootnoteCharacters">
    <w:name w:val="Footnote Characters"/>
    <w:basedOn w:val="a0"/>
    <w:qFormat/>
    <w:rsid w:val="00414DE0"/>
    <w:rPr>
      <w:vertAlign w:val="superscript"/>
    </w:rPr>
  </w:style>
  <w:style w:type="paragraph" w:customStyle="1" w:styleId="Heading">
    <w:name w:val="Heading"/>
    <w:basedOn w:val="a"/>
    <w:next w:val="a8"/>
    <w:qFormat/>
    <w:rsid w:val="00414DE0"/>
    <w:pPr>
      <w:keepNext/>
      <w:spacing w:before="240" w:after="120"/>
    </w:pPr>
    <w:rPr>
      <w:rFonts w:ascii="Arial" w:eastAsia="DejaVu Sans" w:hAnsi="Arial" w:cs="DejaVu Sans"/>
      <w:sz w:val="28"/>
      <w:szCs w:val="28"/>
    </w:rPr>
  </w:style>
  <w:style w:type="paragraph" w:styleId="a8">
    <w:name w:val="Body Text"/>
    <w:basedOn w:val="a"/>
    <w:rsid w:val="00414DE0"/>
    <w:pPr>
      <w:spacing w:after="140"/>
    </w:pPr>
  </w:style>
  <w:style w:type="paragraph" w:styleId="a9">
    <w:name w:val="List"/>
    <w:basedOn w:val="a8"/>
    <w:rsid w:val="00414DE0"/>
  </w:style>
  <w:style w:type="paragraph" w:customStyle="1" w:styleId="Caption">
    <w:name w:val="Caption"/>
    <w:basedOn w:val="a"/>
    <w:qFormat/>
    <w:rsid w:val="00414DE0"/>
    <w:pPr>
      <w:suppressLineNumbers/>
      <w:spacing w:before="120" w:after="120"/>
    </w:pPr>
    <w:rPr>
      <w:i/>
      <w:iCs/>
      <w:sz w:val="24"/>
      <w:szCs w:val="24"/>
    </w:rPr>
  </w:style>
  <w:style w:type="paragraph" w:customStyle="1" w:styleId="Index">
    <w:name w:val="Index"/>
    <w:basedOn w:val="a"/>
    <w:qFormat/>
    <w:rsid w:val="00414DE0"/>
    <w:pPr>
      <w:suppressLineNumbers/>
    </w:pPr>
  </w:style>
  <w:style w:type="paragraph" w:styleId="aa">
    <w:name w:val="Normal (Web)"/>
    <w:basedOn w:val="a"/>
    <w:qFormat/>
    <w:rsid w:val="00414DE0"/>
    <w:pPr>
      <w:spacing w:after="0" w:line="240" w:lineRule="auto"/>
    </w:pPr>
    <w:rPr>
      <w:rFonts w:ascii="Times New Roman" w:hAnsi="Times New Roman"/>
      <w:sz w:val="24"/>
      <w:szCs w:val="24"/>
    </w:rPr>
  </w:style>
  <w:style w:type="paragraph" w:customStyle="1" w:styleId="Header">
    <w:name w:val="Header"/>
    <w:basedOn w:val="a"/>
    <w:rsid w:val="00414DE0"/>
    <w:rPr>
      <w:sz w:val="20"/>
      <w:szCs w:val="20"/>
      <w:lang w:val="en-US"/>
    </w:rPr>
  </w:style>
  <w:style w:type="paragraph" w:customStyle="1" w:styleId="Footer">
    <w:name w:val="Footer"/>
    <w:basedOn w:val="a"/>
    <w:rsid w:val="00414DE0"/>
    <w:rPr>
      <w:sz w:val="20"/>
      <w:szCs w:val="20"/>
      <w:lang w:val="en-US"/>
    </w:rPr>
  </w:style>
  <w:style w:type="paragraph" w:styleId="ab">
    <w:name w:val="Balloon Text"/>
    <w:basedOn w:val="a"/>
    <w:qFormat/>
    <w:rsid w:val="00414DE0"/>
    <w:pPr>
      <w:spacing w:after="0" w:line="240" w:lineRule="auto"/>
    </w:pPr>
    <w:rPr>
      <w:rFonts w:ascii="Tahoma" w:hAnsi="Tahoma" w:cs="Tahoma"/>
      <w:sz w:val="16"/>
      <w:szCs w:val="16"/>
      <w:lang w:val="en-US"/>
    </w:rPr>
  </w:style>
  <w:style w:type="paragraph" w:customStyle="1" w:styleId="ConsPlusNormal0">
    <w:name w:val="ConsPlusNormal"/>
    <w:qFormat/>
    <w:rsid w:val="00414DE0"/>
    <w:pPr>
      <w:widowControl w:val="0"/>
      <w:autoSpaceDE w:val="0"/>
      <w:ind w:firstLine="720"/>
    </w:pPr>
    <w:rPr>
      <w:rFonts w:ascii="Arial" w:eastAsia="Times New Roman" w:hAnsi="Arial" w:cs="Arial"/>
      <w:sz w:val="20"/>
      <w:szCs w:val="20"/>
      <w:lang w:val="ru-RU" w:bidi="ar-SA"/>
    </w:rPr>
  </w:style>
  <w:style w:type="paragraph" w:customStyle="1" w:styleId="ConsPlusNonformat">
    <w:name w:val="ConsPlusNonformat"/>
    <w:qFormat/>
    <w:rsid w:val="00414DE0"/>
    <w:pPr>
      <w:widowControl w:val="0"/>
      <w:autoSpaceDE w:val="0"/>
    </w:pPr>
    <w:rPr>
      <w:rFonts w:ascii="Courier New" w:eastAsia="Times New Roman" w:hAnsi="Courier New" w:cs="Courier New"/>
      <w:sz w:val="20"/>
      <w:szCs w:val="20"/>
      <w:lang w:val="ru-RU" w:bidi="ar-SA"/>
    </w:rPr>
  </w:style>
  <w:style w:type="paragraph" w:customStyle="1" w:styleId="ConsPlusTitle">
    <w:name w:val="ConsPlusTitle"/>
    <w:qFormat/>
    <w:rsid w:val="00414DE0"/>
    <w:pPr>
      <w:widowControl w:val="0"/>
      <w:autoSpaceDE w:val="0"/>
    </w:pPr>
    <w:rPr>
      <w:rFonts w:ascii="Arial" w:eastAsia="Times New Roman" w:hAnsi="Arial" w:cs="Arial"/>
      <w:b/>
      <w:bCs/>
      <w:sz w:val="20"/>
      <w:szCs w:val="20"/>
      <w:lang w:val="ru-RU" w:bidi="ar-SA"/>
    </w:rPr>
  </w:style>
  <w:style w:type="paragraph" w:customStyle="1" w:styleId="ConsPlusCell">
    <w:name w:val="ConsPlusCell"/>
    <w:qFormat/>
    <w:rsid w:val="00414DE0"/>
    <w:pPr>
      <w:widowControl w:val="0"/>
      <w:autoSpaceDE w:val="0"/>
    </w:pPr>
    <w:rPr>
      <w:rFonts w:ascii="Arial" w:eastAsia="Times New Roman" w:hAnsi="Arial" w:cs="Arial"/>
      <w:sz w:val="20"/>
      <w:szCs w:val="20"/>
      <w:lang w:val="ru-RU" w:bidi="ar-SA"/>
    </w:rPr>
  </w:style>
  <w:style w:type="paragraph" w:customStyle="1" w:styleId="ConsPlusDocList">
    <w:name w:val="ConsPlusDocList"/>
    <w:qFormat/>
    <w:rsid w:val="00414DE0"/>
    <w:pPr>
      <w:widowControl w:val="0"/>
      <w:autoSpaceDE w:val="0"/>
    </w:pPr>
    <w:rPr>
      <w:rFonts w:ascii="Courier New" w:eastAsia="Times New Roman" w:hAnsi="Courier New" w:cs="Courier New"/>
      <w:sz w:val="20"/>
      <w:szCs w:val="20"/>
      <w:lang w:val="ru-RU" w:bidi="ar-SA"/>
    </w:rPr>
  </w:style>
  <w:style w:type="paragraph" w:customStyle="1" w:styleId="titledict">
    <w:name w:val="titledict"/>
    <w:basedOn w:val="a"/>
    <w:qFormat/>
    <w:rsid w:val="00414DE0"/>
    <w:pPr>
      <w:spacing w:before="120" w:after="240" w:line="240" w:lineRule="auto"/>
    </w:pPr>
    <w:rPr>
      <w:rFonts w:ascii="Times New Roman" w:hAnsi="Times New Roman"/>
      <w:vanish/>
      <w:sz w:val="24"/>
      <w:szCs w:val="24"/>
    </w:rPr>
  </w:style>
  <w:style w:type="paragraph" w:customStyle="1" w:styleId="ConsTitle">
    <w:name w:val="ConsTitle"/>
    <w:qFormat/>
    <w:rsid w:val="00414DE0"/>
    <w:pPr>
      <w:widowControl w:val="0"/>
      <w:autoSpaceDE w:val="0"/>
      <w:ind w:right="19772"/>
    </w:pPr>
    <w:rPr>
      <w:rFonts w:ascii="Arial" w:eastAsia="Times New Roman" w:hAnsi="Arial" w:cs="Arial"/>
      <w:b/>
      <w:sz w:val="16"/>
      <w:szCs w:val="20"/>
      <w:lang w:val="ru-RU" w:bidi="ar-SA"/>
    </w:rPr>
  </w:style>
  <w:style w:type="paragraph" w:customStyle="1" w:styleId="msonormalbullet2gif">
    <w:name w:val="msonormalbullet2.gif"/>
    <w:basedOn w:val="a"/>
    <w:qFormat/>
    <w:rsid w:val="00414DE0"/>
    <w:pPr>
      <w:spacing w:after="0" w:line="240" w:lineRule="auto"/>
    </w:pPr>
    <w:rPr>
      <w:rFonts w:ascii="Times New Roman" w:hAnsi="Times New Roman"/>
      <w:sz w:val="24"/>
      <w:szCs w:val="24"/>
    </w:rPr>
  </w:style>
  <w:style w:type="paragraph" w:customStyle="1" w:styleId="msonormalbullet1gif">
    <w:name w:val="msonormalbullet1.gif"/>
    <w:basedOn w:val="a"/>
    <w:qFormat/>
    <w:rsid w:val="00414DE0"/>
    <w:pPr>
      <w:spacing w:after="0" w:line="240" w:lineRule="auto"/>
    </w:pPr>
    <w:rPr>
      <w:rFonts w:ascii="Times New Roman" w:hAnsi="Times New Roman"/>
      <w:sz w:val="24"/>
      <w:szCs w:val="24"/>
    </w:rPr>
  </w:style>
  <w:style w:type="paragraph" w:customStyle="1" w:styleId="msonormalbullet3gif">
    <w:name w:val="msonormalbullet3.gif"/>
    <w:basedOn w:val="a"/>
    <w:qFormat/>
    <w:rsid w:val="00414DE0"/>
    <w:pPr>
      <w:spacing w:after="0" w:line="240" w:lineRule="auto"/>
    </w:pPr>
    <w:rPr>
      <w:rFonts w:ascii="Times New Roman" w:hAnsi="Times New Roman"/>
      <w:sz w:val="24"/>
      <w:szCs w:val="24"/>
    </w:rPr>
  </w:style>
  <w:style w:type="paragraph" w:styleId="ac">
    <w:name w:val="No Spacing"/>
    <w:qFormat/>
    <w:rsid w:val="00414DE0"/>
    <w:rPr>
      <w:rFonts w:ascii="Calibri" w:eastAsia="Times New Roman" w:hAnsi="Calibri" w:cs="Times New Roman"/>
      <w:sz w:val="22"/>
      <w:szCs w:val="22"/>
      <w:lang w:val="ru-RU" w:bidi="ar-SA"/>
    </w:rPr>
  </w:style>
  <w:style w:type="paragraph" w:customStyle="1" w:styleId="FootnoteText">
    <w:name w:val="Footnote Text"/>
    <w:basedOn w:val="a"/>
    <w:rsid w:val="00414DE0"/>
    <w:pPr>
      <w:suppressAutoHyphens/>
      <w:spacing w:after="0" w:line="240" w:lineRule="auto"/>
    </w:pPr>
    <w:rPr>
      <w:rFonts w:ascii="Times New Roman" w:hAnsi="Times New Roman"/>
      <w:sz w:val="20"/>
      <w:szCs w:val="20"/>
    </w:rPr>
  </w:style>
  <w:style w:type="paragraph" w:customStyle="1" w:styleId="TableContents">
    <w:name w:val="Table Contents"/>
    <w:basedOn w:val="a"/>
    <w:qFormat/>
    <w:rsid w:val="00414DE0"/>
    <w:pPr>
      <w:suppressLineNumbers/>
    </w:pPr>
  </w:style>
  <w:style w:type="paragraph" w:customStyle="1" w:styleId="TableHeading">
    <w:name w:val="Table Heading"/>
    <w:basedOn w:val="TableContents"/>
    <w:qFormat/>
    <w:rsid w:val="00414DE0"/>
    <w:pPr>
      <w:jc w:val="center"/>
    </w:pPr>
    <w:rPr>
      <w:b/>
      <w:bCs/>
    </w:rPr>
  </w:style>
  <w:style w:type="numbering" w:customStyle="1" w:styleId="WW8Num1">
    <w:name w:val="WW8Num1"/>
    <w:qFormat/>
    <w:rsid w:val="00414DE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2018-10-12T05:36:00Z</cp:lastPrinted>
  <dcterms:created xsi:type="dcterms:W3CDTF">2018-10-11T05:04:00Z</dcterms:created>
  <dcterms:modified xsi:type="dcterms:W3CDTF">2018-10-12T05:37:00Z</dcterms:modified>
  <dc:language>en-US</dc:language>
</cp:coreProperties>
</file>