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28" w:rsidRPr="00055EE6" w:rsidRDefault="00BB2A28" w:rsidP="00BB2A28">
      <w:pPr>
        <w:pStyle w:val="1"/>
        <w:spacing w:before="0" w:after="0"/>
        <w:rPr>
          <w:rFonts w:ascii="Times New Roman" w:hAnsi="Times New Roman" w:cs="Times New Roman"/>
          <w:bCs w:val="0"/>
          <w:color w:val="auto"/>
          <w:sz w:val="28"/>
          <w:szCs w:val="28"/>
        </w:rPr>
      </w:pPr>
      <w:r w:rsidRPr="00055EE6">
        <w:rPr>
          <w:rFonts w:ascii="Times New Roman" w:hAnsi="Times New Roman" w:cs="Times New Roman"/>
          <w:bCs w:val="0"/>
          <w:color w:val="auto"/>
          <w:sz w:val="28"/>
          <w:szCs w:val="28"/>
        </w:rPr>
        <w:t xml:space="preserve">ПОСТАНОВЛЕНИЕ </w:t>
      </w:r>
    </w:p>
    <w:p w:rsidR="00BB2A28" w:rsidRPr="00055EE6" w:rsidRDefault="00BB2A28" w:rsidP="00BB2A28">
      <w:pPr>
        <w:pStyle w:val="1"/>
        <w:pBdr>
          <w:bottom w:val="single" w:sz="12" w:space="1" w:color="auto"/>
        </w:pBdr>
        <w:spacing w:before="0" w:after="0"/>
        <w:rPr>
          <w:rFonts w:ascii="Times New Roman" w:hAnsi="Times New Roman" w:cs="Times New Roman"/>
          <w:bCs w:val="0"/>
          <w:color w:val="auto"/>
          <w:sz w:val="28"/>
          <w:szCs w:val="28"/>
        </w:rPr>
      </w:pPr>
      <w:r w:rsidRPr="00055EE6">
        <w:rPr>
          <w:rFonts w:ascii="Times New Roman" w:hAnsi="Times New Roman" w:cs="Times New Roman"/>
          <w:bCs w:val="0"/>
          <w:color w:val="auto"/>
          <w:sz w:val="28"/>
          <w:szCs w:val="28"/>
        </w:rPr>
        <w:t xml:space="preserve">Главы администрации Александровского сельского поселения </w:t>
      </w:r>
    </w:p>
    <w:p w:rsidR="00BB2A28" w:rsidRDefault="00BB2A28" w:rsidP="00BB2A28">
      <w:pPr>
        <w:pStyle w:val="1"/>
        <w:pBdr>
          <w:bottom w:val="single" w:sz="12" w:space="1" w:color="auto"/>
        </w:pBdr>
        <w:spacing w:before="0" w:after="0"/>
      </w:pPr>
      <w:r w:rsidRPr="00EF7BC6">
        <w:t>Быковского муниципального района Волгоградской области</w:t>
      </w:r>
    </w:p>
    <w:p w:rsidR="00BB2A28" w:rsidRPr="00055EE6" w:rsidRDefault="00BB2A28" w:rsidP="00BB2A28"/>
    <w:p w:rsidR="00BB2A28" w:rsidRPr="00EF7BC6" w:rsidRDefault="00BB2A28" w:rsidP="00BB2A28">
      <w:pPr>
        <w:ind w:firstLine="0"/>
        <w:rPr>
          <w:rFonts w:ascii="Times New Roman" w:hAnsi="Times New Roman" w:cs="Times New Roman"/>
        </w:rPr>
      </w:pPr>
    </w:p>
    <w:p w:rsidR="00BB2A28" w:rsidRPr="00EF7BC6" w:rsidRDefault="00BB2A28" w:rsidP="00BB2A28">
      <w:pPr>
        <w:ind w:firstLine="0"/>
        <w:rPr>
          <w:rFonts w:ascii="Times New Roman" w:hAnsi="Times New Roman" w:cs="Times New Roman"/>
        </w:rPr>
      </w:pPr>
      <w:r w:rsidRPr="00EF7BC6">
        <w:rPr>
          <w:rFonts w:ascii="Times New Roman" w:hAnsi="Times New Roman" w:cs="Times New Roman"/>
        </w:rPr>
        <w:t xml:space="preserve">От </w:t>
      </w:r>
      <w:r>
        <w:rPr>
          <w:rFonts w:ascii="Times New Roman" w:hAnsi="Times New Roman" w:cs="Times New Roman"/>
        </w:rPr>
        <w:t xml:space="preserve">15 июня  </w:t>
      </w:r>
      <w:r w:rsidRPr="00EF7BC6">
        <w:rPr>
          <w:rFonts w:ascii="Times New Roman" w:hAnsi="Times New Roman" w:cs="Times New Roman"/>
        </w:rPr>
        <w:t xml:space="preserve"> 20</w:t>
      </w:r>
      <w:r w:rsidR="004024F1">
        <w:rPr>
          <w:rFonts w:ascii="Times New Roman" w:hAnsi="Times New Roman" w:cs="Times New Roman"/>
        </w:rPr>
        <w:t>15</w:t>
      </w:r>
      <w:r>
        <w:rPr>
          <w:rFonts w:ascii="Times New Roman" w:hAnsi="Times New Roman" w:cs="Times New Roman"/>
        </w:rPr>
        <w:t xml:space="preserve"> </w:t>
      </w:r>
      <w:r w:rsidRPr="00EF7BC6">
        <w:rPr>
          <w:rFonts w:ascii="Times New Roman" w:hAnsi="Times New Roman" w:cs="Times New Roman"/>
        </w:rPr>
        <w:t xml:space="preserve">г.  № </w:t>
      </w:r>
      <w:r>
        <w:rPr>
          <w:rFonts w:ascii="Times New Roman" w:hAnsi="Times New Roman" w:cs="Times New Roman"/>
        </w:rPr>
        <w:t>65</w:t>
      </w:r>
    </w:p>
    <w:p w:rsidR="00BB2A28" w:rsidRPr="00EF7BC6" w:rsidRDefault="00BB2A28" w:rsidP="00BB2A28">
      <w:pPr>
        <w:ind w:firstLine="0"/>
        <w:rPr>
          <w:rFonts w:ascii="Times New Roman" w:hAnsi="Times New Roman" w:cs="Times New Roman"/>
        </w:rPr>
      </w:pPr>
    </w:p>
    <w:p w:rsidR="00BB2A28" w:rsidRPr="00EF7BC6" w:rsidRDefault="00BB2A28" w:rsidP="00BB2A28">
      <w:pPr>
        <w:ind w:firstLine="0"/>
        <w:rPr>
          <w:rFonts w:ascii="Times New Roman" w:hAnsi="Times New Roman" w:cs="Times New Roman"/>
        </w:rPr>
      </w:pPr>
      <w:r>
        <w:rPr>
          <w:rFonts w:ascii="Times New Roman" w:hAnsi="Times New Roman" w:cs="Times New Roman"/>
        </w:rPr>
        <w:t xml:space="preserve"> Об утверждении Положения</w:t>
      </w:r>
      <w:r w:rsidRPr="00EF7BC6">
        <w:rPr>
          <w:rFonts w:ascii="Times New Roman" w:hAnsi="Times New Roman" w:cs="Times New Roman"/>
        </w:rPr>
        <w:t xml:space="preserve"> об оплате </w:t>
      </w:r>
    </w:p>
    <w:p w:rsidR="00BB2A28" w:rsidRPr="00EF7BC6" w:rsidRDefault="00BB2A28" w:rsidP="00BB2A28">
      <w:pPr>
        <w:ind w:firstLine="0"/>
        <w:rPr>
          <w:rFonts w:ascii="Times New Roman" w:hAnsi="Times New Roman" w:cs="Times New Roman"/>
        </w:rPr>
      </w:pPr>
      <w:r>
        <w:rPr>
          <w:rFonts w:ascii="Times New Roman" w:hAnsi="Times New Roman" w:cs="Times New Roman"/>
        </w:rPr>
        <w:t>труда работников а</w:t>
      </w:r>
      <w:r w:rsidRPr="00EF7BC6">
        <w:rPr>
          <w:rFonts w:ascii="Times New Roman" w:hAnsi="Times New Roman" w:cs="Times New Roman"/>
        </w:rPr>
        <w:t xml:space="preserve">дминистрации </w:t>
      </w:r>
    </w:p>
    <w:p w:rsidR="00BB2A28" w:rsidRPr="00EF7BC6" w:rsidRDefault="00BB2A28" w:rsidP="00BB2A28">
      <w:pPr>
        <w:ind w:firstLine="0"/>
        <w:rPr>
          <w:rFonts w:ascii="Times New Roman" w:hAnsi="Times New Roman" w:cs="Times New Roman"/>
        </w:rPr>
      </w:pPr>
      <w:r>
        <w:rPr>
          <w:rFonts w:ascii="Times New Roman" w:hAnsi="Times New Roman" w:cs="Times New Roman"/>
        </w:rPr>
        <w:t>Александровского сельского поселения,</w:t>
      </w:r>
      <w:r w:rsidRPr="00EF7BC6">
        <w:rPr>
          <w:rFonts w:ascii="Times New Roman" w:hAnsi="Times New Roman" w:cs="Times New Roman"/>
        </w:rPr>
        <w:t xml:space="preserve"> </w:t>
      </w:r>
    </w:p>
    <w:p w:rsidR="00BB2A28" w:rsidRPr="00EF7BC6" w:rsidRDefault="00BB2A28" w:rsidP="00BB2A28">
      <w:pPr>
        <w:ind w:firstLine="0"/>
        <w:rPr>
          <w:rFonts w:ascii="Times New Roman" w:hAnsi="Times New Roman" w:cs="Times New Roman"/>
        </w:rPr>
      </w:pPr>
      <w:proofErr w:type="gramStart"/>
      <w:r w:rsidRPr="00EF7BC6">
        <w:rPr>
          <w:rFonts w:ascii="Times New Roman" w:hAnsi="Times New Roman" w:cs="Times New Roman"/>
        </w:rPr>
        <w:t>занимающих</w:t>
      </w:r>
      <w:proofErr w:type="gramEnd"/>
      <w:r w:rsidRPr="00EF7BC6">
        <w:rPr>
          <w:rFonts w:ascii="Times New Roman" w:hAnsi="Times New Roman" w:cs="Times New Roman"/>
        </w:rPr>
        <w:t xml:space="preserve"> должности, не отнесенные </w:t>
      </w:r>
    </w:p>
    <w:p w:rsidR="00BB2A28" w:rsidRPr="00EF7BC6" w:rsidRDefault="00BB2A28" w:rsidP="00BB2A28">
      <w:pPr>
        <w:ind w:firstLine="0"/>
        <w:rPr>
          <w:rFonts w:ascii="Times New Roman" w:hAnsi="Times New Roman" w:cs="Times New Roman"/>
        </w:rPr>
      </w:pPr>
      <w:r w:rsidRPr="00EF7BC6">
        <w:rPr>
          <w:rFonts w:ascii="Times New Roman" w:hAnsi="Times New Roman" w:cs="Times New Roman"/>
        </w:rPr>
        <w:t>к должностям муниципальных служащих</w:t>
      </w:r>
      <w:r>
        <w:rPr>
          <w:rFonts w:ascii="Times New Roman" w:hAnsi="Times New Roman" w:cs="Times New Roman"/>
        </w:rPr>
        <w:t>.</w:t>
      </w:r>
    </w:p>
    <w:p w:rsidR="00BB2A28" w:rsidRPr="00EF7BC6" w:rsidRDefault="00BB2A28" w:rsidP="00BB2A28">
      <w:pPr>
        <w:ind w:firstLine="0"/>
        <w:rPr>
          <w:rFonts w:ascii="Times New Roman" w:hAnsi="Times New Roman" w:cs="Times New Roman"/>
        </w:rPr>
      </w:pPr>
    </w:p>
    <w:p w:rsidR="00BB2A28" w:rsidRDefault="00BB2A28" w:rsidP="00BB2A28">
      <w:pPr>
        <w:rPr>
          <w:rFonts w:ascii="Times New Roman" w:hAnsi="Times New Roman" w:cs="Times New Roman"/>
        </w:rPr>
      </w:pPr>
      <w:proofErr w:type="gramStart"/>
      <w:r>
        <w:rPr>
          <w:rFonts w:ascii="Times New Roman" w:hAnsi="Times New Roman" w:cs="Times New Roman"/>
        </w:rPr>
        <w:t>Во исполнение протеста прокурора Быковского района от 17.04.2015г за № 7-44-2015 и в целях приведения постановления главы Александровского сельского поселения Быковского района Волгоградской области от 27.09.2010г № 34 в соответствие с требованиями  действующего законодательства,  Руководствуясь Федеральным Законом от 06.10.2003 г. № 131-ФЗ «Об общих принципах организации местного самоуправления в Российской Федерации»,  в связи с организационными изменениями в работе администрации  для более</w:t>
      </w:r>
      <w:proofErr w:type="gramEnd"/>
      <w:r>
        <w:rPr>
          <w:rFonts w:ascii="Times New Roman" w:hAnsi="Times New Roman" w:cs="Times New Roman"/>
        </w:rPr>
        <w:t xml:space="preserve"> эффективного функционирования и повышения качества оказываемых услуг постановляю:</w:t>
      </w:r>
    </w:p>
    <w:p w:rsidR="00BB2A28" w:rsidRDefault="00BB2A28" w:rsidP="00BB2A28">
      <w:pPr>
        <w:rPr>
          <w:rFonts w:ascii="Times New Roman" w:hAnsi="Times New Roman" w:cs="Times New Roman"/>
        </w:rPr>
      </w:pPr>
      <w:r>
        <w:rPr>
          <w:rFonts w:ascii="Times New Roman" w:hAnsi="Times New Roman" w:cs="Times New Roman"/>
        </w:rPr>
        <w:t xml:space="preserve">  </w:t>
      </w:r>
    </w:p>
    <w:p w:rsidR="00BB2A28" w:rsidRPr="00EF7BC6" w:rsidRDefault="00BB2A28" w:rsidP="00BB2A28">
      <w:pPr>
        <w:ind w:firstLine="0"/>
        <w:rPr>
          <w:rFonts w:ascii="Times New Roman" w:hAnsi="Times New Roman" w:cs="Times New Roman"/>
        </w:rPr>
      </w:pPr>
      <w:r>
        <w:rPr>
          <w:rFonts w:ascii="Times New Roman" w:hAnsi="Times New Roman" w:cs="Times New Roman"/>
        </w:rPr>
        <w:t>1. Утвердить Положение</w:t>
      </w:r>
      <w:r w:rsidRPr="00EF7BC6">
        <w:rPr>
          <w:rFonts w:ascii="Times New Roman" w:hAnsi="Times New Roman" w:cs="Times New Roman"/>
        </w:rPr>
        <w:t xml:space="preserve"> об оплате </w:t>
      </w:r>
      <w:r>
        <w:rPr>
          <w:rFonts w:ascii="Times New Roman" w:hAnsi="Times New Roman" w:cs="Times New Roman"/>
        </w:rPr>
        <w:t>труда работников а</w:t>
      </w:r>
      <w:r w:rsidRPr="00EF7BC6">
        <w:rPr>
          <w:rFonts w:ascii="Times New Roman" w:hAnsi="Times New Roman" w:cs="Times New Roman"/>
        </w:rPr>
        <w:t xml:space="preserve">дминистрации </w:t>
      </w:r>
      <w:r>
        <w:rPr>
          <w:rFonts w:ascii="Times New Roman" w:hAnsi="Times New Roman" w:cs="Times New Roman"/>
        </w:rPr>
        <w:t>Александровского сельского поселения,</w:t>
      </w:r>
      <w:r w:rsidRPr="00EF7BC6">
        <w:rPr>
          <w:rFonts w:ascii="Times New Roman" w:hAnsi="Times New Roman" w:cs="Times New Roman"/>
        </w:rPr>
        <w:t xml:space="preserve"> занимающих должности, не отнесенные к должностям муниципальных служащих</w:t>
      </w:r>
      <w:r>
        <w:rPr>
          <w:rFonts w:ascii="Times New Roman" w:hAnsi="Times New Roman" w:cs="Times New Roman"/>
        </w:rPr>
        <w:t>»</w:t>
      </w:r>
    </w:p>
    <w:p w:rsidR="00BB2A28" w:rsidRPr="00EF7BC6" w:rsidRDefault="00AE1BFF" w:rsidP="00BB2A28">
      <w:pPr>
        <w:ind w:firstLine="0"/>
        <w:rPr>
          <w:rFonts w:ascii="Times New Roman" w:hAnsi="Times New Roman" w:cs="Times New Roman"/>
        </w:rPr>
      </w:pPr>
      <w:r>
        <w:rPr>
          <w:rFonts w:ascii="Times New Roman" w:hAnsi="Times New Roman" w:cs="Times New Roman"/>
        </w:rPr>
        <w:t>2.</w:t>
      </w:r>
      <w:r w:rsidR="00BB2A28">
        <w:rPr>
          <w:rFonts w:ascii="Times New Roman" w:hAnsi="Times New Roman" w:cs="Times New Roman"/>
        </w:rPr>
        <w:t xml:space="preserve">Считать утратившим силу  постановление главы Администрации Александровского сельского поселения от </w:t>
      </w:r>
      <w:smartTag w:uri="urn:schemas-microsoft-com:office:smarttags" w:element="date">
        <w:smartTagPr>
          <w:attr w:name="Year" w:val="2009"/>
          <w:attr w:name="Day" w:val="6"/>
          <w:attr w:name="Month" w:val="3"/>
          <w:attr w:name="ls" w:val="trans"/>
        </w:smartTagPr>
        <w:r w:rsidR="00BB2A28">
          <w:rPr>
            <w:rFonts w:ascii="Times New Roman" w:hAnsi="Times New Roman" w:cs="Times New Roman"/>
          </w:rPr>
          <w:t>27 сентября 2010г.</w:t>
        </w:r>
      </w:smartTag>
      <w:r w:rsidR="00BB2A28">
        <w:rPr>
          <w:rFonts w:ascii="Times New Roman" w:hAnsi="Times New Roman" w:cs="Times New Roman"/>
        </w:rPr>
        <w:t xml:space="preserve"> № 34 « Об утверждении положения</w:t>
      </w:r>
      <w:r w:rsidR="00BB2A28" w:rsidRPr="00EF7BC6">
        <w:rPr>
          <w:rFonts w:ascii="Times New Roman" w:hAnsi="Times New Roman" w:cs="Times New Roman"/>
        </w:rPr>
        <w:t xml:space="preserve"> об оплате </w:t>
      </w:r>
    </w:p>
    <w:p w:rsidR="00BB2A28" w:rsidRPr="00EF7BC6" w:rsidRDefault="00BB2A28" w:rsidP="00BB2A28">
      <w:pPr>
        <w:ind w:firstLine="0"/>
        <w:rPr>
          <w:rFonts w:ascii="Times New Roman" w:hAnsi="Times New Roman" w:cs="Times New Roman"/>
        </w:rPr>
      </w:pPr>
      <w:r>
        <w:rPr>
          <w:rFonts w:ascii="Times New Roman" w:hAnsi="Times New Roman" w:cs="Times New Roman"/>
        </w:rPr>
        <w:t>труда работников администрации Александровского сельского поселения,</w:t>
      </w:r>
      <w:r w:rsidRPr="00EF7BC6">
        <w:rPr>
          <w:rFonts w:ascii="Times New Roman" w:hAnsi="Times New Roman" w:cs="Times New Roman"/>
        </w:rPr>
        <w:t xml:space="preserve"> </w:t>
      </w:r>
    </w:p>
    <w:p w:rsidR="00BB2A28" w:rsidRDefault="00BB2A28" w:rsidP="00BB2A28">
      <w:pPr>
        <w:ind w:firstLine="0"/>
        <w:rPr>
          <w:rFonts w:ascii="Times New Roman" w:hAnsi="Times New Roman" w:cs="Times New Roman"/>
        </w:rPr>
      </w:pPr>
      <w:r w:rsidRPr="00EF7BC6">
        <w:rPr>
          <w:rFonts w:ascii="Times New Roman" w:hAnsi="Times New Roman" w:cs="Times New Roman"/>
        </w:rPr>
        <w:t>заним</w:t>
      </w:r>
      <w:r>
        <w:rPr>
          <w:rFonts w:ascii="Times New Roman" w:hAnsi="Times New Roman" w:cs="Times New Roman"/>
        </w:rPr>
        <w:t xml:space="preserve">ающих должности, не отнесенные </w:t>
      </w:r>
      <w:r w:rsidRPr="00EF7BC6">
        <w:rPr>
          <w:rFonts w:ascii="Times New Roman" w:hAnsi="Times New Roman" w:cs="Times New Roman"/>
        </w:rPr>
        <w:t>к должностям муниципальных служащих</w:t>
      </w:r>
      <w:r>
        <w:rPr>
          <w:rFonts w:ascii="Times New Roman" w:hAnsi="Times New Roman" w:cs="Times New Roman"/>
        </w:rPr>
        <w:t>»</w:t>
      </w:r>
    </w:p>
    <w:p w:rsidR="004024F1" w:rsidRPr="00EF7BC6" w:rsidRDefault="004024F1" w:rsidP="00BB2A28">
      <w:pPr>
        <w:ind w:firstLine="0"/>
        <w:rPr>
          <w:rFonts w:ascii="Times New Roman" w:hAnsi="Times New Roman" w:cs="Times New Roman"/>
        </w:rPr>
      </w:pPr>
      <w:r>
        <w:rPr>
          <w:rFonts w:ascii="Times New Roman" w:hAnsi="Times New Roman" w:cs="Times New Roman"/>
        </w:rPr>
        <w:t>3.Настоящее постановление вступает в силу с момента подписания</w:t>
      </w:r>
      <w:proofErr w:type="gramStart"/>
      <w:r>
        <w:rPr>
          <w:rFonts w:ascii="Times New Roman" w:hAnsi="Times New Roman" w:cs="Times New Roman"/>
        </w:rPr>
        <w:t xml:space="preserve"> ,</w:t>
      </w:r>
      <w:proofErr w:type="gramEnd"/>
      <w:r>
        <w:rPr>
          <w:rFonts w:ascii="Times New Roman" w:hAnsi="Times New Roman" w:cs="Times New Roman"/>
        </w:rPr>
        <w:t>подлежит обнародованию.</w:t>
      </w:r>
    </w:p>
    <w:p w:rsidR="00BB2A28" w:rsidRPr="00EF7BC6" w:rsidRDefault="004024F1" w:rsidP="00BB2A28">
      <w:pPr>
        <w:ind w:firstLine="0"/>
        <w:rPr>
          <w:rFonts w:ascii="Times New Roman" w:hAnsi="Times New Roman" w:cs="Times New Roman"/>
        </w:rPr>
      </w:pPr>
      <w:r>
        <w:rPr>
          <w:rFonts w:ascii="Times New Roman" w:hAnsi="Times New Roman" w:cs="Times New Roman"/>
        </w:rPr>
        <w:t>4</w:t>
      </w:r>
      <w:r w:rsidR="00BB2A28" w:rsidRPr="00EF7BC6">
        <w:rPr>
          <w:rFonts w:ascii="Times New Roman" w:hAnsi="Times New Roman" w:cs="Times New Roman"/>
        </w:rPr>
        <w:t xml:space="preserve">.  </w:t>
      </w:r>
      <w:proofErr w:type="gramStart"/>
      <w:r w:rsidR="00BB2A28" w:rsidRPr="00EF7BC6">
        <w:rPr>
          <w:rFonts w:ascii="Times New Roman" w:hAnsi="Times New Roman" w:cs="Times New Roman"/>
        </w:rPr>
        <w:t>Контроль за</w:t>
      </w:r>
      <w:proofErr w:type="gramEnd"/>
      <w:r w:rsidR="00BB2A28" w:rsidRPr="00EF7BC6">
        <w:rPr>
          <w:rFonts w:ascii="Times New Roman" w:hAnsi="Times New Roman" w:cs="Times New Roman"/>
        </w:rPr>
        <w:t xml:space="preserve"> исполнением данного постановления оставляю за собой.</w:t>
      </w:r>
    </w:p>
    <w:p w:rsidR="00BB2A28" w:rsidRPr="00EF7BC6" w:rsidRDefault="00BB2A28" w:rsidP="00BB2A28">
      <w:pPr>
        <w:rPr>
          <w:rFonts w:ascii="Times New Roman" w:hAnsi="Times New Roman" w:cs="Times New Roman"/>
        </w:rPr>
      </w:pPr>
    </w:p>
    <w:p w:rsidR="00BB2A28" w:rsidRPr="00EF7BC6" w:rsidRDefault="00BB2A28" w:rsidP="00BB2A28">
      <w:pPr>
        <w:rPr>
          <w:rFonts w:ascii="Times New Roman" w:hAnsi="Times New Roman" w:cs="Times New Roman"/>
        </w:rPr>
      </w:pPr>
    </w:p>
    <w:p w:rsidR="00BB2A28" w:rsidRPr="00EF7BC6" w:rsidRDefault="00BB2A28" w:rsidP="00BB2A28">
      <w:pPr>
        <w:rPr>
          <w:rFonts w:ascii="Times New Roman" w:hAnsi="Times New Roman" w:cs="Times New Roman"/>
        </w:rPr>
      </w:pPr>
    </w:p>
    <w:tbl>
      <w:tblPr>
        <w:tblW w:w="0" w:type="auto"/>
        <w:tblLook w:val="0000" w:firstRow="0" w:lastRow="0" w:firstColumn="0" w:lastColumn="0" w:noHBand="0" w:noVBand="0"/>
      </w:tblPr>
      <w:tblGrid>
        <w:gridCol w:w="3658"/>
        <w:gridCol w:w="5913"/>
      </w:tblGrid>
      <w:tr w:rsidR="00BB2A28" w:rsidRPr="00EF7BC6" w:rsidTr="00F07C7E">
        <w:tc>
          <w:tcPr>
            <w:tcW w:w="4961" w:type="dxa"/>
            <w:tcBorders>
              <w:top w:val="nil"/>
              <w:left w:val="nil"/>
              <w:bottom w:val="nil"/>
              <w:right w:val="nil"/>
            </w:tcBorders>
            <w:vAlign w:val="bottom"/>
          </w:tcPr>
          <w:p w:rsidR="00BB2A28" w:rsidRPr="00EF7BC6" w:rsidRDefault="00BB2A28" w:rsidP="00F07C7E">
            <w:pPr>
              <w:pStyle w:val="a5"/>
              <w:rPr>
                <w:rFonts w:ascii="Times New Roman" w:hAnsi="Times New Roman" w:cs="Times New Roman"/>
              </w:rPr>
            </w:pPr>
            <w:r>
              <w:rPr>
                <w:rFonts w:ascii="Times New Roman" w:hAnsi="Times New Roman" w:cs="Times New Roman"/>
              </w:rPr>
              <w:t xml:space="preserve"> Глава администрации Александровского сельского поселения</w:t>
            </w:r>
            <w:r w:rsidRPr="00EF7BC6">
              <w:rPr>
                <w:rFonts w:ascii="Times New Roman" w:hAnsi="Times New Roman" w:cs="Times New Roman"/>
              </w:rPr>
              <w:t xml:space="preserve"> Быковского </w:t>
            </w:r>
          </w:p>
          <w:p w:rsidR="00BB2A28" w:rsidRPr="00EF7BC6" w:rsidRDefault="00BB2A28" w:rsidP="00F07C7E">
            <w:pPr>
              <w:pStyle w:val="a5"/>
              <w:rPr>
                <w:rFonts w:ascii="Times New Roman" w:hAnsi="Times New Roman" w:cs="Times New Roman"/>
              </w:rPr>
            </w:pPr>
            <w:r w:rsidRPr="00EF7BC6">
              <w:rPr>
                <w:rFonts w:ascii="Times New Roman" w:hAnsi="Times New Roman" w:cs="Times New Roman"/>
              </w:rPr>
              <w:t xml:space="preserve">муниципального района </w:t>
            </w:r>
          </w:p>
        </w:tc>
        <w:tc>
          <w:tcPr>
            <w:tcW w:w="9322" w:type="dxa"/>
            <w:tcBorders>
              <w:top w:val="nil"/>
              <w:left w:val="nil"/>
              <w:bottom w:val="nil"/>
              <w:right w:val="nil"/>
            </w:tcBorders>
            <w:vAlign w:val="bottom"/>
          </w:tcPr>
          <w:p w:rsidR="00BB2A28" w:rsidRPr="00EF7BC6" w:rsidRDefault="00BB2A28" w:rsidP="00F07C7E">
            <w:pPr>
              <w:pStyle w:val="a6"/>
              <w:jc w:val="center"/>
              <w:rPr>
                <w:rFonts w:ascii="Times New Roman" w:hAnsi="Times New Roman" w:cs="Times New Roman"/>
              </w:rPr>
            </w:pPr>
            <w:r w:rsidRPr="00EF7BC6">
              <w:rPr>
                <w:rFonts w:ascii="Times New Roman" w:hAnsi="Times New Roman" w:cs="Times New Roman"/>
              </w:rPr>
              <w:t xml:space="preserve">                                                    </w:t>
            </w:r>
            <w:r>
              <w:rPr>
                <w:rFonts w:ascii="Times New Roman" w:hAnsi="Times New Roman" w:cs="Times New Roman"/>
              </w:rPr>
              <w:t>В.С.Бондаренко</w:t>
            </w:r>
          </w:p>
        </w:tc>
      </w:tr>
    </w:tbl>
    <w:p w:rsidR="00BB2A28" w:rsidRPr="00EF7BC6" w:rsidRDefault="00BB2A28" w:rsidP="00BB2A28">
      <w:pPr>
        <w:rPr>
          <w:rFonts w:ascii="Times New Roman" w:hAnsi="Times New Roman" w:cs="Times New Roman"/>
        </w:rPr>
      </w:pPr>
    </w:p>
    <w:p w:rsidR="00BB2A28" w:rsidRPr="00EF7BC6" w:rsidRDefault="00BB2A28" w:rsidP="00BB2A28">
      <w:pPr>
        <w:jc w:val="center"/>
        <w:rPr>
          <w:rFonts w:ascii="Times New Roman" w:hAnsi="Times New Roman" w:cs="Times New Roman"/>
        </w:rPr>
      </w:pPr>
    </w:p>
    <w:p w:rsidR="00BB2A28" w:rsidRPr="00EF7BC6" w:rsidRDefault="00BB2A28" w:rsidP="00BB2A28">
      <w:pPr>
        <w:rPr>
          <w:rFonts w:ascii="Times New Roman" w:hAnsi="Times New Roman" w:cs="Times New Roman"/>
        </w:rPr>
      </w:pPr>
    </w:p>
    <w:p w:rsidR="00BB2A28" w:rsidRPr="00EF7BC6" w:rsidRDefault="00BB2A28" w:rsidP="00BB2A28">
      <w:pPr>
        <w:jc w:val="right"/>
        <w:rPr>
          <w:rFonts w:ascii="Times New Roman" w:hAnsi="Times New Roman" w:cs="Times New Roman"/>
        </w:rPr>
      </w:pPr>
      <w:r w:rsidRPr="00EF7BC6">
        <w:rPr>
          <w:rFonts w:ascii="Times New Roman" w:hAnsi="Times New Roman" w:cs="Times New Roman"/>
        </w:rPr>
        <w:br w:type="page"/>
      </w:r>
      <w:r w:rsidRPr="00EF7BC6">
        <w:rPr>
          <w:rFonts w:ascii="Times New Roman" w:hAnsi="Times New Roman" w:cs="Times New Roman"/>
        </w:rPr>
        <w:lastRenderedPageBreak/>
        <w:t xml:space="preserve">                     УТВЕРЖДЕНО</w:t>
      </w:r>
    </w:p>
    <w:p w:rsidR="00BB2A28" w:rsidRDefault="00BB2A28" w:rsidP="00BB2A28">
      <w:pPr>
        <w:jc w:val="right"/>
        <w:rPr>
          <w:rFonts w:ascii="Times New Roman" w:hAnsi="Times New Roman" w:cs="Times New Roman"/>
        </w:rPr>
      </w:pPr>
      <w:r w:rsidRPr="00EF7BC6">
        <w:rPr>
          <w:rFonts w:ascii="Times New Roman" w:hAnsi="Times New Roman" w:cs="Times New Roman"/>
        </w:rPr>
        <w:t xml:space="preserve">                                     Постановлением Главы</w:t>
      </w:r>
      <w:r>
        <w:rPr>
          <w:rFonts w:ascii="Times New Roman" w:hAnsi="Times New Roman" w:cs="Times New Roman"/>
        </w:rPr>
        <w:t xml:space="preserve">                                  </w:t>
      </w:r>
    </w:p>
    <w:p w:rsidR="00BB2A28" w:rsidRDefault="00BB2A28" w:rsidP="00BB2A28">
      <w:pPr>
        <w:jc w:val="right"/>
        <w:rPr>
          <w:rFonts w:ascii="Times New Roman" w:hAnsi="Times New Roman" w:cs="Times New Roman"/>
        </w:rPr>
      </w:pPr>
      <w:r>
        <w:rPr>
          <w:rFonts w:ascii="Times New Roman" w:hAnsi="Times New Roman" w:cs="Times New Roman"/>
        </w:rPr>
        <w:t xml:space="preserve">администрации Александровского          </w:t>
      </w:r>
    </w:p>
    <w:p w:rsidR="00BB2A28" w:rsidRPr="00EF7BC6" w:rsidRDefault="00BB2A28" w:rsidP="00BB2A28">
      <w:pPr>
        <w:jc w:val="right"/>
        <w:rPr>
          <w:rFonts w:ascii="Times New Roman" w:hAnsi="Times New Roman" w:cs="Times New Roman"/>
        </w:rPr>
      </w:pPr>
      <w:r>
        <w:rPr>
          <w:rFonts w:ascii="Times New Roman" w:hAnsi="Times New Roman" w:cs="Times New Roman"/>
        </w:rPr>
        <w:t xml:space="preserve">     сельского поселения</w:t>
      </w:r>
      <w:r w:rsidRPr="00EF7BC6">
        <w:rPr>
          <w:rFonts w:ascii="Times New Roman" w:hAnsi="Times New Roman" w:cs="Times New Roman"/>
        </w:rPr>
        <w:t xml:space="preserve"> </w:t>
      </w:r>
    </w:p>
    <w:p w:rsidR="00BB2A28" w:rsidRPr="00EF7BC6" w:rsidRDefault="00BB2A28" w:rsidP="00BB2A28">
      <w:pPr>
        <w:jc w:val="right"/>
        <w:rPr>
          <w:rFonts w:ascii="Times New Roman" w:hAnsi="Times New Roman" w:cs="Times New Roman"/>
        </w:rPr>
      </w:pPr>
      <w:r w:rsidRPr="00EF7BC6">
        <w:rPr>
          <w:rFonts w:ascii="Times New Roman" w:hAnsi="Times New Roman" w:cs="Times New Roman"/>
        </w:rPr>
        <w:t xml:space="preserve">                                                               Быковского муниципального района  </w:t>
      </w:r>
    </w:p>
    <w:p w:rsidR="00BB2A28" w:rsidRPr="00EF7BC6" w:rsidRDefault="00BB2A28" w:rsidP="00BB2A28">
      <w:pPr>
        <w:jc w:val="right"/>
        <w:rPr>
          <w:rFonts w:ascii="Times New Roman" w:hAnsi="Times New Roman" w:cs="Times New Roman"/>
        </w:rPr>
      </w:pPr>
      <w:r w:rsidRPr="00EF7BC6">
        <w:rPr>
          <w:rFonts w:ascii="Times New Roman" w:hAnsi="Times New Roman" w:cs="Times New Roman"/>
        </w:rPr>
        <w:t xml:space="preserve">                                   Волгоградской области </w:t>
      </w:r>
    </w:p>
    <w:p w:rsidR="00BB2A28" w:rsidRPr="00EF7BC6" w:rsidRDefault="00BB2A28" w:rsidP="00BB2A28">
      <w:pPr>
        <w:jc w:val="right"/>
        <w:rPr>
          <w:rFonts w:ascii="Times New Roman" w:hAnsi="Times New Roman" w:cs="Times New Roman"/>
        </w:rPr>
      </w:pPr>
      <w:r>
        <w:rPr>
          <w:rFonts w:ascii="Times New Roman" w:hAnsi="Times New Roman" w:cs="Times New Roman"/>
        </w:rPr>
        <w:t>от 15 июня 2015</w:t>
      </w:r>
      <w:r w:rsidRPr="00EF7BC6">
        <w:rPr>
          <w:rFonts w:ascii="Times New Roman" w:hAnsi="Times New Roman" w:cs="Times New Roman"/>
        </w:rPr>
        <w:t xml:space="preserve">г. № </w:t>
      </w:r>
      <w:r>
        <w:rPr>
          <w:rFonts w:ascii="Times New Roman" w:hAnsi="Times New Roman" w:cs="Times New Roman"/>
        </w:rPr>
        <w:t>65</w:t>
      </w:r>
    </w:p>
    <w:p w:rsidR="00BB2A28" w:rsidRPr="00EF7BC6" w:rsidRDefault="00BB2A28" w:rsidP="00BB2A28">
      <w:pPr>
        <w:jc w:val="right"/>
        <w:rPr>
          <w:rFonts w:ascii="Times New Roman" w:hAnsi="Times New Roman" w:cs="Times New Roman"/>
        </w:rPr>
      </w:pPr>
    </w:p>
    <w:p w:rsidR="00BB2A28" w:rsidRDefault="00BB2A28" w:rsidP="00BB2A28">
      <w:pPr>
        <w:pStyle w:val="1"/>
        <w:spacing w:before="0" w:after="0"/>
        <w:rPr>
          <w:rFonts w:ascii="Times New Roman" w:hAnsi="Times New Roman" w:cs="Times New Roman"/>
          <w:color w:val="auto"/>
        </w:rPr>
      </w:pPr>
    </w:p>
    <w:p w:rsidR="00BB2A28" w:rsidRDefault="00BB2A28" w:rsidP="00BB2A28">
      <w:pPr>
        <w:pStyle w:val="1"/>
        <w:spacing w:before="0" w:after="0"/>
        <w:rPr>
          <w:rFonts w:ascii="Times New Roman" w:hAnsi="Times New Roman" w:cs="Times New Roman"/>
          <w:color w:val="auto"/>
        </w:rPr>
      </w:pPr>
      <w:r w:rsidRPr="00EF7BC6">
        <w:rPr>
          <w:rFonts w:ascii="Times New Roman" w:hAnsi="Times New Roman" w:cs="Times New Roman"/>
          <w:color w:val="auto"/>
        </w:rPr>
        <w:t>ПОЛОЖЕНИЕ</w:t>
      </w:r>
      <w:r w:rsidRPr="00EF7BC6">
        <w:rPr>
          <w:rFonts w:ascii="Times New Roman" w:hAnsi="Times New Roman" w:cs="Times New Roman"/>
          <w:color w:val="auto"/>
        </w:rPr>
        <w:br/>
        <w:t>об оплате труда работни</w:t>
      </w:r>
      <w:r>
        <w:rPr>
          <w:rFonts w:ascii="Times New Roman" w:hAnsi="Times New Roman" w:cs="Times New Roman"/>
          <w:color w:val="auto"/>
        </w:rPr>
        <w:t>ков а</w:t>
      </w:r>
      <w:r w:rsidRPr="00EF7BC6">
        <w:rPr>
          <w:rFonts w:ascii="Times New Roman" w:hAnsi="Times New Roman" w:cs="Times New Roman"/>
          <w:color w:val="auto"/>
        </w:rPr>
        <w:t>дминистрации</w:t>
      </w:r>
      <w:r>
        <w:rPr>
          <w:rFonts w:ascii="Times New Roman" w:hAnsi="Times New Roman" w:cs="Times New Roman"/>
          <w:color w:val="auto"/>
        </w:rPr>
        <w:t xml:space="preserve"> Александровского сельского поселения</w:t>
      </w:r>
      <w:r w:rsidRPr="00EF7BC6">
        <w:rPr>
          <w:rFonts w:ascii="Times New Roman" w:hAnsi="Times New Roman" w:cs="Times New Roman"/>
          <w:color w:val="auto"/>
        </w:rPr>
        <w:t xml:space="preserve"> Быковского муниципального района, занимающих должности, не отнесенные к должностям муниципальных служащих</w:t>
      </w:r>
      <w:r>
        <w:rPr>
          <w:rFonts w:ascii="Times New Roman" w:hAnsi="Times New Roman" w:cs="Times New Roman"/>
          <w:color w:val="auto"/>
        </w:rPr>
        <w:t xml:space="preserve"> </w:t>
      </w:r>
    </w:p>
    <w:p w:rsidR="00BB2A28" w:rsidRPr="00EF7BC6" w:rsidRDefault="00BB2A28" w:rsidP="00BB2A28">
      <w:pPr>
        <w:pStyle w:val="1"/>
        <w:spacing w:before="0" w:after="0"/>
        <w:rPr>
          <w:rFonts w:ascii="Times New Roman" w:hAnsi="Times New Roman" w:cs="Times New Roman"/>
          <w:color w:val="auto"/>
        </w:rPr>
      </w:pPr>
      <w:r w:rsidRPr="00EF7BC6">
        <w:rPr>
          <w:rFonts w:ascii="Times New Roman" w:hAnsi="Times New Roman" w:cs="Times New Roman"/>
          <w:color w:val="auto"/>
        </w:rPr>
        <w:br/>
        <w:t>1. Общие положения</w:t>
      </w:r>
    </w:p>
    <w:p w:rsidR="00BB2A28" w:rsidRPr="00EF7BC6" w:rsidRDefault="00BB2A28" w:rsidP="00BB2A28">
      <w:pPr>
        <w:rPr>
          <w:rFonts w:ascii="Times New Roman" w:hAnsi="Times New Roman" w:cs="Times New Roman"/>
        </w:rPr>
      </w:pPr>
    </w:p>
    <w:p w:rsidR="00BB2A28" w:rsidRPr="00EF7BC6" w:rsidRDefault="00BB2A28" w:rsidP="00BB2A28">
      <w:pPr>
        <w:rPr>
          <w:rFonts w:ascii="Times New Roman" w:hAnsi="Times New Roman" w:cs="Times New Roman"/>
        </w:rPr>
      </w:pPr>
      <w:r w:rsidRPr="00EF7BC6">
        <w:rPr>
          <w:rFonts w:ascii="Times New Roman" w:hAnsi="Times New Roman" w:cs="Times New Roman"/>
        </w:rPr>
        <w:t xml:space="preserve">1.1. </w:t>
      </w:r>
      <w:proofErr w:type="gramStart"/>
      <w:r w:rsidRPr="00EF7BC6">
        <w:rPr>
          <w:rFonts w:ascii="Times New Roman" w:hAnsi="Times New Roman" w:cs="Times New Roman"/>
        </w:rPr>
        <w:t>Положе</w:t>
      </w:r>
      <w:r>
        <w:rPr>
          <w:rFonts w:ascii="Times New Roman" w:hAnsi="Times New Roman" w:cs="Times New Roman"/>
        </w:rPr>
        <w:t>ние об оплате труда работников а</w:t>
      </w:r>
      <w:r w:rsidRPr="00EF7BC6">
        <w:rPr>
          <w:rFonts w:ascii="Times New Roman" w:hAnsi="Times New Roman" w:cs="Times New Roman"/>
        </w:rPr>
        <w:t>дминистрации</w:t>
      </w:r>
      <w:r>
        <w:rPr>
          <w:rFonts w:ascii="Times New Roman" w:hAnsi="Times New Roman" w:cs="Times New Roman"/>
        </w:rPr>
        <w:t xml:space="preserve"> Александровского сельского поселения</w:t>
      </w:r>
      <w:r w:rsidRPr="00EF7BC6">
        <w:rPr>
          <w:rFonts w:ascii="Times New Roman" w:hAnsi="Times New Roman" w:cs="Times New Roman"/>
        </w:rPr>
        <w:t xml:space="preserve"> Быковского муниципального района, занимающих должности, не отнесенные к должностям муниципальных служащих (далее Положение), разработано в соответствии со статьями 135, 144 Трудового кодекса Российской Федерации и с Законом Волгоградской области от 6 марта 2009 года N 1862-ОД "Об оплате труда работников государственных бюджетных учреждений Волгоградской области».</w:t>
      </w:r>
      <w:proofErr w:type="gramEnd"/>
      <w:r w:rsidRPr="00EF7BC6">
        <w:rPr>
          <w:rFonts w:ascii="Times New Roman" w:hAnsi="Times New Roman" w:cs="Times New Roman"/>
        </w:rPr>
        <w:t xml:space="preserve"> Настоящее Положение разработано в связи с переходом на новую с</w:t>
      </w:r>
      <w:r>
        <w:rPr>
          <w:rFonts w:ascii="Times New Roman" w:hAnsi="Times New Roman" w:cs="Times New Roman"/>
        </w:rPr>
        <w:t xml:space="preserve">истему </w:t>
      </w:r>
      <w:proofErr w:type="gramStart"/>
      <w:r>
        <w:rPr>
          <w:rFonts w:ascii="Times New Roman" w:hAnsi="Times New Roman" w:cs="Times New Roman"/>
        </w:rPr>
        <w:t>оплаты труда работников а</w:t>
      </w:r>
      <w:r w:rsidRPr="00EF7BC6">
        <w:rPr>
          <w:rFonts w:ascii="Times New Roman" w:hAnsi="Times New Roman" w:cs="Times New Roman"/>
        </w:rPr>
        <w:t>дминистрации</w:t>
      </w:r>
      <w:r>
        <w:rPr>
          <w:rFonts w:ascii="Times New Roman" w:hAnsi="Times New Roman" w:cs="Times New Roman"/>
        </w:rPr>
        <w:t xml:space="preserve"> Александровского сельского поселения</w:t>
      </w:r>
      <w:r w:rsidRPr="00EF7BC6">
        <w:rPr>
          <w:rFonts w:ascii="Times New Roman" w:hAnsi="Times New Roman" w:cs="Times New Roman"/>
        </w:rPr>
        <w:t xml:space="preserve"> Быковского муниципального</w:t>
      </w:r>
      <w:proofErr w:type="gramEnd"/>
      <w:r w:rsidRPr="00EF7BC6">
        <w:rPr>
          <w:rFonts w:ascii="Times New Roman" w:hAnsi="Times New Roman" w:cs="Times New Roman"/>
        </w:rPr>
        <w:t xml:space="preserve"> района, оплата труда которых производилась на основе Единой тарифной сетки по оплате труда работников муниципальных учреждений Быковского муниципального района Волгоградской области.</w:t>
      </w:r>
    </w:p>
    <w:p w:rsidR="00BB2A28" w:rsidRPr="00EF7BC6" w:rsidRDefault="00BB2A28" w:rsidP="00BB2A28">
      <w:pPr>
        <w:rPr>
          <w:rFonts w:ascii="Times New Roman" w:hAnsi="Times New Roman" w:cs="Times New Roman"/>
        </w:rPr>
      </w:pPr>
      <w:r w:rsidRPr="00EF7BC6">
        <w:rPr>
          <w:rFonts w:ascii="Times New Roman" w:hAnsi="Times New Roman" w:cs="Times New Roman"/>
        </w:rPr>
        <w:t>1.2. Настоящее Положение предусматривает единые пр</w:t>
      </w:r>
      <w:r>
        <w:rPr>
          <w:rFonts w:ascii="Times New Roman" w:hAnsi="Times New Roman" w:cs="Times New Roman"/>
        </w:rPr>
        <w:t xml:space="preserve">инципы </w:t>
      </w:r>
      <w:proofErr w:type="gramStart"/>
      <w:r>
        <w:rPr>
          <w:rFonts w:ascii="Times New Roman" w:hAnsi="Times New Roman" w:cs="Times New Roman"/>
        </w:rPr>
        <w:t>оплаты труда работников а</w:t>
      </w:r>
      <w:r w:rsidRPr="00EF7BC6">
        <w:rPr>
          <w:rFonts w:ascii="Times New Roman" w:hAnsi="Times New Roman" w:cs="Times New Roman"/>
        </w:rPr>
        <w:t>дминистрации</w:t>
      </w:r>
      <w:r>
        <w:rPr>
          <w:rFonts w:ascii="Times New Roman" w:hAnsi="Times New Roman" w:cs="Times New Roman"/>
        </w:rPr>
        <w:t xml:space="preserve"> Александровского сельского поселения</w:t>
      </w:r>
      <w:r w:rsidRPr="00EF7BC6">
        <w:rPr>
          <w:rFonts w:ascii="Times New Roman" w:hAnsi="Times New Roman" w:cs="Times New Roman"/>
        </w:rPr>
        <w:t xml:space="preserve"> Быковского муниципального</w:t>
      </w:r>
      <w:proofErr w:type="gramEnd"/>
      <w:r w:rsidRPr="00EF7BC6">
        <w:rPr>
          <w:rFonts w:ascii="Times New Roman" w:hAnsi="Times New Roman" w:cs="Times New Roman"/>
        </w:rPr>
        <w:t xml:space="preserve"> района, занимающих должности, не отнесенные к должностям муниципальных служащих (далее работники), и включает в себя:</w:t>
      </w:r>
    </w:p>
    <w:p w:rsidR="00BB2A28" w:rsidRPr="00EF7BC6" w:rsidRDefault="00BB2A28" w:rsidP="00BB2A28">
      <w:pPr>
        <w:rPr>
          <w:rFonts w:ascii="Times New Roman" w:hAnsi="Times New Roman" w:cs="Times New Roman"/>
        </w:rPr>
      </w:pPr>
      <w:r w:rsidRPr="00EF7BC6">
        <w:rPr>
          <w:rFonts w:ascii="Times New Roman" w:hAnsi="Times New Roman" w:cs="Times New Roman"/>
        </w:rPr>
        <w:t>-  порядок и условия оплаты  труда работников  администрации;</w:t>
      </w:r>
    </w:p>
    <w:p w:rsidR="00BB2A28" w:rsidRPr="00EF7BC6" w:rsidRDefault="00BB2A28" w:rsidP="00BB2A28">
      <w:pPr>
        <w:rPr>
          <w:rFonts w:ascii="Times New Roman" w:hAnsi="Times New Roman" w:cs="Times New Roman"/>
        </w:rPr>
      </w:pPr>
      <w:r w:rsidRPr="00EF7BC6">
        <w:rPr>
          <w:rFonts w:ascii="Times New Roman" w:hAnsi="Times New Roman" w:cs="Times New Roman"/>
        </w:rPr>
        <w:t>-  виды и размеры выплат компенсационного характера, порядок  их применения;</w:t>
      </w:r>
    </w:p>
    <w:p w:rsidR="00BB2A28" w:rsidRPr="00EF7BC6" w:rsidRDefault="00BB2A28" w:rsidP="00BB2A28">
      <w:pPr>
        <w:rPr>
          <w:rFonts w:ascii="Times New Roman" w:hAnsi="Times New Roman" w:cs="Times New Roman"/>
        </w:rPr>
      </w:pPr>
      <w:r w:rsidRPr="00EF7BC6">
        <w:rPr>
          <w:rFonts w:ascii="Times New Roman" w:hAnsi="Times New Roman" w:cs="Times New Roman"/>
        </w:rPr>
        <w:t>-  виды  и размеры  выплат стимулирующего характера, порядок их применения;</w:t>
      </w:r>
    </w:p>
    <w:p w:rsidR="00BB2A28" w:rsidRDefault="00BB2A28" w:rsidP="00BB2A28">
      <w:pPr>
        <w:rPr>
          <w:rFonts w:ascii="Times New Roman" w:hAnsi="Times New Roman" w:cs="Times New Roman"/>
        </w:rPr>
      </w:pPr>
      <w:r w:rsidRPr="00EF7BC6">
        <w:rPr>
          <w:rFonts w:ascii="Times New Roman" w:hAnsi="Times New Roman" w:cs="Times New Roman"/>
        </w:rPr>
        <w:t xml:space="preserve">- </w:t>
      </w:r>
      <w:r>
        <w:rPr>
          <w:rFonts w:ascii="Times New Roman" w:hAnsi="Times New Roman" w:cs="Times New Roman"/>
        </w:rPr>
        <w:t xml:space="preserve"> </w:t>
      </w:r>
      <w:r w:rsidRPr="00EF7BC6">
        <w:rPr>
          <w:rFonts w:ascii="Times New Roman" w:hAnsi="Times New Roman" w:cs="Times New Roman"/>
        </w:rPr>
        <w:t>материальную помощь.</w:t>
      </w:r>
      <w:r w:rsidRPr="00273A2F">
        <w:rPr>
          <w:rFonts w:ascii="Times New Roman" w:hAnsi="Times New Roman" w:cs="Times New Roman"/>
        </w:rPr>
        <w:t xml:space="preserve"> </w:t>
      </w:r>
    </w:p>
    <w:p w:rsidR="00BB2A28" w:rsidRPr="00EF7BC6" w:rsidRDefault="00BB2A28" w:rsidP="00BB2A28">
      <w:pPr>
        <w:rPr>
          <w:rFonts w:ascii="Times New Roman" w:hAnsi="Times New Roman" w:cs="Times New Roman"/>
        </w:rPr>
      </w:pPr>
      <w:r>
        <w:rPr>
          <w:rFonts w:ascii="Times New Roman" w:hAnsi="Times New Roman" w:cs="Times New Roman"/>
        </w:rPr>
        <w:t>- единовременная денежная выплата к юбилейным датам 55 лет и 60 лет со дня рождения в размере одного должностного оклада.</w:t>
      </w:r>
    </w:p>
    <w:p w:rsidR="00BB2A28" w:rsidRPr="00EF7BC6" w:rsidRDefault="00BB2A28" w:rsidP="00BB2A28">
      <w:pPr>
        <w:rPr>
          <w:rFonts w:ascii="Times New Roman" w:hAnsi="Times New Roman" w:cs="Times New Roman"/>
        </w:rPr>
      </w:pPr>
    </w:p>
    <w:p w:rsidR="00BB2A28" w:rsidRPr="00EF7BC6" w:rsidRDefault="00BB2A28" w:rsidP="00BB2A28">
      <w:pPr>
        <w:rPr>
          <w:rFonts w:ascii="Times New Roman" w:hAnsi="Times New Roman" w:cs="Times New Roman"/>
        </w:rPr>
      </w:pPr>
      <w:r w:rsidRPr="00EF7BC6">
        <w:rPr>
          <w:rFonts w:ascii="Times New Roman" w:hAnsi="Times New Roman" w:cs="Times New Roman"/>
        </w:rPr>
        <w:t>1.3. Условия оплаты труда, размер должностного оклада, выплаты компенсационного характера, выплаты стимулирующего характера, являются обязательными для включения в трудовой договор.</w:t>
      </w:r>
    </w:p>
    <w:p w:rsidR="00BB2A28" w:rsidRPr="00EF7BC6" w:rsidRDefault="00BB2A28" w:rsidP="00BB2A28">
      <w:pPr>
        <w:rPr>
          <w:rFonts w:ascii="Times New Roman" w:hAnsi="Times New Roman" w:cs="Times New Roman"/>
        </w:rPr>
      </w:pPr>
      <w:r w:rsidRPr="00EF7BC6">
        <w:rPr>
          <w:rFonts w:ascii="Times New Roman" w:hAnsi="Times New Roman" w:cs="Times New Roman"/>
        </w:rPr>
        <w:t>1.4. Объем средств на оплату труда работников формируется на календарный год, включается в об</w:t>
      </w:r>
      <w:r>
        <w:rPr>
          <w:rFonts w:ascii="Times New Roman" w:hAnsi="Times New Roman" w:cs="Times New Roman"/>
        </w:rPr>
        <w:t>щий объем ассигнований местного</w:t>
      </w:r>
      <w:r w:rsidRPr="00EF7BC6">
        <w:rPr>
          <w:rFonts w:ascii="Times New Roman" w:hAnsi="Times New Roman" w:cs="Times New Roman"/>
        </w:rPr>
        <w:t xml:space="preserve"> бюджета</w:t>
      </w:r>
      <w:r>
        <w:rPr>
          <w:rFonts w:ascii="Times New Roman" w:hAnsi="Times New Roman" w:cs="Times New Roman"/>
        </w:rPr>
        <w:t xml:space="preserve"> Администрации Александровского сельского поселения Быковского муниципального района на оплату труда</w:t>
      </w:r>
      <w:r w:rsidRPr="00EF7BC6">
        <w:rPr>
          <w:rFonts w:ascii="Times New Roman" w:hAnsi="Times New Roman" w:cs="Times New Roman"/>
        </w:rPr>
        <w:t xml:space="preserve"> и не может превышать объем средств на оплату труда предыдущего года, если это не предусмотрено изменениями действующего законодательства.</w:t>
      </w:r>
    </w:p>
    <w:p w:rsidR="00BB2A28" w:rsidRPr="00EF7BC6" w:rsidRDefault="00BB2A28" w:rsidP="00BB2A28">
      <w:pPr>
        <w:rPr>
          <w:rFonts w:ascii="Times New Roman" w:hAnsi="Times New Roman" w:cs="Times New Roman"/>
        </w:rPr>
      </w:pPr>
      <w:r w:rsidRPr="00EF7BC6">
        <w:rPr>
          <w:rFonts w:ascii="Times New Roman" w:hAnsi="Times New Roman" w:cs="Times New Roman"/>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BB2A28" w:rsidRPr="00EF7BC6" w:rsidRDefault="00BB2A28" w:rsidP="00BB2A28">
      <w:pPr>
        <w:rPr>
          <w:rFonts w:ascii="Times New Roman" w:hAnsi="Times New Roman" w:cs="Times New Roman"/>
        </w:rPr>
      </w:pPr>
      <w:r w:rsidRPr="00EF7BC6">
        <w:rPr>
          <w:rFonts w:ascii="Times New Roman" w:hAnsi="Times New Roman" w:cs="Times New Roman"/>
        </w:rPr>
        <w:t>1.6.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B2A28" w:rsidRPr="00EF7BC6" w:rsidRDefault="00BB2A28" w:rsidP="00BB2A28">
      <w:pPr>
        <w:pStyle w:val="1"/>
        <w:spacing w:before="0" w:after="0"/>
        <w:rPr>
          <w:rFonts w:ascii="Times New Roman" w:hAnsi="Times New Roman" w:cs="Times New Roman"/>
          <w:b w:val="0"/>
          <w:bCs w:val="0"/>
          <w:color w:val="auto"/>
        </w:rPr>
      </w:pPr>
    </w:p>
    <w:p w:rsidR="00BB2A28" w:rsidRPr="00EF7BC6" w:rsidRDefault="00BB2A28" w:rsidP="00BB2A28">
      <w:pPr>
        <w:pStyle w:val="1"/>
        <w:spacing w:before="0" w:after="0"/>
        <w:rPr>
          <w:rFonts w:ascii="Times New Roman" w:hAnsi="Times New Roman" w:cs="Times New Roman"/>
          <w:color w:val="auto"/>
        </w:rPr>
      </w:pPr>
      <w:r w:rsidRPr="00EF7BC6">
        <w:rPr>
          <w:rFonts w:ascii="Times New Roman" w:hAnsi="Times New Roman" w:cs="Times New Roman"/>
          <w:color w:val="auto"/>
        </w:rPr>
        <w:lastRenderedPageBreak/>
        <w:t>2. Порядок и условия оплаты труда</w:t>
      </w:r>
    </w:p>
    <w:p w:rsidR="00BB2A28" w:rsidRPr="00EF7BC6" w:rsidRDefault="00BB2A28" w:rsidP="00BB2A28">
      <w:pPr>
        <w:rPr>
          <w:rFonts w:ascii="Times New Roman" w:hAnsi="Times New Roman" w:cs="Times New Roman"/>
        </w:rPr>
      </w:pPr>
    </w:p>
    <w:p w:rsidR="00BB2A28" w:rsidRPr="00EF7BC6" w:rsidRDefault="00BB2A28" w:rsidP="00BB2A28">
      <w:pPr>
        <w:rPr>
          <w:rFonts w:ascii="Times New Roman" w:hAnsi="Times New Roman" w:cs="Times New Roman"/>
        </w:rPr>
      </w:pPr>
      <w:r w:rsidRPr="00EF7BC6">
        <w:rPr>
          <w:rFonts w:ascii="Times New Roman" w:hAnsi="Times New Roman" w:cs="Times New Roman"/>
        </w:rPr>
        <w:t>2.1. Размеры окладов работников, устанавливаются на основе отнесения занимаемых ими должностей рабочих, специалистов и служащих к профессиональным квалификационным группам, согласно приложению № 1.</w:t>
      </w:r>
    </w:p>
    <w:p w:rsidR="00BB2A28" w:rsidRPr="00EF7BC6" w:rsidRDefault="00BB2A28" w:rsidP="00BB2A28">
      <w:pPr>
        <w:rPr>
          <w:rFonts w:ascii="Times New Roman" w:hAnsi="Times New Roman" w:cs="Times New Roman"/>
        </w:rPr>
      </w:pPr>
      <w:r w:rsidRPr="00EF7BC6">
        <w:rPr>
          <w:rFonts w:ascii="Times New Roman" w:hAnsi="Times New Roman" w:cs="Times New Roman"/>
        </w:rPr>
        <w:t>2.2.  Индексация базовых (минимальных) размеров окладов работников осуществляется в размерах и в сроки, установленные законодательством.</w:t>
      </w:r>
    </w:p>
    <w:p w:rsidR="00BB2A28" w:rsidRPr="00EF7BC6" w:rsidRDefault="00BB2A28" w:rsidP="00BB2A28">
      <w:pPr>
        <w:rPr>
          <w:rFonts w:ascii="Times New Roman" w:hAnsi="Times New Roman" w:cs="Times New Roman"/>
        </w:rPr>
      </w:pPr>
      <w:r w:rsidRPr="00EF7BC6">
        <w:rPr>
          <w:rFonts w:ascii="Times New Roman" w:hAnsi="Times New Roman" w:cs="Times New Roman"/>
        </w:rPr>
        <w:t>2.3. Работники имеют право на получение выплат компенсационного и стимулирующего характера в порядке, установленном настоящим Положением.</w:t>
      </w:r>
    </w:p>
    <w:p w:rsidR="00BB2A28" w:rsidRPr="00EF7BC6" w:rsidRDefault="00BB2A28" w:rsidP="00BB2A28">
      <w:pPr>
        <w:rPr>
          <w:rFonts w:ascii="Times New Roman" w:hAnsi="Times New Roman" w:cs="Times New Roman"/>
        </w:rPr>
      </w:pPr>
      <w:r w:rsidRPr="00EF7BC6">
        <w:rPr>
          <w:rFonts w:ascii="Times New Roman" w:hAnsi="Times New Roman" w:cs="Times New Roman"/>
        </w:rPr>
        <w:t xml:space="preserve">2.4.  </w:t>
      </w:r>
      <w:proofErr w:type="gramStart"/>
      <w:r w:rsidRPr="00EF7BC6">
        <w:rPr>
          <w:rFonts w:ascii="Times New Roman" w:hAnsi="Times New Roman" w:cs="Times New Roman"/>
        </w:rPr>
        <w:t xml:space="preserve">В целях соблюдения государственных гарантий по оплате труда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ниже минимального размера оплаты труда, установленного </w:t>
      </w:r>
      <w:r>
        <w:rPr>
          <w:rFonts w:ascii="Times New Roman" w:hAnsi="Times New Roman" w:cs="Times New Roman"/>
        </w:rPr>
        <w:t xml:space="preserve">                                       </w:t>
      </w:r>
      <w:r w:rsidRPr="00EF7BC6">
        <w:rPr>
          <w:rFonts w:ascii="Times New Roman" w:hAnsi="Times New Roman" w:cs="Times New Roman"/>
        </w:rPr>
        <w:t>федеральным законодательством, то указанному работнику устанавливается доплата до минимального размера оплаты труда.</w:t>
      </w:r>
      <w:proofErr w:type="gramEnd"/>
    </w:p>
    <w:p w:rsidR="00BB2A28" w:rsidRPr="00EF7BC6" w:rsidRDefault="00BB2A28" w:rsidP="00BB2A28">
      <w:pPr>
        <w:rPr>
          <w:rFonts w:ascii="Times New Roman" w:hAnsi="Times New Roman" w:cs="Times New Roman"/>
        </w:rPr>
      </w:pPr>
    </w:p>
    <w:p w:rsidR="00BB2A28" w:rsidRPr="00EF7BC6" w:rsidRDefault="00BB2A28" w:rsidP="00BB2A28">
      <w:pPr>
        <w:pStyle w:val="1"/>
        <w:spacing w:before="0" w:after="0"/>
        <w:rPr>
          <w:rFonts w:ascii="Times New Roman" w:hAnsi="Times New Roman" w:cs="Times New Roman"/>
          <w:color w:val="auto"/>
        </w:rPr>
      </w:pPr>
      <w:r w:rsidRPr="00EF7BC6">
        <w:rPr>
          <w:rFonts w:ascii="Times New Roman" w:hAnsi="Times New Roman" w:cs="Times New Roman"/>
          <w:color w:val="auto"/>
        </w:rPr>
        <w:t>3. Порядок и условия установления выплат компенсационного характера</w:t>
      </w:r>
    </w:p>
    <w:p w:rsidR="00BB2A28" w:rsidRPr="00EF7BC6" w:rsidRDefault="00BB2A28" w:rsidP="00BB2A28">
      <w:pPr>
        <w:rPr>
          <w:rFonts w:ascii="Times New Roman" w:hAnsi="Times New Roman" w:cs="Times New Roman"/>
        </w:rPr>
      </w:pPr>
    </w:p>
    <w:p w:rsidR="00BB2A28" w:rsidRPr="00EF7BC6" w:rsidRDefault="00BB2A28" w:rsidP="00BB2A28">
      <w:pPr>
        <w:rPr>
          <w:rFonts w:ascii="Times New Roman" w:hAnsi="Times New Roman" w:cs="Times New Roman"/>
        </w:rPr>
      </w:pPr>
      <w:r w:rsidRPr="00EF7BC6">
        <w:rPr>
          <w:rFonts w:ascii="Times New Roman" w:hAnsi="Times New Roman" w:cs="Times New Roman"/>
        </w:rPr>
        <w:t>3.1. Работникам устанавливают</w:t>
      </w:r>
      <w:r>
        <w:rPr>
          <w:rFonts w:ascii="Times New Roman" w:hAnsi="Times New Roman" w:cs="Times New Roman"/>
        </w:rPr>
        <w:t>ся следующие гарантии и компенсации</w:t>
      </w:r>
      <w:r w:rsidRPr="00EF7BC6">
        <w:rPr>
          <w:rFonts w:ascii="Times New Roman" w:hAnsi="Times New Roman" w:cs="Times New Roman"/>
        </w:rPr>
        <w:t>:</w:t>
      </w:r>
    </w:p>
    <w:p w:rsidR="00BB2A28" w:rsidRPr="00EF7BC6" w:rsidRDefault="00BB2A28" w:rsidP="00BB2A28">
      <w:pPr>
        <w:rPr>
          <w:rFonts w:ascii="Times New Roman" w:hAnsi="Times New Roman" w:cs="Times New Roman"/>
        </w:rPr>
      </w:pPr>
      <w:r w:rsidRPr="00EF7BC6">
        <w:rPr>
          <w:rFonts w:ascii="Times New Roman" w:hAnsi="Times New Roman" w:cs="Times New Roman"/>
        </w:rPr>
        <w:t>выплаты работникам, занятым на работах с вредными и (или) опасными и иными особыми условиями труда;</w:t>
      </w:r>
    </w:p>
    <w:p w:rsidR="00BB2A28" w:rsidRPr="00EF7BC6" w:rsidRDefault="00BB2A28" w:rsidP="00BB2A28">
      <w:pPr>
        <w:rPr>
          <w:rFonts w:ascii="Times New Roman" w:hAnsi="Times New Roman" w:cs="Times New Roman"/>
        </w:rPr>
      </w:pPr>
      <w:proofErr w:type="gramStart"/>
      <w:r w:rsidRPr="00EF7BC6">
        <w:rPr>
          <w:rFonts w:ascii="Times New Roman" w:hAnsi="Times New Roman" w:cs="Times New Roman"/>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roofErr w:type="gramEnd"/>
    </w:p>
    <w:p w:rsidR="00BB2A28" w:rsidRPr="00EF7BC6" w:rsidRDefault="00BB2A28" w:rsidP="00BB2A28">
      <w:pPr>
        <w:rPr>
          <w:rFonts w:ascii="Times New Roman" w:hAnsi="Times New Roman" w:cs="Times New Roman"/>
        </w:rPr>
      </w:pPr>
      <w:r>
        <w:rPr>
          <w:rFonts w:ascii="Times New Roman" w:hAnsi="Times New Roman" w:cs="Times New Roman"/>
        </w:rPr>
        <w:t>3.2.Гарантии и компенсации</w:t>
      </w:r>
      <w:r w:rsidRPr="00EF7BC6">
        <w:rPr>
          <w:rFonts w:ascii="Times New Roman" w:hAnsi="Times New Roman" w:cs="Times New Roman"/>
        </w:rPr>
        <w:t xml:space="preserve"> устанавливаются к должностным окладам работников и не образуют новый должностной оклад.</w:t>
      </w:r>
    </w:p>
    <w:p w:rsidR="00BB2A28" w:rsidRDefault="00BB2A28" w:rsidP="00BB2A28">
      <w:pPr>
        <w:rPr>
          <w:rFonts w:ascii="Times New Roman" w:hAnsi="Times New Roman" w:cs="Times New Roman"/>
        </w:rPr>
      </w:pPr>
      <w:r w:rsidRPr="00EF7BC6">
        <w:rPr>
          <w:rFonts w:ascii="Times New Roman" w:hAnsi="Times New Roman" w:cs="Times New Roman"/>
        </w:rPr>
        <w:t>3.3.</w:t>
      </w:r>
      <w:r w:rsidRPr="0089453C">
        <w:rPr>
          <w:rFonts w:ascii="Times New Roman" w:hAnsi="Times New Roman" w:cs="Times New Roman"/>
          <w:color w:val="000000"/>
          <w:bdr w:val="none" w:sz="0" w:space="0" w:color="auto" w:frame="1"/>
          <w:shd w:val="clear" w:color="auto" w:fill="DBE1E5"/>
        </w:rPr>
        <w:t>На момент введения новой системы оплаты труда, устанавливаемой настоящим Положением,</w:t>
      </w:r>
      <w:r w:rsidRPr="0089453C">
        <w:rPr>
          <w:rStyle w:val="apple-converted-space"/>
          <w:rFonts w:ascii="Times New Roman" w:hAnsi="Times New Roman" w:cs="Times New Roman"/>
          <w:color w:val="000000"/>
          <w:bdr w:val="none" w:sz="0" w:space="0" w:color="auto" w:frame="1"/>
          <w:shd w:val="clear" w:color="auto" w:fill="DBE1E5"/>
        </w:rPr>
        <w:t> </w:t>
      </w:r>
      <w:r w:rsidRPr="0089453C">
        <w:rPr>
          <w:rFonts w:ascii="Times New Roman" w:hAnsi="Times New Roman" w:cs="Times New Roman"/>
          <w:color w:val="555555"/>
          <w:bdr w:val="none" w:sz="0" w:space="0" w:color="auto" w:frame="1"/>
          <w:shd w:val="clear" w:color="auto" w:fill="DBE1E5"/>
        </w:rPr>
        <w:t>гарантии и компенсации</w:t>
      </w:r>
      <w:r w:rsidRPr="0089453C">
        <w:rPr>
          <w:rStyle w:val="apple-converted-space"/>
          <w:rFonts w:ascii="Times New Roman" w:hAnsi="Times New Roman" w:cs="Times New Roman"/>
          <w:color w:val="555555"/>
          <w:bdr w:val="none" w:sz="0" w:space="0" w:color="auto" w:frame="1"/>
          <w:shd w:val="clear" w:color="auto" w:fill="DBE1E5"/>
        </w:rPr>
        <w:t> </w:t>
      </w:r>
      <w:r w:rsidRPr="0089453C">
        <w:rPr>
          <w:rFonts w:ascii="Times New Roman" w:hAnsi="Times New Roman" w:cs="Times New Roman"/>
          <w:color w:val="000000"/>
          <w:bdr w:val="none" w:sz="0" w:space="0" w:color="auto" w:frame="1"/>
          <w:shd w:val="clear" w:color="auto" w:fill="DBE1E5"/>
        </w:rPr>
        <w:t xml:space="preserve">работникам, занятым на работах с вредными и опасными условиями труда, сохраняется всем </w:t>
      </w:r>
      <w:proofErr w:type="gramStart"/>
      <w:r w:rsidRPr="0089453C">
        <w:rPr>
          <w:rFonts w:ascii="Times New Roman" w:hAnsi="Times New Roman" w:cs="Times New Roman"/>
          <w:color w:val="000000"/>
          <w:bdr w:val="none" w:sz="0" w:space="0" w:color="auto" w:frame="1"/>
          <w:shd w:val="clear" w:color="auto" w:fill="DBE1E5"/>
        </w:rPr>
        <w:t>работникам</w:t>
      </w:r>
      <w:proofErr w:type="gramEnd"/>
      <w:r w:rsidRPr="0089453C">
        <w:rPr>
          <w:rFonts w:ascii="Times New Roman" w:hAnsi="Times New Roman" w:cs="Times New Roman"/>
          <w:color w:val="000000"/>
          <w:bdr w:val="none" w:sz="0" w:space="0" w:color="auto" w:frame="1"/>
          <w:shd w:val="clear" w:color="auto" w:fill="DBE1E5"/>
        </w:rPr>
        <w:t xml:space="preserve"> получавшим ее ранее, а также устанавливается работникам при заключении трудовых договоров по должностям, по которым предусматривалось установление этой доплаты.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r w:rsidRPr="0089453C">
        <w:rPr>
          <w:rFonts w:ascii="Times New Roman" w:hAnsi="Times New Roman" w:cs="Times New Roman"/>
        </w:rPr>
        <w:t xml:space="preserve"> </w:t>
      </w:r>
    </w:p>
    <w:p w:rsidR="00BB2A28" w:rsidRPr="0089453C" w:rsidRDefault="00BB2A28" w:rsidP="00BB2A28">
      <w:pPr>
        <w:rPr>
          <w:rFonts w:ascii="Times New Roman" w:hAnsi="Times New Roman" w:cs="Times New Roman"/>
        </w:rPr>
      </w:pPr>
      <w:r w:rsidRPr="0089453C">
        <w:rPr>
          <w:rFonts w:ascii="Times New Roman" w:hAnsi="Times New Roman" w:cs="Times New Roman"/>
        </w:rPr>
        <w:t>Если по итогам аттестации рабочее место признается безопасным, то осуществление указанной выплаты не производится.</w:t>
      </w:r>
    </w:p>
    <w:p w:rsidR="00BB2A28" w:rsidRPr="00EF7BC6" w:rsidRDefault="00BB2A28" w:rsidP="00BB2A28">
      <w:pPr>
        <w:rPr>
          <w:rFonts w:ascii="Times New Roman" w:hAnsi="Times New Roman" w:cs="Times New Roman"/>
        </w:rPr>
      </w:pPr>
      <w:r w:rsidRPr="00EF7BC6">
        <w:rPr>
          <w:rFonts w:ascii="Times New Roman" w:hAnsi="Times New Roman" w:cs="Times New Roman"/>
        </w:rPr>
        <w:t>3.4.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действующим законодательством.</w:t>
      </w:r>
    </w:p>
    <w:p w:rsidR="00BB2A28" w:rsidRPr="00EF7BC6" w:rsidRDefault="00BB2A28" w:rsidP="00BB2A28">
      <w:pPr>
        <w:rPr>
          <w:rFonts w:ascii="Times New Roman" w:hAnsi="Times New Roman" w:cs="Times New Roman"/>
        </w:rPr>
      </w:pPr>
      <w:r w:rsidRPr="00EF7BC6">
        <w:rPr>
          <w:rFonts w:ascii="Times New Roman" w:hAnsi="Times New Roman" w:cs="Times New Roman"/>
        </w:rPr>
        <w:t>3.4.1. В случае если по желанию работника за работу в выходной или нерабочий праздничный день ему предоставляется другой день отдыха, то работа в этот день оплачивается в одинарном размере, а день отдыха оплате не подлежит.</w:t>
      </w:r>
    </w:p>
    <w:p w:rsidR="00BB2A28" w:rsidRPr="00EF7BC6" w:rsidRDefault="00BB2A28" w:rsidP="00BB2A28">
      <w:pPr>
        <w:rPr>
          <w:rFonts w:ascii="Times New Roman" w:hAnsi="Times New Roman" w:cs="Times New Roman"/>
        </w:rPr>
      </w:pPr>
      <w:r w:rsidRPr="00EF7BC6">
        <w:rPr>
          <w:rFonts w:ascii="Times New Roman" w:hAnsi="Times New Roman" w:cs="Times New Roman"/>
        </w:rPr>
        <w:t xml:space="preserve">3.4.2. </w:t>
      </w:r>
      <w:proofErr w:type="gramStart"/>
      <w:r w:rsidRPr="00EF7BC6">
        <w:rPr>
          <w:rFonts w:ascii="Times New Roman" w:hAnsi="Times New Roman" w:cs="Times New Roman"/>
        </w:rPr>
        <w:t xml:space="preserve">Работникам, выполняющим в одной и той же организации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 </w:t>
      </w:r>
      <w:r w:rsidRPr="00EF7BC6">
        <w:rPr>
          <w:rFonts w:ascii="Times New Roman" w:hAnsi="Times New Roman" w:cs="Times New Roman"/>
        </w:rPr>
        <w:lastRenderedPageBreak/>
        <w:t>(расширение зон обслуживания) или исполнение обязанностей временно отсутствующего работника.</w:t>
      </w:r>
      <w:proofErr w:type="gramEnd"/>
    </w:p>
    <w:p w:rsidR="00BB2A28" w:rsidRPr="00EF7BC6" w:rsidRDefault="00BB2A28" w:rsidP="00BB2A28">
      <w:pPr>
        <w:widowControl/>
        <w:rPr>
          <w:rFonts w:ascii="Times New Roman" w:hAnsi="Times New Roman" w:cs="Times New Roman"/>
        </w:rPr>
      </w:pPr>
      <w:r w:rsidRPr="00EF7BC6">
        <w:rPr>
          <w:rFonts w:ascii="Times New Roman" w:hAnsi="Times New Roman" w:cs="Times New Roman"/>
        </w:rPr>
        <w:t>Размер доплаты устанавливается по соглашению сторон трудового договора с учетом содержания и (или) объема дополнительной работы.</w:t>
      </w:r>
    </w:p>
    <w:p w:rsidR="00BB2A28" w:rsidRPr="00EF7BC6" w:rsidRDefault="00BB2A28" w:rsidP="00BB2A28">
      <w:pPr>
        <w:widowControl/>
        <w:rPr>
          <w:rFonts w:ascii="Times New Roman" w:hAnsi="Times New Roman" w:cs="Times New Roman"/>
        </w:rPr>
      </w:pPr>
    </w:p>
    <w:p w:rsidR="00BB2A28" w:rsidRPr="00EF7BC6" w:rsidRDefault="00BB2A28" w:rsidP="00BB2A28">
      <w:pPr>
        <w:pStyle w:val="1"/>
        <w:spacing w:before="0" w:after="0"/>
        <w:rPr>
          <w:rFonts w:ascii="Times New Roman" w:hAnsi="Times New Roman" w:cs="Times New Roman"/>
          <w:color w:val="auto"/>
        </w:rPr>
      </w:pPr>
      <w:r w:rsidRPr="00EF7BC6">
        <w:rPr>
          <w:rFonts w:ascii="Times New Roman" w:hAnsi="Times New Roman" w:cs="Times New Roman"/>
          <w:color w:val="auto"/>
        </w:rPr>
        <w:t>4. Порядок и условия установления выплат стимулирующего характера</w:t>
      </w:r>
    </w:p>
    <w:p w:rsidR="00BB2A28" w:rsidRPr="00EF7BC6" w:rsidRDefault="00BB2A28" w:rsidP="00BB2A28">
      <w:pPr>
        <w:rPr>
          <w:rFonts w:ascii="Times New Roman" w:hAnsi="Times New Roman" w:cs="Times New Roman"/>
        </w:rPr>
      </w:pPr>
    </w:p>
    <w:p w:rsidR="00BB2A28" w:rsidRPr="00EF7BC6" w:rsidRDefault="00BB2A28" w:rsidP="00BB2A28">
      <w:pPr>
        <w:rPr>
          <w:rFonts w:ascii="Times New Roman" w:hAnsi="Times New Roman" w:cs="Times New Roman"/>
        </w:rPr>
      </w:pPr>
      <w:r w:rsidRPr="00EF7BC6">
        <w:rPr>
          <w:rFonts w:ascii="Times New Roman" w:hAnsi="Times New Roman" w:cs="Times New Roman"/>
        </w:rPr>
        <w:t>4.1. С целью повышения мотивации качественного труда и поощрения работников за выполненную работу предусматриваются следующие выплаты стимулирующего характера в процентах к должностному окладу:</w:t>
      </w:r>
    </w:p>
    <w:p w:rsidR="00BB2A28" w:rsidRPr="00EF7BC6" w:rsidRDefault="00BB2A28" w:rsidP="00BB2A28">
      <w:pPr>
        <w:rPr>
          <w:rFonts w:ascii="Times New Roman" w:hAnsi="Times New Roman" w:cs="Times New Roman"/>
        </w:rPr>
      </w:pPr>
      <w:r w:rsidRPr="00EF7BC6">
        <w:rPr>
          <w:rFonts w:ascii="Times New Roman" w:hAnsi="Times New Roman" w:cs="Times New Roman"/>
        </w:rPr>
        <w:t>надбавка за сложность и напряженность;</w:t>
      </w:r>
    </w:p>
    <w:p w:rsidR="00BB2A28" w:rsidRPr="00EF7BC6" w:rsidRDefault="00BB2A28" w:rsidP="00BB2A28">
      <w:pPr>
        <w:rPr>
          <w:rFonts w:ascii="Times New Roman" w:hAnsi="Times New Roman" w:cs="Times New Roman"/>
        </w:rPr>
      </w:pPr>
      <w:r w:rsidRPr="00EF7BC6">
        <w:rPr>
          <w:rFonts w:ascii="Times New Roman" w:hAnsi="Times New Roman" w:cs="Times New Roman"/>
        </w:rPr>
        <w:t>премия по итогам работы;</w:t>
      </w:r>
    </w:p>
    <w:p w:rsidR="00BB2A28" w:rsidRPr="00EF7BC6" w:rsidRDefault="00BB2A28" w:rsidP="00BB2A28">
      <w:pPr>
        <w:rPr>
          <w:rFonts w:ascii="Times New Roman" w:hAnsi="Times New Roman" w:cs="Times New Roman"/>
        </w:rPr>
      </w:pPr>
      <w:r w:rsidRPr="00EF7BC6">
        <w:rPr>
          <w:rFonts w:ascii="Times New Roman" w:hAnsi="Times New Roman" w:cs="Times New Roman"/>
        </w:rPr>
        <w:t>надбавка  за стаж работы в органах местного самоуправления;</w:t>
      </w:r>
    </w:p>
    <w:p w:rsidR="00BB2A28" w:rsidRPr="00EF7BC6" w:rsidRDefault="00BB2A28" w:rsidP="00BB2A28">
      <w:pPr>
        <w:rPr>
          <w:rFonts w:ascii="Times New Roman" w:hAnsi="Times New Roman" w:cs="Times New Roman"/>
        </w:rPr>
      </w:pPr>
      <w:r w:rsidRPr="00EF7BC6">
        <w:rPr>
          <w:rFonts w:ascii="Times New Roman" w:hAnsi="Times New Roman" w:cs="Times New Roman"/>
        </w:rPr>
        <w:t>надбавка  за квалификацию водителям  автомобиля.</w:t>
      </w:r>
    </w:p>
    <w:p w:rsidR="00BB2A28" w:rsidRPr="00EF7BC6" w:rsidRDefault="00BB2A28" w:rsidP="00BB2A28">
      <w:pPr>
        <w:rPr>
          <w:rFonts w:ascii="Times New Roman" w:hAnsi="Times New Roman" w:cs="Times New Roman"/>
        </w:rPr>
      </w:pPr>
      <w:r w:rsidRPr="00EF7BC6">
        <w:rPr>
          <w:rFonts w:ascii="Times New Roman" w:hAnsi="Times New Roman" w:cs="Times New Roman"/>
        </w:rPr>
        <w:t xml:space="preserve">4.2. Работникам за счет и в пределах выделенных ассигнований на оплату труда могут устанавливаться надбавка за сложность и напряженность, в размере до 100 процентов должностного оклада. </w:t>
      </w:r>
    </w:p>
    <w:p w:rsidR="00BB2A28" w:rsidRPr="00EF7BC6" w:rsidRDefault="00BB2A28" w:rsidP="00BB2A28">
      <w:pPr>
        <w:rPr>
          <w:rFonts w:ascii="Times New Roman" w:hAnsi="Times New Roman" w:cs="Times New Roman"/>
        </w:rPr>
      </w:pPr>
      <w:r w:rsidRPr="00EF7BC6">
        <w:rPr>
          <w:rFonts w:ascii="Times New Roman" w:hAnsi="Times New Roman" w:cs="Times New Roman"/>
        </w:rPr>
        <w:t>Конкретный размер стимулирующих выплат за сложность и напряженность в труде устанавливается распоряжением Главы</w:t>
      </w:r>
      <w:r>
        <w:rPr>
          <w:rFonts w:ascii="Times New Roman" w:hAnsi="Times New Roman" w:cs="Times New Roman"/>
        </w:rPr>
        <w:t xml:space="preserve"> администрации Александровского сельского поселения</w:t>
      </w:r>
      <w:r w:rsidRPr="00EF7BC6">
        <w:rPr>
          <w:rFonts w:ascii="Times New Roman" w:hAnsi="Times New Roman" w:cs="Times New Roman"/>
        </w:rPr>
        <w:t xml:space="preserve"> Быковского муниципального района.  </w:t>
      </w:r>
    </w:p>
    <w:p w:rsidR="00BB2A28" w:rsidRPr="00EF7BC6" w:rsidRDefault="00BB2A28" w:rsidP="00BB2A28">
      <w:pPr>
        <w:rPr>
          <w:rFonts w:ascii="Times New Roman" w:hAnsi="Times New Roman" w:cs="Times New Roman"/>
        </w:rPr>
      </w:pPr>
      <w:r w:rsidRPr="00EF7BC6">
        <w:rPr>
          <w:rFonts w:ascii="Times New Roman" w:hAnsi="Times New Roman" w:cs="Times New Roman"/>
        </w:rPr>
        <w:t>4.3. Работникам устанавливаются выплаты стимулирующего характера за стаж работы в органах местного самоуправления в процентах к должностному окладу:</w:t>
      </w:r>
    </w:p>
    <w:p w:rsidR="00BB2A28" w:rsidRPr="00EF7BC6" w:rsidRDefault="00BB2A28" w:rsidP="00BB2A28">
      <w:pPr>
        <w:rPr>
          <w:rFonts w:ascii="Times New Roman" w:hAnsi="Times New Roman" w:cs="Times New Roman"/>
        </w:rPr>
      </w:pPr>
      <w:r w:rsidRPr="00EF7BC6">
        <w:rPr>
          <w:rFonts w:ascii="Times New Roman" w:hAnsi="Times New Roman" w:cs="Times New Roman"/>
        </w:rPr>
        <w:t>от 3 до 8 лет - 10 процентов;</w:t>
      </w:r>
    </w:p>
    <w:p w:rsidR="00BB2A28" w:rsidRPr="00EF7BC6" w:rsidRDefault="00BB2A28" w:rsidP="00BB2A28">
      <w:pPr>
        <w:rPr>
          <w:rFonts w:ascii="Times New Roman" w:hAnsi="Times New Roman" w:cs="Times New Roman"/>
        </w:rPr>
      </w:pPr>
      <w:r w:rsidRPr="00EF7BC6">
        <w:rPr>
          <w:rFonts w:ascii="Times New Roman" w:hAnsi="Times New Roman" w:cs="Times New Roman"/>
        </w:rPr>
        <w:t>от 8 до 13 лет - 15 процентов;</w:t>
      </w:r>
    </w:p>
    <w:p w:rsidR="00BB2A28" w:rsidRPr="00EF7BC6" w:rsidRDefault="00BB2A28" w:rsidP="00BB2A28">
      <w:pPr>
        <w:rPr>
          <w:rFonts w:ascii="Times New Roman" w:hAnsi="Times New Roman" w:cs="Times New Roman"/>
        </w:rPr>
      </w:pPr>
      <w:r w:rsidRPr="00EF7BC6">
        <w:rPr>
          <w:rFonts w:ascii="Times New Roman" w:hAnsi="Times New Roman" w:cs="Times New Roman"/>
        </w:rPr>
        <w:t>от 13  до 18 лет - 20 процентов;</w:t>
      </w:r>
    </w:p>
    <w:p w:rsidR="00BB2A28" w:rsidRPr="00EF7BC6" w:rsidRDefault="00BB2A28" w:rsidP="00BB2A28">
      <w:pPr>
        <w:rPr>
          <w:rFonts w:ascii="Times New Roman" w:hAnsi="Times New Roman" w:cs="Times New Roman"/>
        </w:rPr>
      </w:pPr>
      <w:r w:rsidRPr="00EF7BC6">
        <w:rPr>
          <w:rFonts w:ascii="Times New Roman" w:hAnsi="Times New Roman" w:cs="Times New Roman"/>
        </w:rPr>
        <w:t>от 18 до 23 лет - 25 процентов;</w:t>
      </w:r>
    </w:p>
    <w:p w:rsidR="00BB2A28" w:rsidRPr="00EF7BC6" w:rsidRDefault="00BB2A28" w:rsidP="00BB2A28">
      <w:pPr>
        <w:rPr>
          <w:rFonts w:ascii="Times New Roman" w:hAnsi="Times New Roman" w:cs="Times New Roman"/>
        </w:rPr>
      </w:pPr>
      <w:r w:rsidRPr="00EF7BC6">
        <w:rPr>
          <w:rFonts w:ascii="Times New Roman" w:hAnsi="Times New Roman" w:cs="Times New Roman"/>
        </w:rPr>
        <w:t>от  23 лет и выше – 30 процентов.</w:t>
      </w:r>
    </w:p>
    <w:p w:rsidR="00BB2A28" w:rsidRPr="00EF7BC6" w:rsidRDefault="00BB2A28" w:rsidP="00BB2A28">
      <w:pPr>
        <w:rPr>
          <w:rFonts w:ascii="Times New Roman" w:hAnsi="Times New Roman" w:cs="Times New Roman"/>
        </w:rPr>
      </w:pPr>
      <w:r w:rsidRPr="00EF7BC6">
        <w:rPr>
          <w:rFonts w:ascii="Times New Roman" w:hAnsi="Times New Roman" w:cs="Times New Roman"/>
        </w:rPr>
        <w:t>Основным документом для определения стажа работы является трудовая книжка.</w:t>
      </w:r>
    </w:p>
    <w:p w:rsidR="00BB2A28" w:rsidRPr="00EF7BC6" w:rsidRDefault="00BB2A28" w:rsidP="00BB2A28">
      <w:pPr>
        <w:rPr>
          <w:rFonts w:ascii="Times New Roman" w:hAnsi="Times New Roman" w:cs="Times New Roman"/>
        </w:rPr>
      </w:pPr>
      <w:r w:rsidRPr="00EF7BC6">
        <w:rPr>
          <w:rFonts w:ascii="Times New Roman" w:hAnsi="Times New Roman" w:cs="Times New Roman"/>
        </w:rPr>
        <w:t>4.4. Водителям автомобилей выплачивается ежемесячная надбавка за квалификацию при наличии в водительском удостоверении соответствующих отметок, дающих право управления определенными категориями транспортных средств, в процентах от должностного оклада в следующих размерах:</w:t>
      </w:r>
    </w:p>
    <w:p w:rsidR="00BB2A28" w:rsidRPr="00EF7BC6" w:rsidRDefault="00BB2A28" w:rsidP="00BB2A28">
      <w:pPr>
        <w:rPr>
          <w:rFonts w:ascii="Times New Roman" w:hAnsi="Times New Roman" w:cs="Times New Roman"/>
        </w:rPr>
      </w:pPr>
      <w:r w:rsidRPr="00EF7BC6">
        <w:rPr>
          <w:rFonts w:ascii="Times New Roman" w:hAnsi="Times New Roman" w:cs="Times New Roman"/>
        </w:rPr>
        <w:t>"В" или "С" или "Д" – 10%;</w:t>
      </w:r>
    </w:p>
    <w:p w:rsidR="00BB2A28" w:rsidRPr="00EF7BC6" w:rsidRDefault="00BB2A28" w:rsidP="00BB2A28">
      <w:pPr>
        <w:rPr>
          <w:rFonts w:ascii="Times New Roman" w:hAnsi="Times New Roman" w:cs="Times New Roman"/>
        </w:rPr>
      </w:pPr>
      <w:r w:rsidRPr="00EF7BC6">
        <w:rPr>
          <w:rFonts w:ascii="Times New Roman" w:hAnsi="Times New Roman" w:cs="Times New Roman"/>
        </w:rPr>
        <w:t>"В", "С", "Е" или только "Д", или "Д", "Е" – 15%;</w:t>
      </w:r>
    </w:p>
    <w:p w:rsidR="00BB2A28" w:rsidRPr="00EF7BC6" w:rsidRDefault="00BB2A28" w:rsidP="00BB2A28">
      <w:pPr>
        <w:rPr>
          <w:rFonts w:ascii="Times New Roman" w:hAnsi="Times New Roman" w:cs="Times New Roman"/>
        </w:rPr>
      </w:pPr>
      <w:r w:rsidRPr="00EF7BC6">
        <w:rPr>
          <w:rFonts w:ascii="Times New Roman" w:hAnsi="Times New Roman" w:cs="Times New Roman"/>
        </w:rPr>
        <w:t>"В", "С", "Д", "Е" – 25%.</w:t>
      </w:r>
    </w:p>
    <w:p w:rsidR="00BB2A28" w:rsidRPr="00EF7BC6" w:rsidRDefault="00BB2A28" w:rsidP="00BB2A28">
      <w:pPr>
        <w:rPr>
          <w:rFonts w:ascii="Times New Roman" w:hAnsi="Times New Roman" w:cs="Times New Roman"/>
        </w:rPr>
      </w:pPr>
      <w:r w:rsidRPr="00EF7BC6">
        <w:rPr>
          <w:rFonts w:ascii="Times New Roman" w:hAnsi="Times New Roman" w:cs="Times New Roman"/>
        </w:rPr>
        <w:t>4.5. Работникам  в пределах фонда оплаты труда выплачиваются  премии по итогам работы: - за месяц, за год.</w:t>
      </w:r>
    </w:p>
    <w:p w:rsidR="00BB2A28" w:rsidRPr="00EF7BC6" w:rsidRDefault="00BB2A28" w:rsidP="00BB2A28">
      <w:pPr>
        <w:rPr>
          <w:rFonts w:ascii="Times New Roman" w:hAnsi="Times New Roman" w:cs="Times New Roman"/>
        </w:rPr>
      </w:pPr>
      <w:r w:rsidRPr="00EF7BC6">
        <w:rPr>
          <w:rFonts w:ascii="Times New Roman" w:hAnsi="Times New Roman" w:cs="Times New Roman"/>
        </w:rPr>
        <w:t xml:space="preserve">Ежемесячная премия за успешное и добросовестное выполнение должностных обязанностей выплачивается в размере 30% должностного оклада. </w:t>
      </w:r>
    </w:p>
    <w:p w:rsidR="00BB2A28" w:rsidRPr="00EF7BC6" w:rsidRDefault="00BB2A28" w:rsidP="00BB2A28">
      <w:pPr>
        <w:rPr>
          <w:rFonts w:ascii="Times New Roman" w:hAnsi="Times New Roman" w:cs="Times New Roman"/>
        </w:rPr>
      </w:pPr>
      <w:r w:rsidRPr="00EF7BC6">
        <w:rPr>
          <w:rFonts w:ascii="Times New Roman" w:hAnsi="Times New Roman" w:cs="Times New Roman"/>
        </w:rPr>
        <w:t>Премиальные выплаты работникам по итогам работы за год производятся в размере одного должностного оклада в зависимости  от фактически отработанного  времени.</w:t>
      </w:r>
    </w:p>
    <w:p w:rsidR="00BB2A28" w:rsidRPr="00EF7BC6" w:rsidRDefault="00BB2A28" w:rsidP="00BB2A28">
      <w:pPr>
        <w:rPr>
          <w:rFonts w:ascii="Times New Roman" w:hAnsi="Times New Roman" w:cs="Times New Roman"/>
        </w:rPr>
      </w:pPr>
      <w:r w:rsidRPr="00EF7BC6">
        <w:rPr>
          <w:rFonts w:ascii="Times New Roman" w:hAnsi="Times New Roman" w:cs="Times New Roman"/>
        </w:rPr>
        <w:t>Работникам, имеющим дисциплинарные взыскания, размер указанных премий снижается  в  следующих размерах:</w:t>
      </w:r>
    </w:p>
    <w:p w:rsidR="00BB2A28" w:rsidRPr="00EF7BC6" w:rsidRDefault="00BB2A28" w:rsidP="00BB2A28">
      <w:pPr>
        <w:rPr>
          <w:rFonts w:ascii="Times New Roman" w:hAnsi="Times New Roman" w:cs="Times New Roman"/>
        </w:rPr>
      </w:pPr>
      <w:r w:rsidRPr="00EF7BC6">
        <w:rPr>
          <w:rFonts w:ascii="Times New Roman" w:hAnsi="Times New Roman" w:cs="Times New Roman"/>
        </w:rPr>
        <w:t>при  «замечании» - на 50%;</w:t>
      </w:r>
    </w:p>
    <w:p w:rsidR="00BB2A28" w:rsidRDefault="00BB2A28" w:rsidP="00BB2A28">
      <w:pPr>
        <w:rPr>
          <w:rFonts w:ascii="Times New Roman" w:hAnsi="Times New Roman" w:cs="Times New Roman"/>
        </w:rPr>
      </w:pPr>
      <w:r w:rsidRPr="00EF7BC6">
        <w:rPr>
          <w:rFonts w:ascii="Times New Roman" w:hAnsi="Times New Roman" w:cs="Times New Roman"/>
        </w:rPr>
        <w:t>при «выговоре» - на 100%.</w:t>
      </w:r>
      <w:r w:rsidRPr="00273A2F">
        <w:rPr>
          <w:rFonts w:ascii="Times New Roman" w:hAnsi="Times New Roman" w:cs="Times New Roman"/>
        </w:rPr>
        <w:t xml:space="preserve"> </w:t>
      </w:r>
    </w:p>
    <w:p w:rsidR="00BB2A28" w:rsidRPr="00EF7BC6" w:rsidRDefault="00BB2A28" w:rsidP="00BB2A28">
      <w:pPr>
        <w:rPr>
          <w:rFonts w:ascii="Times New Roman" w:hAnsi="Times New Roman" w:cs="Times New Roman"/>
        </w:rPr>
      </w:pPr>
      <w:r>
        <w:rPr>
          <w:rFonts w:ascii="Times New Roman" w:hAnsi="Times New Roman" w:cs="Times New Roman"/>
        </w:rPr>
        <w:t xml:space="preserve">Единовременная денежная выплата к юбилейным датам 55 лет и 60 лет со дня рождения выплачивается в размере одного должностного оклада на основании распоряжения главы администрации Александровского сельского поселения. </w:t>
      </w:r>
    </w:p>
    <w:p w:rsidR="00BB2A28" w:rsidRPr="00EF7BC6" w:rsidRDefault="00BB2A28" w:rsidP="00BB2A28">
      <w:pPr>
        <w:rPr>
          <w:rFonts w:ascii="Times New Roman" w:hAnsi="Times New Roman" w:cs="Times New Roman"/>
        </w:rPr>
      </w:pPr>
    </w:p>
    <w:p w:rsidR="00BB2A28" w:rsidRPr="00F72044" w:rsidRDefault="00BB2A28" w:rsidP="00BB2A28">
      <w:pPr>
        <w:pStyle w:val="1"/>
        <w:spacing w:before="0" w:after="0"/>
        <w:rPr>
          <w:rFonts w:ascii="Times New Roman" w:hAnsi="Times New Roman" w:cs="Times New Roman"/>
          <w:color w:val="auto"/>
        </w:rPr>
      </w:pPr>
      <w:r w:rsidRPr="00F72044">
        <w:rPr>
          <w:rFonts w:ascii="Times New Roman" w:hAnsi="Times New Roman" w:cs="Times New Roman"/>
          <w:color w:val="auto"/>
        </w:rPr>
        <w:t>5. Другие вопросы оплаты труда</w:t>
      </w:r>
    </w:p>
    <w:p w:rsidR="00BB2A28" w:rsidRPr="00EF7BC6" w:rsidRDefault="00BB2A28" w:rsidP="00BB2A28">
      <w:pPr>
        <w:rPr>
          <w:rFonts w:ascii="Times New Roman" w:hAnsi="Times New Roman" w:cs="Times New Roman"/>
        </w:rPr>
      </w:pPr>
    </w:p>
    <w:p w:rsidR="00BB2A28" w:rsidRPr="00EF7BC6" w:rsidRDefault="00BB2A28" w:rsidP="00BB2A28">
      <w:pPr>
        <w:rPr>
          <w:rFonts w:ascii="Times New Roman" w:hAnsi="Times New Roman" w:cs="Times New Roman"/>
        </w:rPr>
      </w:pPr>
      <w:r w:rsidRPr="00EF7BC6">
        <w:rPr>
          <w:rFonts w:ascii="Times New Roman" w:hAnsi="Times New Roman" w:cs="Times New Roman"/>
        </w:rPr>
        <w:lastRenderedPageBreak/>
        <w:t xml:space="preserve">5.1. В пределах выделенных ассигнований на оплату труда работникам выплачивается материальная помощь  в размере  одного должностного оклада по итогам полугодия. Решение о выплате материальной помощи принимает Глава </w:t>
      </w:r>
      <w:r>
        <w:rPr>
          <w:rFonts w:ascii="Times New Roman" w:hAnsi="Times New Roman" w:cs="Times New Roman"/>
        </w:rPr>
        <w:t>администрации Александровского сельского поселения</w:t>
      </w:r>
      <w:r w:rsidRPr="00EF7BC6">
        <w:rPr>
          <w:rFonts w:ascii="Times New Roman" w:hAnsi="Times New Roman" w:cs="Times New Roman"/>
        </w:rPr>
        <w:t>.</w:t>
      </w:r>
    </w:p>
    <w:p w:rsidR="00BB2A28" w:rsidRPr="00EF7BC6" w:rsidRDefault="00BB2A28" w:rsidP="00016E34">
      <w:pPr>
        <w:jc w:val="right"/>
        <w:rPr>
          <w:rStyle w:val="a3"/>
          <w:rFonts w:ascii="Times New Roman" w:hAnsi="Times New Roman" w:cs="Times New Roman"/>
          <w:b w:val="0"/>
        </w:rPr>
      </w:pPr>
      <w:r w:rsidRPr="00EF7BC6">
        <w:rPr>
          <w:rFonts w:ascii="Times New Roman" w:hAnsi="Times New Roman" w:cs="Times New Roman"/>
        </w:rPr>
        <w:br w:type="page"/>
      </w:r>
      <w:r w:rsidRPr="00EF7BC6">
        <w:rPr>
          <w:rFonts w:ascii="Times New Roman" w:hAnsi="Times New Roman" w:cs="Times New Roman"/>
        </w:rPr>
        <w:lastRenderedPageBreak/>
        <w:t xml:space="preserve">                      </w:t>
      </w:r>
      <w:r w:rsidRPr="00EF7BC6">
        <w:rPr>
          <w:rStyle w:val="a3"/>
          <w:rFonts w:ascii="Times New Roman" w:hAnsi="Times New Roman" w:cs="Times New Roman"/>
          <w:b w:val="0"/>
        </w:rPr>
        <w:t xml:space="preserve">       </w:t>
      </w:r>
      <w:r>
        <w:rPr>
          <w:rStyle w:val="a3"/>
          <w:rFonts w:ascii="Times New Roman" w:hAnsi="Times New Roman" w:cs="Times New Roman"/>
          <w:b w:val="0"/>
        </w:rPr>
        <w:t xml:space="preserve">                        </w:t>
      </w:r>
      <w:r w:rsidRPr="00EF7BC6">
        <w:rPr>
          <w:rStyle w:val="a3"/>
          <w:rFonts w:ascii="Times New Roman" w:hAnsi="Times New Roman" w:cs="Times New Roman"/>
          <w:b w:val="0"/>
        </w:rPr>
        <w:t xml:space="preserve">   </w:t>
      </w:r>
      <w:r>
        <w:rPr>
          <w:rStyle w:val="a3"/>
          <w:rFonts w:ascii="Times New Roman" w:hAnsi="Times New Roman" w:cs="Times New Roman"/>
          <w:b w:val="0"/>
        </w:rPr>
        <w:t xml:space="preserve">       </w:t>
      </w:r>
      <w:r w:rsidRPr="00EF7BC6">
        <w:rPr>
          <w:rStyle w:val="a3"/>
          <w:rFonts w:ascii="Times New Roman" w:hAnsi="Times New Roman" w:cs="Times New Roman"/>
          <w:b w:val="0"/>
        </w:rPr>
        <w:t xml:space="preserve"> ПРИЛОЖЕНИЕ  № 1</w:t>
      </w:r>
    </w:p>
    <w:p w:rsidR="00BB2A28" w:rsidRPr="00EF7BC6" w:rsidRDefault="00BB2A28" w:rsidP="00016E34">
      <w:pPr>
        <w:ind w:firstLine="698"/>
        <w:jc w:val="right"/>
        <w:rPr>
          <w:rFonts w:ascii="Times New Roman" w:hAnsi="Times New Roman" w:cs="Times New Roman"/>
        </w:rPr>
      </w:pPr>
      <w:r w:rsidRPr="00EF7BC6">
        <w:rPr>
          <w:rStyle w:val="a3"/>
          <w:rFonts w:ascii="Times New Roman" w:hAnsi="Times New Roman" w:cs="Times New Roman"/>
          <w:b w:val="0"/>
        </w:rPr>
        <w:t xml:space="preserve">                                                                   </w:t>
      </w:r>
      <w:r>
        <w:rPr>
          <w:rStyle w:val="a3"/>
          <w:rFonts w:ascii="Times New Roman" w:hAnsi="Times New Roman" w:cs="Times New Roman"/>
          <w:b w:val="0"/>
        </w:rPr>
        <w:t xml:space="preserve">                               </w:t>
      </w:r>
      <w:r w:rsidRPr="00EF7BC6">
        <w:rPr>
          <w:rStyle w:val="a3"/>
          <w:rFonts w:ascii="Times New Roman" w:hAnsi="Times New Roman" w:cs="Times New Roman"/>
          <w:b w:val="0"/>
        </w:rPr>
        <w:t xml:space="preserve"> к </w:t>
      </w:r>
      <w:hyperlink w:anchor="sub_3000" w:history="1">
        <w:r w:rsidRPr="00EF7BC6">
          <w:rPr>
            <w:rStyle w:val="a4"/>
            <w:rFonts w:ascii="Times New Roman" w:hAnsi="Times New Roman"/>
          </w:rPr>
          <w:t>Положению</w:t>
        </w:r>
      </w:hyperlink>
      <w:r w:rsidRPr="00EF7BC6">
        <w:rPr>
          <w:rStyle w:val="a3"/>
          <w:rFonts w:ascii="Times New Roman" w:hAnsi="Times New Roman" w:cs="Times New Roman"/>
          <w:b w:val="0"/>
        </w:rPr>
        <w:t xml:space="preserve"> об оплате труда</w:t>
      </w:r>
    </w:p>
    <w:p w:rsidR="00BB2A28" w:rsidRDefault="00BB2A28" w:rsidP="00016E34">
      <w:pPr>
        <w:ind w:firstLine="698"/>
        <w:jc w:val="right"/>
        <w:rPr>
          <w:rStyle w:val="a3"/>
          <w:rFonts w:ascii="Times New Roman" w:hAnsi="Times New Roman" w:cs="Times New Roman"/>
          <w:b w:val="0"/>
        </w:rPr>
      </w:pPr>
      <w:r w:rsidRPr="00EF7BC6">
        <w:rPr>
          <w:rStyle w:val="a3"/>
          <w:rFonts w:ascii="Times New Roman" w:hAnsi="Times New Roman" w:cs="Times New Roman"/>
          <w:b w:val="0"/>
        </w:rPr>
        <w:t xml:space="preserve">                                </w:t>
      </w:r>
      <w:r>
        <w:rPr>
          <w:rStyle w:val="a3"/>
          <w:rFonts w:ascii="Times New Roman" w:hAnsi="Times New Roman" w:cs="Times New Roman"/>
          <w:b w:val="0"/>
        </w:rPr>
        <w:t xml:space="preserve">                                                                   </w:t>
      </w:r>
      <w:r w:rsidRPr="00EF7BC6">
        <w:rPr>
          <w:rStyle w:val="a3"/>
          <w:rFonts w:ascii="Times New Roman" w:hAnsi="Times New Roman" w:cs="Times New Roman"/>
          <w:b w:val="0"/>
        </w:rPr>
        <w:t>работников</w:t>
      </w:r>
      <w:r>
        <w:rPr>
          <w:rStyle w:val="a3"/>
          <w:rFonts w:ascii="Times New Roman" w:hAnsi="Times New Roman" w:cs="Times New Roman"/>
          <w:b w:val="0"/>
        </w:rPr>
        <w:t xml:space="preserve">    </w:t>
      </w:r>
      <w:r w:rsidRPr="00EF7BC6">
        <w:rPr>
          <w:rStyle w:val="a3"/>
          <w:rFonts w:ascii="Times New Roman" w:hAnsi="Times New Roman" w:cs="Times New Roman"/>
          <w:b w:val="0"/>
        </w:rPr>
        <w:t>Администрации</w:t>
      </w:r>
      <w:r>
        <w:rPr>
          <w:rStyle w:val="a3"/>
          <w:rFonts w:ascii="Times New Roman" w:hAnsi="Times New Roman" w:cs="Times New Roman"/>
          <w:b w:val="0"/>
        </w:rPr>
        <w:t xml:space="preserve"> </w:t>
      </w:r>
    </w:p>
    <w:p w:rsidR="00BB2A28" w:rsidRDefault="00BB2A28" w:rsidP="00016E34">
      <w:pPr>
        <w:ind w:firstLine="698"/>
        <w:jc w:val="right"/>
        <w:rPr>
          <w:rStyle w:val="a3"/>
          <w:rFonts w:ascii="Times New Roman" w:hAnsi="Times New Roman" w:cs="Times New Roman"/>
          <w:b w:val="0"/>
        </w:rPr>
      </w:pPr>
      <w:r>
        <w:rPr>
          <w:rStyle w:val="a3"/>
          <w:rFonts w:ascii="Times New Roman" w:hAnsi="Times New Roman" w:cs="Times New Roman"/>
          <w:b w:val="0"/>
        </w:rPr>
        <w:t xml:space="preserve">                                                                                                   Александровского сельского </w:t>
      </w:r>
    </w:p>
    <w:p w:rsidR="00BB2A28" w:rsidRDefault="00BB2A28" w:rsidP="00016E34">
      <w:pPr>
        <w:ind w:firstLine="698"/>
        <w:jc w:val="right"/>
        <w:rPr>
          <w:rStyle w:val="a3"/>
          <w:rFonts w:ascii="Times New Roman" w:hAnsi="Times New Roman" w:cs="Times New Roman"/>
          <w:b w:val="0"/>
        </w:rPr>
      </w:pPr>
      <w:r>
        <w:rPr>
          <w:rStyle w:val="a3"/>
          <w:rFonts w:ascii="Times New Roman" w:hAnsi="Times New Roman" w:cs="Times New Roman"/>
          <w:b w:val="0"/>
        </w:rPr>
        <w:t xml:space="preserve">                                                                                                   поселения Быковского</w:t>
      </w:r>
    </w:p>
    <w:p w:rsidR="00BB2A28" w:rsidRPr="00EF7BC6" w:rsidRDefault="00BB2A28" w:rsidP="00016E34">
      <w:pPr>
        <w:ind w:firstLine="698"/>
        <w:jc w:val="right"/>
        <w:rPr>
          <w:rFonts w:ascii="Times New Roman" w:hAnsi="Times New Roman" w:cs="Times New Roman"/>
        </w:rPr>
      </w:pPr>
      <w:r>
        <w:rPr>
          <w:rStyle w:val="a3"/>
          <w:rFonts w:ascii="Times New Roman" w:hAnsi="Times New Roman" w:cs="Times New Roman"/>
          <w:b w:val="0"/>
        </w:rPr>
        <w:t xml:space="preserve">                                                                                                   муниципального района,               </w:t>
      </w:r>
      <w:r w:rsidRPr="00EF7BC6">
        <w:rPr>
          <w:rStyle w:val="a3"/>
          <w:rFonts w:ascii="Times New Roman" w:hAnsi="Times New Roman" w:cs="Times New Roman"/>
          <w:b w:val="0"/>
        </w:rPr>
        <w:t xml:space="preserve">                                                </w:t>
      </w:r>
      <w:r>
        <w:rPr>
          <w:rStyle w:val="a3"/>
          <w:rFonts w:ascii="Times New Roman" w:hAnsi="Times New Roman" w:cs="Times New Roman"/>
          <w:b w:val="0"/>
        </w:rPr>
        <w:t xml:space="preserve">     </w:t>
      </w:r>
      <w:r w:rsidRPr="00EF7BC6">
        <w:rPr>
          <w:rStyle w:val="a3"/>
          <w:rFonts w:ascii="Times New Roman" w:hAnsi="Times New Roman" w:cs="Times New Roman"/>
          <w:b w:val="0"/>
        </w:rPr>
        <w:t xml:space="preserve"> </w:t>
      </w:r>
      <w:r>
        <w:rPr>
          <w:rStyle w:val="a3"/>
          <w:rFonts w:ascii="Times New Roman" w:hAnsi="Times New Roman" w:cs="Times New Roman"/>
          <w:b w:val="0"/>
        </w:rPr>
        <w:t xml:space="preserve">                                                                               </w:t>
      </w:r>
    </w:p>
    <w:p w:rsidR="00BB2A28" w:rsidRPr="00EF7BC6" w:rsidRDefault="00BB2A28" w:rsidP="00016E34">
      <w:pPr>
        <w:ind w:firstLine="698"/>
        <w:jc w:val="right"/>
        <w:rPr>
          <w:rFonts w:ascii="Times New Roman" w:hAnsi="Times New Roman" w:cs="Times New Roman"/>
        </w:rPr>
      </w:pPr>
      <w:r w:rsidRPr="00EF7BC6">
        <w:rPr>
          <w:rStyle w:val="a3"/>
          <w:rFonts w:ascii="Times New Roman" w:hAnsi="Times New Roman" w:cs="Times New Roman"/>
          <w:b w:val="0"/>
        </w:rPr>
        <w:t xml:space="preserve">                                                                         </w:t>
      </w:r>
      <w:r>
        <w:rPr>
          <w:rStyle w:val="a3"/>
          <w:rFonts w:ascii="Times New Roman" w:hAnsi="Times New Roman" w:cs="Times New Roman"/>
          <w:b w:val="0"/>
        </w:rPr>
        <w:t xml:space="preserve">                         </w:t>
      </w:r>
      <w:r w:rsidRPr="00EF7BC6">
        <w:rPr>
          <w:rStyle w:val="a3"/>
          <w:rFonts w:ascii="Times New Roman" w:hAnsi="Times New Roman" w:cs="Times New Roman"/>
          <w:b w:val="0"/>
        </w:rPr>
        <w:t xml:space="preserve"> </w:t>
      </w:r>
      <w:proofErr w:type="gramStart"/>
      <w:r w:rsidRPr="00EF7BC6">
        <w:rPr>
          <w:rStyle w:val="a3"/>
          <w:rFonts w:ascii="Times New Roman" w:hAnsi="Times New Roman" w:cs="Times New Roman"/>
          <w:b w:val="0"/>
        </w:rPr>
        <w:t>занимающих</w:t>
      </w:r>
      <w:proofErr w:type="gramEnd"/>
      <w:r w:rsidRPr="00EF7BC6">
        <w:rPr>
          <w:rStyle w:val="a3"/>
          <w:rFonts w:ascii="Times New Roman" w:hAnsi="Times New Roman" w:cs="Times New Roman"/>
          <w:b w:val="0"/>
        </w:rPr>
        <w:t xml:space="preserve"> должности,</w:t>
      </w:r>
    </w:p>
    <w:p w:rsidR="00BB2A28" w:rsidRPr="00EF7BC6" w:rsidRDefault="00BB2A28" w:rsidP="00016E34">
      <w:pPr>
        <w:ind w:firstLine="698"/>
        <w:jc w:val="right"/>
        <w:rPr>
          <w:rStyle w:val="a3"/>
          <w:rFonts w:ascii="Times New Roman" w:hAnsi="Times New Roman" w:cs="Times New Roman"/>
          <w:b w:val="0"/>
        </w:rPr>
      </w:pPr>
      <w:r w:rsidRPr="00EF7BC6">
        <w:rPr>
          <w:rStyle w:val="a3"/>
          <w:rFonts w:ascii="Times New Roman" w:hAnsi="Times New Roman" w:cs="Times New Roman"/>
          <w:b w:val="0"/>
        </w:rPr>
        <w:t xml:space="preserve">                                                                  </w:t>
      </w:r>
      <w:r>
        <w:rPr>
          <w:rStyle w:val="a3"/>
          <w:rFonts w:ascii="Times New Roman" w:hAnsi="Times New Roman" w:cs="Times New Roman"/>
          <w:b w:val="0"/>
        </w:rPr>
        <w:t xml:space="preserve">                                 </w:t>
      </w:r>
      <w:r w:rsidRPr="00EF7BC6">
        <w:rPr>
          <w:rStyle w:val="a3"/>
          <w:rFonts w:ascii="Times New Roman" w:hAnsi="Times New Roman" w:cs="Times New Roman"/>
          <w:b w:val="0"/>
        </w:rPr>
        <w:t xml:space="preserve">не </w:t>
      </w:r>
      <w:proofErr w:type="gramStart"/>
      <w:r w:rsidRPr="00EF7BC6">
        <w:rPr>
          <w:rStyle w:val="a3"/>
          <w:rFonts w:ascii="Times New Roman" w:hAnsi="Times New Roman" w:cs="Times New Roman"/>
          <w:b w:val="0"/>
        </w:rPr>
        <w:t>отнесенные</w:t>
      </w:r>
      <w:proofErr w:type="gramEnd"/>
      <w:r w:rsidRPr="00EF7BC6">
        <w:rPr>
          <w:rStyle w:val="a3"/>
          <w:rFonts w:ascii="Times New Roman" w:hAnsi="Times New Roman" w:cs="Times New Roman"/>
          <w:b w:val="0"/>
        </w:rPr>
        <w:t xml:space="preserve"> к должностям     </w:t>
      </w:r>
    </w:p>
    <w:p w:rsidR="00BB2A28" w:rsidRPr="00EF7BC6" w:rsidRDefault="00BB2A28" w:rsidP="00016E34">
      <w:pPr>
        <w:ind w:firstLine="698"/>
        <w:jc w:val="right"/>
        <w:rPr>
          <w:rFonts w:ascii="Times New Roman" w:hAnsi="Times New Roman" w:cs="Times New Roman"/>
        </w:rPr>
      </w:pPr>
      <w:r w:rsidRPr="00EF7BC6">
        <w:rPr>
          <w:rStyle w:val="a3"/>
          <w:rFonts w:ascii="Times New Roman" w:hAnsi="Times New Roman" w:cs="Times New Roman"/>
          <w:b w:val="0"/>
        </w:rPr>
        <w:t xml:space="preserve">                                                             </w:t>
      </w:r>
      <w:r>
        <w:rPr>
          <w:rStyle w:val="a3"/>
          <w:rFonts w:ascii="Times New Roman" w:hAnsi="Times New Roman" w:cs="Times New Roman"/>
          <w:b w:val="0"/>
        </w:rPr>
        <w:t xml:space="preserve">                                     </w:t>
      </w:r>
      <w:r w:rsidRPr="00EF7BC6">
        <w:rPr>
          <w:rStyle w:val="a3"/>
          <w:rFonts w:ascii="Times New Roman" w:hAnsi="Times New Roman" w:cs="Times New Roman"/>
          <w:b w:val="0"/>
        </w:rPr>
        <w:t xml:space="preserve"> муниципальных служащих</w:t>
      </w:r>
    </w:p>
    <w:p w:rsidR="00BB2A28" w:rsidRPr="00EF7BC6" w:rsidRDefault="00BB2A28" w:rsidP="00BB2A28">
      <w:pPr>
        <w:rPr>
          <w:rFonts w:ascii="Times New Roman" w:hAnsi="Times New Roman" w:cs="Times New Roman"/>
        </w:rPr>
      </w:pPr>
    </w:p>
    <w:p w:rsidR="00BB2A28" w:rsidRPr="00EF7BC6" w:rsidRDefault="00BB2A28" w:rsidP="00BB2A28">
      <w:pPr>
        <w:rPr>
          <w:rFonts w:ascii="Times New Roman" w:hAnsi="Times New Roman" w:cs="Times New Roman"/>
        </w:rPr>
      </w:pPr>
    </w:p>
    <w:p w:rsidR="00BB2A28" w:rsidRPr="00EF7BC6" w:rsidRDefault="00BB2A28" w:rsidP="00BB2A28">
      <w:pPr>
        <w:jc w:val="center"/>
        <w:rPr>
          <w:rFonts w:ascii="Times New Roman" w:hAnsi="Times New Roman" w:cs="Times New Roman"/>
        </w:rPr>
      </w:pPr>
      <w:r w:rsidRPr="00EF7BC6">
        <w:rPr>
          <w:rFonts w:ascii="Times New Roman" w:hAnsi="Times New Roman" w:cs="Times New Roman"/>
        </w:rPr>
        <w:t>РАЗМЕРЫ</w:t>
      </w:r>
    </w:p>
    <w:p w:rsidR="00BB2A28" w:rsidRPr="00EF7BC6" w:rsidRDefault="00BB2A28" w:rsidP="00BB2A28">
      <w:pPr>
        <w:jc w:val="center"/>
        <w:rPr>
          <w:rFonts w:ascii="Times New Roman" w:hAnsi="Times New Roman" w:cs="Times New Roman"/>
        </w:rPr>
      </w:pPr>
      <w:r w:rsidRPr="00EF7BC6">
        <w:rPr>
          <w:rFonts w:ascii="Times New Roman" w:hAnsi="Times New Roman" w:cs="Times New Roman"/>
        </w:rPr>
        <w:t>окладов (д</w:t>
      </w:r>
      <w:r>
        <w:rPr>
          <w:rFonts w:ascii="Times New Roman" w:hAnsi="Times New Roman" w:cs="Times New Roman"/>
        </w:rPr>
        <w:t>олжностных окладов) работников а</w:t>
      </w:r>
      <w:r w:rsidRPr="00EF7BC6">
        <w:rPr>
          <w:rFonts w:ascii="Times New Roman" w:hAnsi="Times New Roman" w:cs="Times New Roman"/>
        </w:rPr>
        <w:t>дминистрации</w:t>
      </w:r>
      <w:r>
        <w:rPr>
          <w:rFonts w:ascii="Times New Roman" w:hAnsi="Times New Roman" w:cs="Times New Roman"/>
        </w:rPr>
        <w:t xml:space="preserve"> Александровского сельского поселения</w:t>
      </w:r>
      <w:r w:rsidRPr="00EF7BC6">
        <w:rPr>
          <w:rFonts w:ascii="Times New Roman" w:hAnsi="Times New Roman" w:cs="Times New Roman"/>
        </w:rPr>
        <w:t xml:space="preserve"> Быковского муниципального района, занимающих должности, не отнесенные к должностям муниципальных служащих</w:t>
      </w:r>
    </w:p>
    <w:p w:rsidR="00BB2A28" w:rsidRPr="00EF7BC6" w:rsidRDefault="00BB2A28" w:rsidP="00BB2A28">
      <w:pPr>
        <w:jc w:val="center"/>
        <w:rPr>
          <w:rFonts w:ascii="Times New Roman" w:hAnsi="Times New Roman" w:cs="Times New Roman"/>
        </w:rPr>
      </w:pPr>
    </w:p>
    <w:tbl>
      <w:tblPr>
        <w:tblStyle w:val="a7"/>
        <w:tblW w:w="0" w:type="auto"/>
        <w:tblLook w:val="01E0" w:firstRow="1" w:lastRow="1" w:firstColumn="1" w:lastColumn="1" w:noHBand="0" w:noVBand="0"/>
      </w:tblPr>
      <w:tblGrid>
        <w:gridCol w:w="771"/>
        <w:gridCol w:w="5877"/>
        <w:gridCol w:w="2923"/>
      </w:tblGrid>
      <w:tr w:rsidR="00BB2A28" w:rsidRPr="00EF7BC6" w:rsidTr="00F07C7E">
        <w:tc>
          <w:tcPr>
            <w:tcW w:w="771" w:type="dxa"/>
            <w:tcBorders>
              <w:left w:val="nil"/>
            </w:tcBorders>
            <w:vAlign w:val="center"/>
          </w:tcPr>
          <w:p w:rsidR="00BB2A28" w:rsidRPr="00EF7BC6" w:rsidRDefault="00BB2A28" w:rsidP="00F07C7E">
            <w:pPr>
              <w:ind w:firstLine="0"/>
              <w:jc w:val="center"/>
              <w:rPr>
                <w:rFonts w:ascii="Times New Roman" w:hAnsi="Times New Roman" w:cs="Times New Roman"/>
              </w:rPr>
            </w:pPr>
            <w:r w:rsidRPr="00EF7BC6">
              <w:rPr>
                <w:rFonts w:ascii="Times New Roman" w:hAnsi="Times New Roman" w:cs="Times New Roman"/>
              </w:rPr>
              <w:t xml:space="preserve">№ </w:t>
            </w:r>
          </w:p>
          <w:p w:rsidR="00BB2A28" w:rsidRPr="00EF7BC6" w:rsidRDefault="00BB2A28" w:rsidP="00F07C7E">
            <w:pPr>
              <w:ind w:firstLine="0"/>
              <w:jc w:val="center"/>
              <w:rPr>
                <w:rFonts w:ascii="Times New Roman" w:hAnsi="Times New Roman" w:cs="Times New Roman"/>
              </w:rPr>
            </w:pPr>
            <w:proofErr w:type="gramStart"/>
            <w:r w:rsidRPr="00EF7BC6">
              <w:rPr>
                <w:rFonts w:ascii="Times New Roman" w:hAnsi="Times New Roman" w:cs="Times New Roman"/>
              </w:rPr>
              <w:t>п</w:t>
            </w:r>
            <w:proofErr w:type="gramEnd"/>
            <w:r w:rsidRPr="00EF7BC6">
              <w:rPr>
                <w:rFonts w:ascii="Times New Roman" w:hAnsi="Times New Roman" w:cs="Times New Roman"/>
              </w:rPr>
              <w:t>/п</w:t>
            </w:r>
          </w:p>
        </w:tc>
        <w:tc>
          <w:tcPr>
            <w:tcW w:w="5877" w:type="dxa"/>
            <w:vAlign w:val="center"/>
          </w:tcPr>
          <w:p w:rsidR="00BB2A28" w:rsidRPr="00EF7BC6" w:rsidRDefault="00BB2A28" w:rsidP="00F07C7E">
            <w:pPr>
              <w:ind w:firstLine="0"/>
              <w:jc w:val="center"/>
              <w:rPr>
                <w:rFonts w:ascii="Times New Roman" w:hAnsi="Times New Roman" w:cs="Times New Roman"/>
              </w:rPr>
            </w:pPr>
            <w:r w:rsidRPr="00EF7BC6">
              <w:rPr>
                <w:rFonts w:ascii="Times New Roman" w:hAnsi="Times New Roman" w:cs="Times New Roman"/>
              </w:rPr>
              <w:t>Наименование должности (профессии)</w:t>
            </w:r>
          </w:p>
        </w:tc>
        <w:tc>
          <w:tcPr>
            <w:tcW w:w="2923" w:type="dxa"/>
            <w:tcBorders>
              <w:right w:val="nil"/>
            </w:tcBorders>
            <w:vAlign w:val="center"/>
          </w:tcPr>
          <w:p w:rsidR="00BB2A28" w:rsidRPr="00EF7BC6" w:rsidRDefault="00BB2A28" w:rsidP="00F07C7E">
            <w:pPr>
              <w:ind w:firstLine="0"/>
              <w:jc w:val="center"/>
              <w:rPr>
                <w:rFonts w:ascii="Times New Roman" w:hAnsi="Times New Roman" w:cs="Times New Roman"/>
              </w:rPr>
            </w:pPr>
            <w:r w:rsidRPr="00EF7BC6">
              <w:rPr>
                <w:rFonts w:ascii="Times New Roman" w:hAnsi="Times New Roman" w:cs="Times New Roman"/>
              </w:rPr>
              <w:t>Размер оклада (должностного оклада) (рублей)</w:t>
            </w:r>
          </w:p>
        </w:tc>
      </w:tr>
      <w:tr w:rsidR="00BB2A28" w:rsidRPr="00EF7BC6" w:rsidTr="00F07C7E">
        <w:tc>
          <w:tcPr>
            <w:tcW w:w="771" w:type="dxa"/>
            <w:tcBorders>
              <w:left w:val="nil"/>
            </w:tcBorders>
          </w:tcPr>
          <w:p w:rsidR="00BB2A28" w:rsidRPr="00EF7BC6" w:rsidRDefault="00BB2A28" w:rsidP="00F07C7E">
            <w:pPr>
              <w:ind w:firstLine="0"/>
              <w:jc w:val="center"/>
              <w:rPr>
                <w:rFonts w:ascii="Times New Roman" w:hAnsi="Times New Roman" w:cs="Times New Roman"/>
              </w:rPr>
            </w:pPr>
            <w:r w:rsidRPr="00EF7BC6">
              <w:rPr>
                <w:rFonts w:ascii="Times New Roman" w:hAnsi="Times New Roman" w:cs="Times New Roman"/>
              </w:rPr>
              <w:t>1</w:t>
            </w:r>
          </w:p>
        </w:tc>
        <w:tc>
          <w:tcPr>
            <w:tcW w:w="5877" w:type="dxa"/>
          </w:tcPr>
          <w:p w:rsidR="00BB2A28" w:rsidRPr="00EF7BC6" w:rsidRDefault="00BB2A28" w:rsidP="00F07C7E">
            <w:pPr>
              <w:ind w:firstLine="0"/>
              <w:jc w:val="center"/>
              <w:rPr>
                <w:rFonts w:ascii="Times New Roman" w:hAnsi="Times New Roman" w:cs="Times New Roman"/>
              </w:rPr>
            </w:pPr>
            <w:r w:rsidRPr="00EF7BC6">
              <w:rPr>
                <w:rFonts w:ascii="Times New Roman" w:hAnsi="Times New Roman" w:cs="Times New Roman"/>
              </w:rPr>
              <w:t>2</w:t>
            </w:r>
          </w:p>
        </w:tc>
        <w:tc>
          <w:tcPr>
            <w:tcW w:w="2923" w:type="dxa"/>
            <w:tcBorders>
              <w:right w:val="nil"/>
            </w:tcBorders>
          </w:tcPr>
          <w:p w:rsidR="00BB2A28" w:rsidRPr="00EF7BC6" w:rsidRDefault="00BB2A28" w:rsidP="00F07C7E">
            <w:pPr>
              <w:ind w:firstLine="0"/>
              <w:jc w:val="center"/>
              <w:rPr>
                <w:rFonts w:ascii="Times New Roman" w:hAnsi="Times New Roman" w:cs="Times New Roman"/>
              </w:rPr>
            </w:pPr>
            <w:r w:rsidRPr="00EF7BC6">
              <w:rPr>
                <w:rFonts w:ascii="Times New Roman" w:hAnsi="Times New Roman" w:cs="Times New Roman"/>
              </w:rPr>
              <w:t>3</w:t>
            </w:r>
          </w:p>
        </w:tc>
      </w:tr>
      <w:tr w:rsidR="00BB2A28" w:rsidRPr="00EF7BC6" w:rsidTr="00F07C7E">
        <w:trPr>
          <w:trHeight w:val="534"/>
        </w:trPr>
        <w:tc>
          <w:tcPr>
            <w:tcW w:w="6648" w:type="dxa"/>
            <w:gridSpan w:val="2"/>
            <w:tcBorders>
              <w:left w:val="nil"/>
              <w:bottom w:val="nil"/>
              <w:right w:val="nil"/>
            </w:tcBorders>
            <w:vAlign w:val="center"/>
          </w:tcPr>
          <w:p w:rsidR="00BB2A28" w:rsidRPr="00EF7BC6" w:rsidRDefault="00BB2A28" w:rsidP="00F07C7E">
            <w:pPr>
              <w:ind w:firstLine="0"/>
              <w:jc w:val="left"/>
              <w:rPr>
                <w:rFonts w:ascii="Times New Roman" w:hAnsi="Times New Roman" w:cs="Times New Roman"/>
              </w:rPr>
            </w:pPr>
            <w:r w:rsidRPr="00DD2B4B">
              <w:rPr>
                <w:rFonts w:ascii="Times New Roman" w:hAnsi="Times New Roman" w:cs="Times New Roman"/>
              </w:rPr>
              <w:t xml:space="preserve">   </w:t>
            </w:r>
            <w:r>
              <w:rPr>
                <w:rFonts w:ascii="Times New Roman" w:hAnsi="Times New Roman" w:cs="Times New Roman"/>
              </w:rPr>
              <w:t>1.     Специалист по имуществу и земле</w:t>
            </w:r>
          </w:p>
        </w:tc>
        <w:tc>
          <w:tcPr>
            <w:tcW w:w="2923" w:type="dxa"/>
            <w:tcBorders>
              <w:left w:val="nil"/>
              <w:bottom w:val="nil"/>
              <w:right w:val="nil"/>
            </w:tcBorders>
            <w:vAlign w:val="center"/>
          </w:tcPr>
          <w:p w:rsidR="00BB2A28" w:rsidRPr="00EF7BC6" w:rsidRDefault="00AE1BFF" w:rsidP="00F07C7E">
            <w:pPr>
              <w:ind w:firstLine="0"/>
              <w:jc w:val="center"/>
              <w:rPr>
                <w:rFonts w:ascii="Times New Roman" w:hAnsi="Times New Roman" w:cs="Times New Roman"/>
              </w:rPr>
            </w:pPr>
            <w:r>
              <w:rPr>
                <w:rFonts w:ascii="Times New Roman" w:hAnsi="Times New Roman" w:cs="Times New Roman"/>
              </w:rPr>
              <w:t>5073</w:t>
            </w:r>
          </w:p>
        </w:tc>
      </w:tr>
      <w:tr w:rsidR="00BB2A28" w:rsidRPr="00EF7BC6" w:rsidTr="00F07C7E">
        <w:trPr>
          <w:trHeight w:val="556"/>
        </w:trPr>
        <w:tc>
          <w:tcPr>
            <w:tcW w:w="6648" w:type="dxa"/>
            <w:gridSpan w:val="2"/>
            <w:tcBorders>
              <w:top w:val="nil"/>
              <w:left w:val="nil"/>
              <w:bottom w:val="nil"/>
              <w:right w:val="nil"/>
            </w:tcBorders>
            <w:vAlign w:val="center"/>
          </w:tcPr>
          <w:p w:rsidR="00BB2A28" w:rsidRPr="00EF7BC6" w:rsidRDefault="00BB2A28" w:rsidP="00F07C7E">
            <w:pPr>
              <w:ind w:firstLine="0"/>
              <w:jc w:val="left"/>
              <w:rPr>
                <w:rFonts w:ascii="Times New Roman" w:hAnsi="Times New Roman" w:cs="Times New Roman"/>
              </w:rPr>
            </w:pPr>
            <w:r w:rsidRPr="00EF7BC6">
              <w:rPr>
                <w:rFonts w:ascii="Times New Roman" w:hAnsi="Times New Roman" w:cs="Times New Roman"/>
              </w:rPr>
              <w:t xml:space="preserve">   2.    </w:t>
            </w:r>
            <w:r w:rsidRPr="00DD2B4B">
              <w:rPr>
                <w:rFonts w:ascii="Times New Roman" w:hAnsi="Times New Roman" w:cs="Times New Roman"/>
              </w:rPr>
              <w:t xml:space="preserve"> </w:t>
            </w:r>
            <w:r w:rsidRPr="00EF7BC6">
              <w:rPr>
                <w:rFonts w:ascii="Times New Roman" w:hAnsi="Times New Roman" w:cs="Times New Roman"/>
              </w:rPr>
              <w:t>Бухгалтер</w:t>
            </w:r>
            <w:r>
              <w:rPr>
                <w:rFonts w:ascii="Times New Roman" w:hAnsi="Times New Roman" w:cs="Times New Roman"/>
              </w:rPr>
              <w:t>-кассир</w:t>
            </w:r>
            <w:r w:rsidRPr="00EF7BC6">
              <w:rPr>
                <w:rFonts w:ascii="Times New Roman" w:hAnsi="Times New Roman" w:cs="Times New Roman"/>
              </w:rPr>
              <w:t xml:space="preserve"> </w:t>
            </w:r>
          </w:p>
        </w:tc>
        <w:tc>
          <w:tcPr>
            <w:tcW w:w="2923" w:type="dxa"/>
            <w:tcBorders>
              <w:top w:val="nil"/>
              <w:left w:val="nil"/>
              <w:bottom w:val="nil"/>
              <w:right w:val="nil"/>
            </w:tcBorders>
            <w:vAlign w:val="center"/>
          </w:tcPr>
          <w:p w:rsidR="00BB2A28" w:rsidRPr="00EF7BC6" w:rsidRDefault="00AE1BFF" w:rsidP="00F07C7E">
            <w:pPr>
              <w:ind w:firstLine="0"/>
              <w:jc w:val="center"/>
              <w:rPr>
                <w:rFonts w:ascii="Times New Roman" w:hAnsi="Times New Roman" w:cs="Times New Roman"/>
              </w:rPr>
            </w:pPr>
            <w:r>
              <w:rPr>
                <w:rFonts w:ascii="Times New Roman" w:hAnsi="Times New Roman" w:cs="Times New Roman"/>
              </w:rPr>
              <w:t>5073</w:t>
            </w:r>
          </w:p>
        </w:tc>
      </w:tr>
      <w:tr w:rsidR="00BB2A28" w:rsidRPr="00EF7BC6" w:rsidTr="00F07C7E">
        <w:trPr>
          <w:trHeight w:val="564"/>
        </w:trPr>
        <w:tc>
          <w:tcPr>
            <w:tcW w:w="6648" w:type="dxa"/>
            <w:gridSpan w:val="2"/>
            <w:tcBorders>
              <w:top w:val="nil"/>
              <w:left w:val="nil"/>
              <w:bottom w:val="nil"/>
              <w:right w:val="nil"/>
            </w:tcBorders>
            <w:vAlign w:val="center"/>
          </w:tcPr>
          <w:p w:rsidR="00BB2A28" w:rsidRPr="00EF7BC6" w:rsidRDefault="00AE1BFF" w:rsidP="00F07C7E">
            <w:pPr>
              <w:ind w:firstLine="0"/>
              <w:jc w:val="left"/>
              <w:rPr>
                <w:rFonts w:ascii="Times New Roman" w:hAnsi="Times New Roman" w:cs="Times New Roman"/>
              </w:rPr>
            </w:pPr>
            <w:r>
              <w:rPr>
                <w:rFonts w:ascii="Times New Roman" w:hAnsi="Times New Roman" w:cs="Times New Roman"/>
              </w:rPr>
              <w:t xml:space="preserve">   3</w:t>
            </w:r>
            <w:r w:rsidR="00BB2A28" w:rsidRPr="00EF7BC6">
              <w:rPr>
                <w:rFonts w:ascii="Times New Roman" w:hAnsi="Times New Roman" w:cs="Times New Roman"/>
              </w:rPr>
              <w:t xml:space="preserve">.  </w:t>
            </w:r>
            <w:r w:rsidR="00BB2A28" w:rsidRPr="00EF7BC6">
              <w:rPr>
                <w:rFonts w:ascii="Times New Roman" w:hAnsi="Times New Roman" w:cs="Times New Roman"/>
                <w:lang w:val="en-US"/>
              </w:rPr>
              <w:t xml:space="preserve">   </w:t>
            </w:r>
            <w:r w:rsidR="00BB2A28" w:rsidRPr="00EF7BC6">
              <w:rPr>
                <w:rFonts w:ascii="Times New Roman" w:hAnsi="Times New Roman" w:cs="Times New Roman"/>
              </w:rPr>
              <w:t>Уборщик служебного помещения</w:t>
            </w:r>
          </w:p>
        </w:tc>
        <w:tc>
          <w:tcPr>
            <w:tcW w:w="2923" w:type="dxa"/>
            <w:tcBorders>
              <w:top w:val="nil"/>
              <w:left w:val="nil"/>
              <w:bottom w:val="nil"/>
              <w:right w:val="nil"/>
            </w:tcBorders>
            <w:vAlign w:val="center"/>
          </w:tcPr>
          <w:p w:rsidR="00BB2A28" w:rsidRPr="00EF7BC6" w:rsidRDefault="00AE1BFF" w:rsidP="00F07C7E">
            <w:pPr>
              <w:ind w:firstLine="0"/>
              <w:jc w:val="center"/>
              <w:rPr>
                <w:rFonts w:ascii="Times New Roman" w:hAnsi="Times New Roman" w:cs="Times New Roman"/>
              </w:rPr>
            </w:pPr>
            <w:r>
              <w:rPr>
                <w:rFonts w:ascii="Times New Roman" w:hAnsi="Times New Roman" w:cs="Times New Roman"/>
              </w:rPr>
              <w:t>1683,5</w:t>
            </w:r>
          </w:p>
        </w:tc>
      </w:tr>
      <w:tr w:rsidR="00BB2A28" w:rsidRPr="00EF7BC6" w:rsidTr="00F07C7E">
        <w:trPr>
          <w:trHeight w:val="721"/>
        </w:trPr>
        <w:tc>
          <w:tcPr>
            <w:tcW w:w="6648" w:type="dxa"/>
            <w:gridSpan w:val="2"/>
            <w:tcBorders>
              <w:top w:val="nil"/>
              <w:left w:val="nil"/>
              <w:bottom w:val="nil"/>
              <w:right w:val="nil"/>
            </w:tcBorders>
            <w:vAlign w:val="center"/>
          </w:tcPr>
          <w:p w:rsidR="00BB2A28" w:rsidRPr="00EF7BC6" w:rsidRDefault="00AE1BFF" w:rsidP="00F07C7E">
            <w:pPr>
              <w:ind w:firstLine="0"/>
              <w:rPr>
                <w:rFonts w:ascii="Times New Roman" w:hAnsi="Times New Roman" w:cs="Times New Roman"/>
              </w:rPr>
            </w:pPr>
            <w:r>
              <w:rPr>
                <w:rFonts w:ascii="Times New Roman" w:hAnsi="Times New Roman" w:cs="Times New Roman"/>
              </w:rPr>
              <w:t xml:space="preserve">   4</w:t>
            </w:r>
            <w:r w:rsidR="00BB2A28" w:rsidRPr="00EF7BC6">
              <w:rPr>
                <w:rFonts w:ascii="Times New Roman" w:hAnsi="Times New Roman" w:cs="Times New Roman"/>
              </w:rPr>
              <w:t>.     Водитель</w:t>
            </w:r>
          </w:p>
          <w:p w:rsidR="00BB2A28" w:rsidRPr="00EF7BC6" w:rsidRDefault="00BB2A28" w:rsidP="00F07C7E">
            <w:pPr>
              <w:ind w:firstLine="0"/>
              <w:rPr>
                <w:rFonts w:ascii="Times New Roman" w:hAnsi="Times New Roman" w:cs="Times New Roman"/>
              </w:rPr>
            </w:pPr>
            <w:r w:rsidRPr="00EF7BC6">
              <w:rPr>
                <w:rFonts w:ascii="Times New Roman" w:hAnsi="Times New Roman" w:cs="Times New Roman"/>
              </w:rPr>
              <w:t xml:space="preserve">           4-5  квалификационного разряда</w:t>
            </w:r>
          </w:p>
          <w:p w:rsidR="00BB2A28" w:rsidRPr="00EF7BC6" w:rsidRDefault="00BB2A28" w:rsidP="00F07C7E">
            <w:pPr>
              <w:ind w:firstLine="0"/>
              <w:jc w:val="left"/>
              <w:rPr>
                <w:rFonts w:ascii="Times New Roman" w:hAnsi="Times New Roman" w:cs="Times New Roman"/>
              </w:rPr>
            </w:pPr>
            <w:r w:rsidRPr="00EF7BC6">
              <w:rPr>
                <w:rFonts w:ascii="Times New Roman" w:hAnsi="Times New Roman" w:cs="Times New Roman"/>
              </w:rPr>
              <w:t xml:space="preserve">           </w:t>
            </w:r>
          </w:p>
        </w:tc>
        <w:tc>
          <w:tcPr>
            <w:tcW w:w="2923" w:type="dxa"/>
            <w:tcBorders>
              <w:top w:val="nil"/>
              <w:left w:val="nil"/>
              <w:bottom w:val="nil"/>
              <w:right w:val="nil"/>
            </w:tcBorders>
            <w:vAlign w:val="center"/>
          </w:tcPr>
          <w:p w:rsidR="00BB2A28" w:rsidRPr="00EF7BC6" w:rsidRDefault="00AE1BFF" w:rsidP="00F07C7E">
            <w:pPr>
              <w:ind w:firstLine="0"/>
              <w:jc w:val="center"/>
              <w:rPr>
                <w:rFonts w:ascii="Times New Roman" w:hAnsi="Times New Roman" w:cs="Times New Roman"/>
              </w:rPr>
            </w:pPr>
            <w:r>
              <w:rPr>
                <w:rFonts w:ascii="Times New Roman" w:hAnsi="Times New Roman" w:cs="Times New Roman"/>
              </w:rPr>
              <w:t>3933</w:t>
            </w:r>
          </w:p>
          <w:p w:rsidR="00BB2A28" w:rsidRPr="00EF7BC6" w:rsidRDefault="00BB2A28" w:rsidP="00F07C7E">
            <w:pPr>
              <w:ind w:firstLine="0"/>
              <w:jc w:val="center"/>
              <w:rPr>
                <w:rFonts w:ascii="Times New Roman" w:hAnsi="Times New Roman" w:cs="Times New Roman"/>
              </w:rPr>
            </w:pPr>
          </w:p>
        </w:tc>
      </w:tr>
      <w:tr w:rsidR="00BB2A28" w:rsidRPr="00EF7BC6" w:rsidTr="00F07C7E">
        <w:trPr>
          <w:trHeight w:val="566"/>
        </w:trPr>
        <w:tc>
          <w:tcPr>
            <w:tcW w:w="6648" w:type="dxa"/>
            <w:gridSpan w:val="2"/>
            <w:tcBorders>
              <w:top w:val="nil"/>
              <w:left w:val="nil"/>
              <w:bottom w:val="nil"/>
              <w:right w:val="nil"/>
            </w:tcBorders>
            <w:vAlign w:val="center"/>
          </w:tcPr>
          <w:p w:rsidR="00BB2A28" w:rsidRPr="00EF7BC6" w:rsidRDefault="00AE1BFF" w:rsidP="00F07C7E">
            <w:pPr>
              <w:ind w:firstLine="0"/>
              <w:jc w:val="left"/>
              <w:rPr>
                <w:rFonts w:ascii="Times New Roman" w:hAnsi="Times New Roman" w:cs="Times New Roman"/>
              </w:rPr>
            </w:pPr>
            <w:r>
              <w:rPr>
                <w:rFonts w:ascii="Times New Roman" w:hAnsi="Times New Roman" w:cs="Times New Roman"/>
              </w:rPr>
              <w:t xml:space="preserve">   5</w:t>
            </w:r>
            <w:r w:rsidR="00BB2A28">
              <w:rPr>
                <w:rFonts w:ascii="Times New Roman" w:hAnsi="Times New Roman" w:cs="Times New Roman"/>
              </w:rPr>
              <w:t>.     Специалист ВУС</w:t>
            </w:r>
          </w:p>
        </w:tc>
        <w:tc>
          <w:tcPr>
            <w:tcW w:w="2923" w:type="dxa"/>
            <w:tcBorders>
              <w:top w:val="nil"/>
              <w:left w:val="nil"/>
              <w:bottom w:val="nil"/>
              <w:right w:val="nil"/>
            </w:tcBorders>
            <w:vAlign w:val="center"/>
          </w:tcPr>
          <w:p w:rsidR="00BB2A28" w:rsidRPr="00EF7BC6" w:rsidRDefault="00AE1BFF" w:rsidP="00F07C7E">
            <w:pPr>
              <w:ind w:firstLine="0"/>
              <w:jc w:val="center"/>
              <w:rPr>
                <w:rFonts w:ascii="Times New Roman" w:hAnsi="Times New Roman" w:cs="Times New Roman"/>
              </w:rPr>
            </w:pPr>
            <w:r>
              <w:rPr>
                <w:rFonts w:ascii="Times New Roman" w:hAnsi="Times New Roman" w:cs="Times New Roman"/>
              </w:rPr>
              <w:t>1522</w:t>
            </w:r>
          </w:p>
        </w:tc>
      </w:tr>
      <w:tr w:rsidR="00BB2A28" w:rsidRPr="00EF7BC6" w:rsidTr="00F07C7E">
        <w:trPr>
          <w:trHeight w:val="546"/>
        </w:trPr>
        <w:tc>
          <w:tcPr>
            <w:tcW w:w="6648" w:type="dxa"/>
            <w:gridSpan w:val="2"/>
            <w:tcBorders>
              <w:top w:val="nil"/>
              <w:left w:val="nil"/>
              <w:bottom w:val="nil"/>
              <w:right w:val="nil"/>
            </w:tcBorders>
            <w:vAlign w:val="center"/>
          </w:tcPr>
          <w:p w:rsidR="00BB2A28" w:rsidRPr="00EF7BC6" w:rsidRDefault="00AE1BFF" w:rsidP="00F07C7E">
            <w:pPr>
              <w:ind w:firstLine="0"/>
              <w:jc w:val="left"/>
              <w:rPr>
                <w:rFonts w:ascii="Times New Roman" w:hAnsi="Times New Roman" w:cs="Times New Roman"/>
              </w:rPr>
            </w:pPr>
            <w:r>
              <w:rPr>
                <w:rFonts w:ascii="Times New Roman" w:hAnsi="Times New Roman" w:cs="Times New Roman"/>
              </w:rPr>
              <w:t xml:space="preserve">   6</w:t>
            </w:r>
            <w:r w:rsidR="00BB2A28">
              <w:rPr>
                <w:rFonts w:ascii="Times New Roman" w:hAnsi="Times New Roman" w:cs="Times New Roman"/>
              </w:rPr>
              <w:t>.     Специалист по работе с молодёжью</w:t>
            </w:r>
          </w:p>
        </w:tc>
        <w:tc>
          <w:tcPr>
            <w:tcW w:w="2923" w:type="dxa"/>
            <w:tcBorders>
              <w:top w:val="nil"/>
              <w:left w:val="nil"/>
              <w:bottom w:val="nil"/>
              <w:right w:val="nil"/>
            </w:tcBorders>
            <w:vAlign w:val="center"/>
          </w:tcPr>
          <w:p w:rsidR="00BB2A28" w:rsidRPr="00EF7BC6" w:rsidRDefault="00AE1BFF" w:rsidP="00F07C7E">
            <w:pPr>
              <w:ind w:firstLine="0"/>
              <w:jc w:val="center"/>
              <w:rPr>
                <w:rFonts w:ascii="Times New Roman" w:hAnsi="Times New Roman" w:cs="Times New Roman"/>
              </w:rPr>
            </w:pPr>
            <w:r>
              <w:rPr>
                <w:rFonts w:ascii="Times New Roman" w:hAnsi="Times New Roman" w:cs="Times New Roman"/>
              </w:rPr>
              <w:t>3451</w:t>
            </w:r>
            <w:bookmarkStart w:id="0" w:name="_GoBack"/>
            <w:bookmarkEnd w:id="0"/>
          </w:p>
        </w:tc>
      </w:tr>
    </w:tbl>
    <w:p w:rsidR="00BB2A28" w:rsidRPr="00EF7BC6" w:rsidRDefault="00BB2A28" w:rsidP="00BB2A28">
      <w:pPr>
        <w:rPr>
          <w:rFonts w:ascii="Times New Roman" w:hAnsi="Times New Roman" w:cs="Times New Roman"/>
        </w:rPr>
      </w:pPr>
    </w:p>
    <w:p w:rsidR="00BB2A28" w:rsidRDefault="00BB2A28" w:rsidP="00BB2A28">
      <w:pPr>
        <w:pStyle w:val="1"/>
        <w:spacing w:before="0" w:after="0"/>
        <w:rPr>
          <w:rFonts w:ascii="Times New Roman" w:hAnsi="Times New Roman" w:cs="Times New Roman"/>
          <w:bCs w:val="0"/>
          <w:color w:val="auto"/>
          <w:sz w:val="28"/>
          <w:szCs w:val="28"/>
        </w:rPr>
      </w:pPr>
    </w:p>
    <w:p w:rsidR="00E870DC" w:rsidRDefault="00E870DC"/>
    <w:sectPr w:rsidR="00E870DC" w:rsidSect="00E87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2A28"/>
    <w:rsid w:val="00016E34"/>
    <w:rsid w:val="00272EC4"/>
    <w:rsid w:val="004024F1"/>
    <w:rsid w:val="00A2089C"/>
    <w:rsid w:val="00AE1BFF"/>
    <w:rsid w:val="00B309FA"/>
    <w:rsid w:val="00BB2A28"/>
    <w:rsid w:val="00E8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2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BB2A28"/>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2A28"/>
    <w:rPr>
      <w:rFonts w:ascii="Arial" w:eastAsia="Times New Roman" w:hAnsi="Arial" w:cs="Arial"/>
      <w:b/>
      <w:bCs/>
      <w:color w:val="000080"/>
      <w:sz w:val="24"/>
      <w:szCs w:val="24"/>
      <w:lang w:eastAsia="ru-RU"/>
    </w:rPr>
  </w:style>
  <w:style w:type="character" w:customStyle="1" w:styleId="a3">
    <w:name w:val="Цветовое выделение"/>
    <w:uiPriority w:val="99"/>
    <w:rsid w:val="00BB2A28"/>
    <w:rPr>
      <w:b/>
      <w:color w:val="000080"/>
    </w:rPr>
  </w:style>
  <w:style w:type="character" w:customStyle="1" w:styleId="a4">
    <w:name w:val="Гипертекстовая ссылка"/>
    <w:basedOn w:val="a3"/>
    <w:uiPriority w:val="99"/>
    <w:rsid w:val="00BB2A28"/>
    <w:rPr>
      <w:rFonts w:cs="Times New Roman"/>
      <w:b/>
      <w:color w:val="008000"/>
    </w:rPr>
  </w:style>
  <w:style w:type="paragraph" w:customStyle="1" w:styleId="a5">
    <w:name w:val="Текст (лев. подпись)"/>
    <w:basedOn w:val="a"/>
    <w:next w:val="a"/>
    <w:uiPriority w:val="99"/>
    <w:rsid w:val="00BB2A28"/>
    <w:pPr>
      <w:ind w:firstLine="0"/>
      <w:jc w:val="left"/>
    </w:pPr>
  </w:style>
  <w:style w:type="paragraph" w:customStyle="1" w:styleId="a6">
    <w:name w:val="Текст (прав. подпись)"/>
    <w:basedOn w:val="a"/>
    <w:next w:val="a"/>
    <w:uiPriority w:val="99"/>
    <w:rsid w:val="00BB2A28"/>
    <w:pPr>
      <w:ind w:firstLine="0"/>
      <w:jc w:val="right"/>
    </w:pPr>
  </w:style>
  <w:style w:type="table" w:styleId="a7">
    <w:name w:val="Table Grid"/>
    <w:basedOn w:val="a1"/>
    <w:uiPriority w:val="99"/>
    <w:rsid w:val="00BB2A2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B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1</cp:lastModifiedBy>
  <cp:revision>4</cp:revision>
  <cp:lastPrinted>2016-03-21T10:49:00Z</cp:lastPrinted>
  <dcterms:created xsi:type="dcterms:W3CDTF">2015-06-22T05:27:00Z</dcterms:created>
  <dcterms:modified xsi:type="dcterms:W3CDTF">2016-03-21T10:51:00Z</dcterms:modified>
</cp:coreProperties>
</file>