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BE" w:rsidRDefault="00D231BE" w:rsidP="004159ED">
      <w:pPr>
        <w:pStyle w:val="NoSpacing"/>
        <w:jc w:val="center"/>
        <w:rPr>
          <w:rFonts w:ascii="Times New Roman" w:hAnsi="Times New Roman"/>
          <w:b/>
          <w:sz w:val="36"/>
          <w:szCs w:val="36"/>
        </w:rPr>
      </w:pPr>
      <w:r>
        <w:rPr>
          <w:rFonts w:ascii="Times New Roman" w:hAnsi="Times New Roman"/>
          <w:b/>
          <w:sz w:val="36"/>
          <w:szCs w:val="36"/>
        </w:rPr>
        <w:t>ПОСТАНОВЛЕНИЕ</w:t>
      </w:r>
    </w:p>
    <w:p w:rsidR="00D231BE" w:rsidRDefault="00D231BE" w:rsidP="004159ED">
      <w:pPr>
        <w:pStyle w:val="NoSpacing"/>
        <w:jc w:val="center"/>
        <w:rPr>
          <w:rFonts w:ascii="Times New Roman" w:hAnsi="Times New Roman"/>
          <w:b/>
          <w:sz w:val="36"/>
          <w:szCs w:val="36"/>
        </w:rPr>
      </w:pPr>
      <w:r>
        <w:rPr>
          <w:rFonts w:ascii="Times New Roman" w:hAnsi="Times New Roman"/>
          <w:b/>
          <w:sz w:val="36"/>
          <w:szCs w:val="36"/>
        </w:rPr>
        <w:t>Администрации Александровского сельского поселения</w:t>
      </w:r>
    </w:p>
    <w:p w:rsidR="00D231BE" w:rsidRDefault="00D231BE" w:rsidP="004159ED">
      <w:pPr>
        <w:pStyle w:val="NoSpacing"/>
        <w:pBdr>
          <w:bottom w:val="single" w:sz="12" w:space="1" w:color="auto"/>
        </w:pBdr>
        <w:jc w:val="center"/>
        <w:rPr>
          <w:rFonts w:ascii="Times New Roman" w:hAnsi="Times New Roman"/>
          <w:sz w:val="32"/>
          <w:szCs w:val="32"/>
        </w:rPr>
      </w:pPr>
      <w:r>
        <w:rPr>
          <w:rFonts w:ascii="Times New Roman" w:hAnsi="Times New Roman"/>
          <w:sz w:val="32"/>
          <w:szCs w:val="32"/>
        </w:rPr>
        <w:t>Быковского муниципального района Волгоградской области</w:t>
      </w:r>
    </w:p>
    <w:p w:rsidR="00D231BE" w:rsidRDefault="00D231BE" w:rsidP="004159ED">
      <w:pPr>
        <w:pStyle w:val="NoSpacing"/>
        <w:rPr>
          <w:rFonts w:ascii="Times New Roman" w:hAnsi="Times New Roman"/>
          <w:sz w:val="24"/>
          <w:szCs w:val="24"/>
        </w:rPr>
      </w:pPr>
    </w:p>
    <w:p w:rsidR="00D231BE" w:rsidRDefault="00D231BE" w:rsidP="004159ED">
      <w:pPr>
        <w:pStyle w:val="NoSpacing"/>
        <w:rPr>
          <w:rFonts w:ascii="Times New Roman" w:hAnsi="Times New Roman"/>
        </w:rPr>
      </w:pPr>
      <w:r>
        <w:rPr>
          <w:rFonts w:ascii="Times New Roman" w:hAnsi="Times New Roman"/>
        </w:rPr>
        <w:t xml:space="preserve"> </w:t>
      </w:r>
    </w:p>
    <w:tbl>
      <w:tblPr>
        <w:tblW w:w="0" w:type="auto"/>
        <w:tblLook w:val="00A0"/>
      </w:tblPr>
      <w:tblGrid>
        <w:gridCol w:w="4935"/>
        <w:gridCol w:w="4919"/>
      </w:tblGrid>
      <w:tr w:rsidR="00D231BE" w:rsidRPr="006D6107" w:rsidTr="004159ED">
        <w:tc>
          <w:tcPr>
            <w:tcW w:w="5069" w:type="dxa"/>
          </w:tcPr>
          <w:p w:rsidR="00D231BE" w:rsidRPr="006D6107" w:rsidRDefault="00D231BE" w:rsidP="004159ED">
            <w:pPr>
              <w:pStyle w:val="NoSpacing"/>
              <w:spacing w:line="276" w:lineRule="auto"/>
              <w:rPr>
                <w:rFonts w:ascii="Times New Roman" w:hAnsi="Times New Roman"/>
                <w:sz w:val="28"/>
                <w:szCs w:val="28"/>
              </w:rPr>
            </w:pPr>
            <w:r w:rsidRPr="006D6107">
              <w:rPr>
                <w:rFonts w:ascii="Times New Roman" w:hAnsi="Times New Roman"/>
                <w:sz w:val="28"/>
                <w:szCs w:val="28"/>
              </w:rPr>
              <w:t xml:space="preserve"> 11 июня  2015г.</w:t>
            </w:r>
          </w:p>
        </w:tc>
        <w:tc>
          <w:tcPr>
            <w:tcW w:w="5069" w:type="dxa"/>
          </w:tcPr>
          <w:p w:rsidR="00D231BE" w:rsidRPr="006D6107" w:rsidRDefault="00D231BE" w:rsidP="004159ED">
            <w:pPr>
              <w:pStyle w:val="NoSpacing"/>
              <w:spacing w:line="276" w:lineRule="auto"/>
              <w:rPr>
                <w:rFonts w:ascii="Times New Roman" w:hAnsi="Times New Roman"/>
                <w:sz w:val="28"/>
                <w:szCs w:val="28"/>
              </w:rPr>
            </w:pPr>
            <w:r w:rsidRPr="006D6107">
              <w:rPr>
                <w:rFonts w:ascii="Times New Roman" w:hAnsi="Times New Roman"/>
                <w:sz w:val="28"/>
                <w:szCs w:val="28"/>
              </w:rPr>
              <w:t xml:space="preserve">                         </w:t>
            </w:r>
            <w:r>
              <w:rPr>
                <w:rFonts w:ascii="Times New Roman" w:hAnsi="Times New Roman"/>
                <w:sz w:val="28"/>
                <w:szCs w:val="28"/>
              </w:rPr>
              <w:t xml:space="preserve">                            № 64</w:t>
            </w:r>
          </w:p>
        </w:tc>
      </w:tr>
    </w:tbl>
    <w:p w:rsidR="00D231BE" w:rsidRDefault="00D231BE" w:rsidP="004159ED">
      <w:pPr>
        <w:pStyle w:val="NoSpacing"/>
        <w:jc w:val="center"/>
        <w:rPr>
          <w:rFonts w:ascii="Times New Roman" w:hAnsi="Times New Roman"/>
        </w:rPr>
      </w:pPr>
    </w:p>
    <w:p w:rsidR="00D231BE" w:rsidRDefault="00D231BE" w:rsidP="004159ED">
      <w:pPr>
        <w:pStyle w:val="NoSpacing"/>
        <w:jc w:val="center"/>
        <w:rPr>
          <w:rFonts w:ascii="Times New Roman" w:hAnsi="Times New Roman"/>
        </w:rPr>
      </w:pPr>
    </w:p>
    <w:p w:rsidR="00D231BE" w:rsidRDefault="00D231BE" w:rsidP="004159ED">
      <w:pPr>
        <w:pStyle w:val="NoSpacing"/>
        <w:jc w:val="center"/>
        <w:rPr>
          <w:rFonts w:ascii="Times New Roman" w:hAnsi="Times New Roman"/>
          <w:sz w:val="24"/>
          <w:szCs w:val="24"/>
        </w:rPr>
      </w:pPr>
    </w:p>
    <w:p w:rsidR="00D231BE" w:rsidRDefault="00D231BE" w:rsidP="004159ED">
      <w:pPr>
        <w:pStyle w:val="NoSpacing"/>
        <w:jc w:val="center"/>
        <w:rPr>
          <w:rFonts w:ascii="Times New Roman" w:hAnsi="Times New Roman"/>
          <w:sz w:val="28"/>
          <w:szCs w:val="28"/>
        </w:rPr>
      </w:pPr>
      <w:r w:rsidRPr="004159ED">
        <w:rPr>
          <w:rFonts w:ascii="Times New Roman" w:hAnsi="Times New Roman"/>
          <w:sz w:val="28"/>
          <w:szCs w:val="28"/>
        </w:rPr>
        <w:t xml:space="preserve">Об утверждении </w:t>
      </w:r>
      <w:r>
        <w:rPr>
          <w:rFonts w:ascii="Times New Roman" w:hAnsi="Times New Roman"/>
          <w:sz w:val="28"/>
          <w:szCs w:val="28"/>
        </w:rPr>
        <w:t>П</w:t>
      </w:r>
      <w:r w:rsidRPr="004159ED">
        <w:rPr>
          <w:rFonts w:ascii="Times New Roman" w:hAnsi="Times New Roman"/>
          <w:sz w:val="28"/>
          <w:szCs w:val="28"/>
        </w:rPr>
        <w:t xml:space="preserve">орядка предоставления нормативных правовых актов </w:t>
      </w:r>
    </w:p>
    <w:p w:rsidR="00D231BE" w:rsidRDefault="00D231BE" w:rsidP="004159ED">
      <w:pPr>
        <w:pStyle w:val="NoSpacing"/>
        <w:jc w:val="center"/>
        <w:rPr>
          <w:rFonts w:ascii="Times New Roman" w:hAnsi="Times New Roman"/>
          <w:sz w:val="28"/>
          <w:szCs w:val="28"/>
        </w:rPr>
      </w:pPr>
      <w:r w:rsidRPr="004159ED">
        <w:rPr>
          <w:rFonts w:ascii="Times New Roman" w:hAnsi="Times New Roman"/>
          <w:sz w:val="28"/>
          <w:szCs w:val="28"/>
        </w:rPr>
        <w:t xml:space="preserve">(проектов нормативных правовых актов) администрацией </w:t>
      </w:r>
      <w:r>
        <w:rPr>
          <w:rFonts w:ascii="Times New Roman" w:hAnsi="Times New Roman"/>
          <w:sz w:val="28"/>
          <w:szCs w:val="28"/>
        </w:rPr>
        <w:t>Александровского</w:t>
      </w:r>
      <w:r w:rsidRPr="004159ED">
        <w:rPr>
          <w:rFonts w:ascii="Times New Roman" w:hAnsi="Times New Roman"/>
          <w:sz w:val="28"/>
          <w:szCs w:val="28"/>
        </w:rPr>
        <w:t xml:space="preserve"> сельского поселения </w:t>
      </w:r>
      <w:r>
        <w:rPr>
          <w:rFonts w:ascii="Times New Roman" w:hAnsi="Times New Roman"/>
          <w:sz w:val="28"/>
          <w:szCs w:val="28"/>
        </w:rPr>
        <w:t>Б</w:t>
      </w:r>
      <w:r w:rsidRPr="004159ED">
        <w:rPr>
          <w:rFonts w:ascii="Times New Roman" w:hAnsi="Times New Roman"/>
          <w:sz w:val="28"/>
          <w:szCs w:val="28"/>
        </w:rPr>
        <w:t xml:space="preserve">ыковского муниципального района  в прокуратуру </w:t>
      </w:r>
    </w:p>
    <w:p w:rsidR="00D231BE" w:rsidRPr="004159ED" w:rsidRDefault="00D231BE" w:rsidP="004159ED">
      <w:pPr>
        <w:pStyle w:val="NoSpacing"/>
        <w:jc w:val="center"/>
        <w:rPr>
          <w:rFonts w:ascii="Times New Roman" w:hAnsi="Times New Roman"/>
          <w:b/>
          <w:sz w:val="28"/>
          <w:szCs w:val="28"/>
        </w:rPr>
      </w:pPr>
      <w:r>
        <w:rPr>
          <w:rFonts w:ascii="Times New Roman" w:hAnsi="Times New Roman"/>
          <w:sz w:val="28"/>
          <w:szCs w:val="28"/>
        </w:rPr>
        <w:t>Б</w:t>
      </w:r>
      <w:r w:rsidRPr="004159ED">
        <w:rPr>
          <w:rFonts w:ascii="Times New Roman" w:hAnsi="Times New Roman"/>
          <w:sz w:val="28"/>
          <w:szCs w:val="28"/>
        </w:rPr>
        <w:t xml:space="preserve">ыковского муниципального района </w:t>
      </w:r>
    </w:p>
    <w:p w:rsidR="00D231BE" w:rsidRPr="00202BB9" w:rsidRDefault="00D231BE" w:rsidP="00202BB9">
      <w:pPr>
        <w:pStyle w:val="NoSpacing"/>
        <w:rPr>
          <w:rFonts w:ascii="Times New Roman" w:hAnsi="Times New Roman"/>
          <w:sz w:val="28"/>
          <w:szCs w:val="28"/>
        </w:rPr>
      </w:pPr>
    </w:p>
    <w:p w:rsidR="00D231BE" w:rsidRPr="00202BB9" w:rsidRDefault="00D231BE" w:rsidP="00202BB9">
      <w:pPr>
        <w:pStyle w:val="NoSpacing"/>
        <w:rPr>
          <w:rFonts w:ascii="Times New Roman" w:hAnsi="Times New Roman"/>
          <w:sz w:val="28"/>
          <w:szCs w:val="28"/>
        </w:rPr>
      </w:pPr>
    </w:p>
    <w:p w:rsidR="00D231BE" w:rsidRDefault="00D231BE" w:rsidP="004159ED">
      <w:pPr>
        <w:pStyle w:val="NoSpacing"/>
        <w:jc w:val="both"/>
        <w:rPr>
          <w:rFonts w:ascii="Times New Roman" w:hAnsi="Times New Roman"/>
          <w:sz w:val="28"/>
          <w:szCs w:val="28"/>
        </w:rPr>
      </w:pPr>
      <w:r>
        <w:rPr>
          <w:rFonts w:ascii="Times New Roman" w:hAnsi="Times New Roman"/>
          <w:sz w:val="28"/>
          <w:szCs w:val="28"/>
        </w:rPr>
        <w:t xml:space="preserve">                      </w:t>
      </w:r>
      <w:r w:rsidRPr="00202BB9">
        <w:rPr>
          <w:rFonts w:ascii="Times New Roman" w:hAnsi="Times New Roman"/>
          <w:sz w:val="28"/>
          <w:szCs w:val="28"/>
        </w:rPr>
        <w:t xml:space="preserve">В целях повышения эффективности работы в сфере правотворчества и для обеспечения своевременной антикоррупционной экспертизы нормативных правовых актов (проектов нормативных правовых актов) администрации </w:t>
      </w:r>
      <w:r>
        <w:rPr>
          <w:rFonts w:ascii="Times New Roman" w:hAnsi="Times New Roman"/>
          <w:sz w:val="28"/>
          <w:szCs w:val="28"/>
        </w:rPr>
        <w:t>Александровского</w:t>
      </w:r>
      <w:r w:rsidRPr="00202BB9">
        <w:rPr>
          <w:rFonts w:ascii="Times New Roman" w:hAnsi="Times New Roman"/>
          <w:sz w:val="28"/>
          <w:szCs w:val="28"/>
        </w:rPr>
        <w:t xml:space="preserve"> сельского поселения Быковского муниципального района Волгоградской области, в соответствии с Федеральным законом № 172-ФЗ от 17 июля </w:t>
      </w:r>
      <w:smartTag w:uri="urn:schemas-microsoft-com:office:smarttags" w:element="metricconverter">
        <w:smartTagPr>
          <w:attr w:name="ProductID" w:val="2009 г"/>
        </w:smartTagPr>
        <w:r w:rsidRPr="00202BB9">
          <w:rPr>
            <w:rFonts w:ascii="Times New Roman" w:hAnsi="Times New Roman"/>
            <w:sz w:val="28"/>
            <w:szCs w:val="28"/>
          </w:rPr>
          <w:t>2009 г</w:t>
        </w:r>
      </w:smartTag>
      <w:r w:rsidRPr="00202BB9">
        <w:rPr>
          <w:rFonts w:ascii="Times New Roman" w:hAnsi="Times New Roman"/>
          <w:sz w:val="28"/>
          <w:szCs w:val="28"/>
        </w:rPr>
        <w:t xml:space="preserve">. «Об антикоррупционной экспертизе нормативных правовых актов», администрация </w:t>
      </w:r>
      <w:r>
        <w:rPr>
          <w:rFonts w:ascii="Times New Roman" w:hAnsi="Times New Roman"/>
          <w:sz w:val="28"/>
          <w:szCs w:val="28"/>
        </w:rPr>
        <w:t>Александровского</w:t>
      </w:r>
      <w:r w:rsidRPr="00202BB9">
        <w:rPr>
          <w:rFonts w:ascii="Times New Roman" w:hAnsi="Times New Roman"/>
          <w:sz w:val="28"/>
          <w:szCs w:val="28"/>
        </w:rPr>
        <w:t xml:space="preserve"> сельского поселения Быковского муниципального района Волгоградской области постановила: </w:t>
      </w:r>
    </w:p>
    <w:p w:rsidR="00D231BE" w:rsidRPr="00202BB9" w:rsidRDefault="00D231BE" w:rsidP="004159ED">
      <w:pPr>
        <w:pStyle w:val="NoSpacing"/>
        <w:jc w:val="both"/>
        <w:rPr>
          <w:rFonts w:ascii="Times New Roman" w:hAnsi="Times New Roman"/>
          <w:sz w:val="28"/>
          <w:szCs w:val="28"/>
        </w:rPr>
      </w:pPr>
      <w:r w:rsidRPr="00202BB9">
        <w:rPr>
          <w:rFonts w:ascii="Times New Roman" w:hAnsi="Times New Roman"/>
          <w:sz w:val="28"/>
          <w:szCs w:val="28"/>
        </w:rPr>
        <w:t xml:space="preserve"> </w:t>
      </w:r>
    </w:p>
    <w:p w:rsidR="00D231BE" w:rsidRPr="00202BB9" w:rsidRDefault="00D231BE" w:rsidP="004159ED">
      <w:pPr>
        <w:pStyle w:val="NoSpacing"/>
        <w:jc w:val="both"/>
        <w:rPr>
          <w:rFonts w:ascii="Times New Roman" w:hAnsi="Times New Roman"/>
          <w:sz w:val="28"/>
          <w:szCs w:val="28"/>
        </w:rPr>
      </w:pPr>
      <w:r>
        <w:rPr>
          <w:rFonts w:ascii="Times New Roman" w:hAnsi="Times New Roman"/>
          <w:sz w:val="28"/>
          <w:szCs w:val="28"/>
        </w:rPr>
        <w:t xml:space="preserve">        </w:t>
      </w:r>
      <w:r w:rsidRPr="00202BB9">
        <w:rPr>
          <w:rFonts w:ascii="Times New Roman" w:hAnsi="Times New Roman"/>
          <w:sz w:val="28"/>
          <w:szCs w:val="28"/>
        </w:rPr>
        <w:t xml:space="preserve">1. Утвердить Порядок предоставления нормативных правовых актов (проектов нормативных правовых актов) администрации </w:t>
      </w:r>
      <w:r>
        <w:rPr>
          <w:rFonts w:ascii="Times New Roman" w:hAnsi="Times New Roman"/>
          <w:sz w:val="28"/>
          <w:szCs w:val="28"/>
        </w:rPr>
        <w:t>Александровского</w:t>
      </w:r>
      <w:r w:rsidRPr="00202BB9">
        <w:rPr>
          <w:rFonts w:ascii="Times New Roman" w:hAnsi="Times New Roman"/>
          <w:sz w:val="28"/>
          <w:szCs w:val="28"/>
        </w:rPr>
        <w:t xml:space="preserve"> сельского поселения Быковского муниципального района в прокуратуру Быковского района (прилагается). </w:t>
      </w:r>
    </w:p>
    <w:p w:rsidR="00D231BE" w:rsidRPr="00202BB9" w:rsidRDefault="00D231BE" w:rsidP="004159ED">
      <w:pPr>
        <w:pStyle w:val="NoSpacing"/>
        <w:jc w:val="both"/>
        <w:rPr>
          <w:rFonts w:ascii="Times New Roman" w:hAnsi="Times New Roman"/>
          <w:sz w:val="28"/>
          <w:szCs w:val="28"/>
        </w:rPr>
      </w:pPr>
      <w:r>
        <w:rPr>
          <w:rFonts w:ascii="Times New Roman" w:hAnsi="Times New Roman"/>
          <w:sz w:val="28"/>
          <w:szCs w:val="28"/>
        </w:rPr>
        <w:t xml:space="preserve">        </w:t>
      </w:r>
      <w:r w:rsidRPr="00202BB9">
        <w:rPr>
          <w:rFonts w:ascii="Times New Roman" w:hAnsi="Times New Roman"/>
          <w:sz w:val="28"/>
          <w:szCs w:val="28"/>
        </w:rPr>
        <w:t xml:space="preserve">2. </w:t>
      </w:r>
      <w:r>
        <w:rPr>
          <w:rFonts w:ascii="Times New Roman" w:hAnsi="Times New Roman"/>
          <w:sz w:val="28"/>
          <w:szCs w:val="28"/>
        </w:rPr>
        <w:t>Н</w:t>
      </w:r>
      <w:r w:rsidRPr="00202BB9">
        <w:rPr>
          <w:rFonts w:ascii="Times New Roman" w:hAnsi="Times New Roman"/>
          <w:sz w:val="28"/>
          <w:szCs w:val="28"/>
        </w:rPr>
        <w:t xml:space="preserve">астоящее постановление </w:t>
      </w:r>
      <w:r>
        <w:rPr>
          <w:rFonts w:ascii="Times New Roman" w:hAnsi="Times New Roman"/>
          <w:sz w:val="28"/>
          <w:szCs w:val="28"/>
        </w:rPr>
        <w:t>вступает в силу с момента обнародования.</w:t>
      </w:r>
    </w:p>
    <w:p w:rsidR="00D231BE" w:rsidRPr="00202BB9" w:rsidRDefault="00D231BE" w:rsidP="004159ED">
      <w:pPr>
        <w:pStyle w:val="NoSpacing"/>
        <w:jc w:val="both"/>
        <w:rPr>
          <w:rFonts w:ascii="Times New Roman" w:hAnsi="Times New Roman"/>
          <w:sz w:val="28"/>
          <w:szCs w:val="28"/>
        </w:rPr>
      </w:pPr>
      <w:r>
        <w:rPr>
          <w:rFonts w:ascii="Times New Roman" w:hAnsi="Times New Roman"/>
          <w:sz w:val="28"/>
          <w:szCs w:val="28"/>
        </w:rPr>
        <w:t xml:space="preserve">        </w:t>
      </w:r>
      <w:r w:rsidRPr="00202BB9">
        <w:rPr>
          <w:rFonts w:ascii="Times New Roman" w:hAnsi="Times New Roman"/>
          <w:sz w:val="28"/>
          <w:szCs w:val="28"/>
        </w:rPr>
        <w:t>3. Контроль за исполнением постановления оставляю за собой.</w:t>
      </w:r>
    </w:p>
    <w:p w:rsidR="00D231BE" w:rsidRPr="00202BB9" w:rsidRDefault="00D231BE" w:rsidP="00202BB9">
      <w:pPr>
        <w:pStyle w:val="NoSpacing"/>
        <w:rPr>
          <w:rFonts w:ascii="Times New Roman" w:hAnsi="Times New Roman"/>
          <w:sz w:val="28"/>
          <w:szCs w:val="28"/>
        </w:rPr>
      </w:pPr>
    </w:p>
    <w:p w:rsidR="00D231BE" w:rsidRPr="00202BB9" w:rsidRDefault="00D231BE" w:rsidP="00202BB9">
      <w:pPr>
        <w:pStyle w:val="NoSpacing"/>
        <w:rPr>
          <w:rFonts w:ascii="Times New Roman" w:hAnsi="Times New Roman"/>
          <w:sz w:val="28"/>
          <w:szCs w:val="28"/>
        </w:rPr>
      </w:pPr>
    </w:p>
    <w:p w:rsidR="00D231BE" w:rsidRDefault="00D231BE" w:rsidP="00202BB9">
      <w:pPr>
        <w:pStyle w:val="NoSpacing"/>
        <w:rPr>
          <w:rFonts w:ascii="Times New Roman" w:hAnsi="Times New Roman"/>
          <w:sz w:val="28"/>
          <w:szCs w:val="28"/>
        </w:rPr>
      </w:pPr>
    </w:p>
    <w:p w:rsidR="00D231BE" w:rsidRDefault="00D231BE" w:rsidP="00202BB9">
      <w:pPr>
        <w:pStyle w:val="NoSpacing"/>
        <w:rPr>
          <w:rFonts w:ascii="Times New Roman" w:hAnsi="Times New Roman"/>
          <w:sz w:val="28"/>
          <w:szCs w:val="28"/>
        </w:rPr>
      </w:pPr>
    </w:p>
    <w:p w:rsidR="00D231BE" w:rsidRPr="00202BB9" w:rsidRDefault="00D231BE" w:rsidP="00202BB9">
      <w:pPr>
        <w:pStyle w:val="NoSpacing"/>
        <w:rPr>
          <w:rFonts w:ascii="Times New Roman" w:hAnsi="Times New Roman"/>
          <w:sz w:val="28"/>
          <w:szCs w:val="28"/>
        </w:rPr>
      </w:pPr>
      <w:r w:rsidRPr="00202BB9">
        <w:rPr>
          <w:rFonts w:ascii="Times New Roman" w:hAnsi="Times New Roman"/>
          <w:sz w:val="28"/>
          <w:szCs w:val="28"/>
        </w:rPr>
        <w:t>Глава администрации</w:t>
      </w:r>
    </w:p>
    <w:p w:rsidR="00D231BE" w:rsidRPr="00202BB9" w:rsidRDefault="00D231BE" w:rsidP="00202BB9">
      <w:pPr>
        <w:pStyle w:val="NoSpacing"/>
        <w:rPr>
          <w:rFonts w:ascii="Times New Roman" w:hAnsi="Times New Roman"/>
          <w:sz w:val="28"/>
          <w:szCs w:val="28"/>
        </w:rPr>
      </w:pPr>
      <w:r>
        <w:rPr>
          <w:rFonts w:ascii="Times New Roman" w:hAnsi="Times New Roman"/>
          <w:sz w:val="28"/>
          <w:szCs w:val="28"/>
        </w:rPr>
        <w:t>Александровского</w:t>
      </w:r>
      <w:r w:rsidRPr="00202BB9">
        <w:rPr>
          <w:rFonts w:ascii="Times New Roman" w:hAnsi="Times New Roman"/>
          <w:sz w:val="28"/>
          <w:szCs w:val="28"/>
        </w:rPr>
        <w:t xml:space="preserve"> сельск</w:t>
      </w:r>
      <w:r>
        <w:rPr>
          <w:rFonts w:ascii="Times New Roman" w:hAnsi="Times New Roman"/>
          <w:sz w:val="28"/>
          <w:szCs w:val="28"/>
        </w:rPr>
        <w:t>ого  поселения</w:t>
      </w:r>
      <w:r>
        <w:rPr>
          <w:rFonts w:ascii="Times New Roman" w:hAnsi="Times New Roman"/>
          <w:sz w:val="28"/>
          <w:szCs w:val="28"/>
        </w:rPr>
        <w:tab/>
      </w:r>
      <w:r>
        <w:rPr>
          <w:rFonts w:ascii="Times New Roman" w:hAnsi="Times New Roman"/>
          <w:sz w:val="28"/>
          <w:szCs w:val="28"/>
        </w:rPr>
        <w:tab/>
        <w:t xml:space="preserve">             В.С.Бондаренко</w:t>
      </w:r>
      <w:r w:rsidRPr="00202BB9">
        <w:rPr>
          <w:rFonts w:ascii="Times New Roman" w:hAnsi="Times New Roman"/>
          <w:sz w:val="28"/>
          <w:szCs w:val="28"/>
        </w:rPr>
        <w:tab/>
      </w:r>
      <w:r w:rsidRPr="00202BB9">
        <w:rPr>
          <w:rFonts w:ascii="Times New Roman" w:hAnsi="Times New Roman"/>
          <w:sz w:val="28"/>
          <w:szCs w:val="28"/>
        </w:rPr>
        <w:tab/>
      </w:r>
      <w:r w:rsidRPr="00202BB9">
        <w:rPr>
          <w:rFonts w:ascii="Times New Roman" w:hAnsi="Times New Roman"/>
          <w:sz w:val="28"/>
          <w:szCs w:val="28"/>
        </w:rPr>
        <w:tab/>
      </w:r>
    </w:p>
    <w:p w:rsidR="00D231BE" w:rsidRPr="00202BB9" w:rsidRDefault="00D231BE" w:rsidP="00202BB9">
      <w:pPr>
        <w:pStyle w:val="NoSpacing"/>
        <w:rPr>
          <w:rFonts w:ascii="Times New Roman" w:hAnsi="Times New Roman"/>
          <w:sz w:val="28"/>
          <w:szCs w:val="28"/>
        </w:rPr>
      </w:pPr>
    </w:p>
    <w:p w:rsidR="00D231BE" w:rsidRPr="00202BB9" w:rsidRDefault="00D231BE" w:rsidP="00202BB9">
      <w:pPr>
        <w:pStyle w:val="NoSpacing"/>
        <w:rPr>
          <w:rFonts w:ascii="Times New Roman" w:hAnsi="Times New Roman"/>
          <w:sz w:val="28"/>
          <w:szCs w:val="28"/>
        </w:rPr>
      </w:pPr>
    </w:p>
    <w:p w:rsidR="00D231BE" w:rsidRDefault="00D231BE" w:rsidP="00E240A8">
      <w:pPr>
        <w:autoSpaceDE w:val="0"/>
        <w:autoSpaceDN w:val="0"/>
        <w:adjustRightInd w:val="0"/>
        <w:outlineLvl w:val="0"/>
        <w:rPr>
          <w:rFonts w:ascii="Times New Roman" w:hAnsi="Times New Roman"/>
          <w:sz w:val="28"/>
          <w:szCs w:val="28"/>
        </w:rPr>
      </w:pPr>
    </w:p>
    <w:p w:rsidR="00D231BE" w:rsidRDefault="00D231BE" w:rsidP="00E240A8">
      <w:pPr>
        <w:autoSpaceDE w:val="0"/>
        <w:autoSpaceDN w:val="0"/>
        <w:adjustRightInd w:val="0"/>
        <w:outlineLvl w:val="0"/>
        <w:rPr>
          <w:sz w:val="28"/>
          <w:szCs w:val="28"/>
        </w:rPr>
      </w:pPr>
    </w:p>
    <w:p w:rsidR="00D231BE" w:rsidRPr="004159ED" w:rsidRDefault="00D231BE" w:rsidP="004159ED">
      <w:pPr>
        <w:pStyle w:val="NoSpacing"/>
        <w:jc w:val="right"/>
        <w:rPr>
          <w:rFonts w:ascii="Times New Roman" w:hAnsi="Times New Roman"/>
          <w:sz w:val="24"/>
          <w:szCs w:val="24"/>
        </w:rPr>
      </w:pPr>
      <w:r w:rsidRPr="004159ED">
        <w:rPr>
          <w:rFonts w:ascii="Times New Roman" w:hAnsi="Times New Roman"/>
          <w:sz w:val="24"/>
          <w:szCs w:val="24"/>
        </w:rPr>
        <w:t>Утвержден</w:t>
      </w:r>
    </w:p>
    <w:p w:rsidR="00D231BE" w:rsidRPr="004159ED" w:rsidRDefault="00D231BE" w:rsidP="004159ED">
      <w:pPr>
        <w:pStyle w:val="NoSpacing"/>
        <w:jc w:val="right"/>
        <w:rPr>
          <w:rFonts w:ascii="Times New Roman" w:hAnsi="Times New Roman"/>
          <w:sz w:val="24"/>
          <w:szCs w:val="24"/>
        </w:rPr>
      </w:pPr>
      <w:r w:rsidRPr="004159ED">
        <w:rPr>
          <w:rFonts w:ascii="Times New Roman" w:hAnsi="Times New Roman"/>
          <w:sz w:val="24"/>
          <w:szCs w:val="24"/>
        </w:rPr>
        <w:t>постановлением</w:t>
      </w:r>
    </w:p>
    <w:p w:rsidR="00D231BE" w:rsidRPr="004159ED" w:rsidRDefault="00D231BE" w:rsidP="004159ED">
      <w:pPr>
        <w:pStyle w:val="NoSpacing"/>
        <w:jc w:val="right"/>
        <w:rPr>
          <w:rFonts w:ascii="Times New Roman" w:hAnsi="Times New Roman"/>
          <w:sz w:val="24"/>
          <w:szCs w:val="24"/>
        </w:rPr>
      </w:pPr>
      <w:r w:rsidRPr="004159ED">
        <w:rPr>
          <w:rFonts w:ascii="Times New Roman" w:hAnsi="Times New Roman"/>
          <w:sz w:val="24"/>
          <w:szCs w:val="24"/>
        </w:rPr>
        <w:t>главы администрации</w:t>
      </w:r>
    </w:p>
    <w:p w:rsidR="00D231BE" w:rsidRPr="004159ED" w:rsidRDefault="00D231BE" w:rsidP="004159ED">
      <w:pPr>
        <w:pStyle w:val="NoSpacing"/>
        <w:jc w:val="right"/>
        <w:rPr>
          <w:rFonts w:ascii="Times New Roman" w:hAnsi="Times New Roman"/>
          <w:sz w:val="24"/>
          <w:szCs w:val="24"/>
        </w:rPr>
      </w:pPr>
      <w:r>
        <w:rPr>
          <w:rFonts w:ascii="Times New Roman" w:hAnsi="Times New Roman"/>
          <w:sz w:val="24"/>
          <w:szCs w:val="24"/>
        </w:rPr>
        <w:t>Александровского сельского</w:t>
      </w:r>
      <w:r w:rsidRPr="004159ED">
        <w:rPr>
          <w:rFonts w:ascii="Times New Roman" w:hAnsi="Times New Roman"/>
          <w:sz w:val="24"/>
          <w:szCs w:val="24"/>
        </w:rPr>
        <w:t xml:space="preserve"> поселения</w:t>
      </w:r>
    </w:p>
    <w:p w:rsidR="00D231BE" w:rsidRPr="004159ED" w:rsidRDefault="00D231BE" w:rsidP="004159ED">
      <w:pPr>
        <w:pStyle w:val="NoSpacing"/>
        <w:jc w:val="right"/>
        <w:rPr>
          <w:rFonts w:ascii="Times New Roman" w:hAnsi="Times New Roman"/>
          <w:sz w:val="24"/>
          <w:szCs w:val="24"/>
        </w:rPr>
      </w:pPr>
      <w:r w:rsidRPr="004159ED">
        <w:rPr>
          <w:rFonts w:ascii="Times New Roman" w:hAnsi="Times New Roman"/>
          <w:sz w:val="24"/>
          <w:szCs w:val="24"/>
        </w:rPr>
        <w:t xml:space="preserve"> Быковского муниципального района</w:t>
      </w:r>
    </w:p>
    <w:p w:rsidR="00D231BE" w:rsidRPr="004159ED" w:rsidRDefault="00D231BE" w:rsidP="004159ED">
      <w:pPr>
        <w:pStyle w:val="NoSpacing"/>
        <w:jc w:val="right"/>
        <w:rPr>
          <w:rFonts w:ascii="Times New Roman" w:hAnsi="Times New Roman"/>
          <w:sz w:val="24"/>
          <w:szCs w:val="24"/>
        </w:rPr>
      </w:pPr>
      <w:r w:rsidRPr="004159ED">
        <w:rPr>
          <w:rFonts w:ascii="Times New Roman" w:hAnsi="Times New Roman"/>
          <w:sz w:val="24"/>
          <w:szCs w:val="24"/>
        </w:rPr>
        <w:t xml:space="preserve">от </w:t>
      </w:r>
      <w:r>
        <w:rPr>
          <w:rFonts w:ascii="Times New Roman" w:hAnsi="Times New Roman"/>
          <w:sz w:val="24"/>
          <w:szCs w:val="24"/>
        </w:rPr>
        <w:t>11.06.</w:t>
      </w:r>
      <w:r w:rsidRPr="004159ED">
        <w:rPr>
          <w:rFonts w:ascii="Times New Roman" w:hAnsi="Times New Roman"/>
          <w:sz w:val="24"/>
          <w:szCs w:val="24"/>
        </w:rPr>
        <w:t xml:space="preserve"> 2015  года N </w:t>
      </w:r>
      <w:r>
        <w:rPr>
          <w:rFonts w:ascii="Times New Roman" w:hAnsi="Times New Roman"/>
          <w:sz w:val="24"/>
          <w:szCs w:val="24"/>
        </w:rPr>
        <w:t>64</w:t>
      </w:r>
    </w:p>
    <w:p w:rsidR="00D231BE" w:rsidRPr="003A6681" w:rsidRDefault="00D231BE" w:rsidP="009B715F">
      <w:pPr>
        <w:autoSpaceDE w:val="0"/>
        <w:autoSpaceDN w:val="0"/>
        <w:adjustRightInd w:val="0"/>
        <w:jc w:val="center"/>
        <w:rPr>
          <w:sz w:val="28"/>
          <w:szCs w:val="28"/>
        </w:rPr>
      </w:pPr>
    </w:p>
    <w:p w:rsidR="00D231BE" w:rsidRDefault="00D231BE" w:rsidP="009B715F">
      <w:pPr>
        <w:pStyle w:val="ConsPlusTitle"/>
        <w:widowControl/>
        <w:jc w:val="center"/>
        <w:rPr>
          <w:sz w:val="28"/>
          <w:szCs w:val="28"/>
        </w:rPr>
      </w:pPr>
      <w:r>
        <w:rPr>
          <w:sz w:val="28"/>
          <w:szCs w:val="28"/>
        </w:rPr>
        <w:t xml:space="preserve">Порядок </w:t>
      </w:r>
    </w:p>
    <w:p w:rsidR="00D231BE" w:rsidRDefault="00D231BE" w:rsidP="009B715F">
      <w:pPr>
        <w:pStyle w:val="ConsPlusTitle"/>
        <w:widowControl/>
        <w:jc w:val="center"/>
        <w:rPr>
          <w:sz w:val="28"/>
          <w:szCs w:val="28"/>
        </w:rPr>
      </w:pPr>
      <w:r>
        <w:rPr>
          <w:sz w:val="28"/>
          <w:szCs w:val="28"/>
        </w:rPr>
        <w:t>предоставления нормативных правовых актов (проектов нормативных правовых актов) администрации Александровского сельского поселения Быковского  муниципального района в прокуратуру Быковского района для проведения антикоррупционной экспертизы</w:t>
      </w:r>
    </w:p>
    <w:p w:rsidR="00D231BE" w:rsidRDefault="00D231BE" w:rsidP="009B715F">
      <w:pPr>
        <w:pStyle w:val="ConsPlusTitle"/>
        <w:widowControl/>
        <w:jc w:val="center"/>
        <w:rPr>
          <w:sz w:val="28"/>
          <w:szCs w:val="28"/>
        </w:rPr>
      </w:pPr>
    </w:p>
    <w:p w:rsidR="00D231BE" w:rsidRDefault="00D231BE" w:rsidP="009B715F">
      <w:pPr>
        <w:pStyle w:val="ConsPlusTitle"/>
        <w:widowControl/>
        <w:numPr>
          <w:ilvl w:val="0"/>
          <w:numId w:val="1"/>
        </w:numPr>
        <w:tabs>
          <w:tab w:val="clear" w:pos="1170"/>
        </w:tabs>
        <w:ind w:left="0" w:firstLine="0"/>
        <w:jc w:val="both"/>
        <w:rPr>
          <w:sz w:val="28"/>
          <w:szCs w:val="28"/>
        </w:rPr>
      </w:pPr>
      <w:r>
        <w:rPr>
          <w:b w:val="0"/>
          <w:sz w:val="28"/>
          <w:szCs w:val="28"/>
        </w:rPr>
        <w:t xml:space="preserve">Настоящий Порядок разработан в соответствии с требованиями Федерального закона № 172-ФЗ от 17.07.2009 года «Об антикоррупционной экспертизе нормативных правовых актов и проектов нормативных правовых актов».  </w:t>
      </w:r>
      <w:r>
        <w:rPr>
          <w:sz w:val="28"/>
          <w:szCs w:val="28"/>
        </w:rPr>
        <w:t xml:space="preserve">  </w:t>
      </w:r>
    </w:p>
    <w:p w:rsidR="00D231BE" w:rsidRPr="008D66E7" w:rsidRDefault="00D231BE" w:rsidP="009B715F">
      <w:pPr>
        <w:pStyle w:val="ConsPlusTitle"/>
        <w:widowControl/>
        <w:numPr>
          <w:ilvl w:val="0"/>
          <w:numId w:val="1"/>
        </w:numPr>
        <w:tabs>
          <w:tab w:val="clear" w:pos="1170"/>
        </w:tabs>
        <w:ind w:left="0" w:firstLine="0"/>
        <w:jc w:val="both"/>
        <w:rPr>
          <w:sz w:val="28"/>
          <w:szCs w:val="28"/>
        </w:rPr>
      </w:pPr>
      <w:r>
        <w:rPr>
          <w:b w:val="0"/>
          <w:sz w:val="28"/>
          <w:szCs w:val="28"/>
        </w:rPr>
        <w:t>Нормативные правовые акты (проекты нормативных правовых актов) администрации Александровского сельского  поселения Быковского муниципального района (далее – Администрации поселения) в обязательном порядке подлежат антикоррупционной экспертизе, проводимой прокуратурой Быковского района.</w:t>
      </w:r>
    </w:p>
    <w:p w:rsidR="00D231BE" w:rsidRPr="0045146E" w:rsidRDefault="00D231BE" w:rsidP="009B715F">
      <w:pPr>
        <w:pStyle w:val="ConsPlusTitle"/>
        <w:widowControl/>
        <w:numPr>
          <w:ilvl w:val="0"/>
          <w:numId w:val="1"/>
        </w:numPr>
        <w:tabs>
          <w:tab w:val="clear" w:pos="1170"/>
        </w:tabs>
        <w:ind w:left="0" w:firstLine="0"/>
        <w:jc w:val="both"/>
        <w:rPr>
          <w:sz w:val="28"/>
          <w:szCs w:val="28"/>
        </w:rPr>
      </w:pPr>
      <w:r>
        <w:rPr>
          <w:b w:val="0"/>
          <w:sz w:val="28"/>
          <w:szCs w:val="28"/>
        </w:rPr>
        <w:t xml:space="preserve">Под нормативными правовыми актами Администрации поселения  понимаются принятые в установленном порядке Администрацией  поселения документы, направленные на установление, изменение или отмену правовых норм (правил поведения), имеющие обязательное предписание постоянного или временного характера, направленные на урегулирование общественных отношений или прекращение существующих правоотношений и действующие независимо от изменения или прекращения регулируемых общественных отношений. </w:t>
      </w:r>
    </w:p>
    <w:p w:rsidR="00D231BE" w:rsidRPr="00994FD2" w:rsidRDefault="00D231BE" w:rsidP="009B715F">
      <w:pPr>
        <w:pStyle w:val="ConsPlusTitle"/>
        <w:widowControl/>
        <w:numPr>
          <w:ilvl w:val="0"/>
          <w:numId w:val="1"/>
        </w:numPr>
        <w:tabs>
          <w:tab w:val="clear" w:pos="1170"/>
        </w:tabs>
        <w:ind w:left="0" w:firstLine="0"/>
        <w:jc w:val="both"/>
        <w:rPr>
          <w:sz w:val="28"/>
          <w:szCs w:val="28"/>
        </w:rPr>
      </w:pPr>
      <w:r>
        <w:rPr>
          <w:b w:val="0"/>
          <w:sz w:val="28"/>
          <w:szCs w:val="28"/>
        </w:rPr>
        <w:t xml:space="preserve">Копии надлежаще заверенных проектов нормативных правовых актов Администрации поселения, касающихся прав, свобод и обязанностей человека и гражданина, государственной и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Быковского района для проведения антикоррупционной экспертизы  не позднее, чем за 5 рабочих дней до начала рассмотрения вопроса о принятии нормативного правового акта. </w:t>
      </w:r>
    </w:p>
    <w:p w:rsidR="00D231BE" w:rsidRPr="00994FD2" w:rsidRDefault="00D231BE" w:rsidP="009B715F">
      <w:pPr>
        <w:pStyle w:val="ConsPlusTitle"/>
        <w:widowControl/>
        <w:numPr>
          <w:ilvl w:val="0"/>
          <w:numId w:val="1"/>
        </w:numPr>
        <w:tabs>
          <w:tab w:val="clear" w:pos="1170"/>
        </w:tabs>
        <w:ind w:left="0" w:firstLine="0"/>
        <w:jc w:val="both"/>
        <w:rPr>
          <w:sz w:val="28"/>
          <w:szCs w:val="28"/>
        </w:rPr>
      </w:pPr>
      <w:r>
        <w:rPr>
          <w:b w:val="0"/>
          <w:sz w:val="28"/>
          <w:szCs w:val="28"/>
        </w:rPr>
        <w:t>Копии надлежаще заверенных принятых нормативных правовых актов Администрации  поселения, касающихся прав, свобод и обязанностей человека и гражданина, государственной и муниципальной собственности, муниципальной службы, бюджетного,</w:t>
      </w:r>
      <w:r>
        <w:rPr>
          <w:b w:val="0"/>
          <w:sz w:val="28"/>
          <w:szCs w:val="28"/>
        </w:rPr>
        <w:tab/>
        <w:t xml:space="preserve">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Быковского района для проведения антикоррупционной экспертизы  не позднее, чем через 5 рабочих дней после их подписания главой Администрации  поселения.  </w:t>
      </w:r>
    </w:p>
    <w:p w:rsidR="00D231BE" w:rsidRPr="00AB1C14" w:rsidRDefault="00D231BE" w:rsidP="009B715F">
      <w:pPr>
        <w:pStyle w:val="ConsPlusTitle"/>
        <w:widowControl/>
        <w:numPr>
          <w:ilvl w:val="0"/>
          <w:numId w:val="1"/>
        </w:numPr>
        <w:tabs>
          <w:tab w:val="clear" w:pos="1170"/>
        </w:tabs>
        <w:ind w:left="0" w:firstLine="0"/>
        <w:jc w:val="both"/>
        <w:rPr>
          <w:sz w:val="28"/>
          <w:szCs w:val="28"/>
        </w:rPr>
      </w:pPr>
      <w:r>
        <w:rPr>
          <w:b w:val="0"/>
          <w:sz w:val="28"/>
          <w:szCs w:val="28"/>
        </w:rPr>
        <w:t xml:space="preserve"> Для проведения антикоррупционной экспертизы нормативного правового акта в прокуратуру Быковского района представляются:</w:t>
      </w:r>
    </w:p>
    <w:p w:rsidR="00D231BE" w:rsidRDefault="00D231BE" w:rsidP="009B715F">
      <w:pPr>
        <w:pStyle w:val="ConsPlusTitle"/>
        <w:widowControl/>
        <w:ind w:left="708"/>
        <w:jc w:val="both"/>
        <w:rPr>
          <w:b w:val="0"/>
          <w:sz w:val="28"/>
          <w:szCs w:val="28"/>
        </w:rPr>
      </w:pPr>
      <w:r>
        <w:rPr>
          <w:b w:val="0"/>
          <w:sz w:val="28"/>
          <w:szCs w:val="28"/>
        </w:rPr>
        <w:t>- сопроводительное письмо о направлении нормативного правового акта (проекта нормативного правового акта) в прокуратуру Быковского района. В сопроводительных письмах в обязательном порядке указываются разработчик проекта, контактный телефон, ориентировочный срок принятия нормативного акта;</w:t>
      </w:r>
    </w:p>
    <w:p w:rsidR="00D231BE" w:rsidRDefault="00D231BE" w:rsidP="009B715F">
      <w:pPr>
        <w:pStyle w:val="ConsPlusTitle"/>
        <w:widowControl/>
        <w:ind w:left="708"/>
        <w:jc w:val="both"/>
        <w:rPr>
          <w:b w:val="0"/>
          <w:sz w:val="28"/>
          <w:szCs w:val="28"/>
        </w:rPr>
      </w:pPr>
      <w:r>
        <w:rPr>
          <w:b w:val="0"/>
          <w:sz w:val="28"/>
          <w:szCs w:val="28"/>
        </w:rPr>
        <w:t>- иные документы и материала по требованию прокурора Быковского района.</w:t>
      </w:r>
    </w:p>
    <w:p w:rsidR="00D231BE" w:rsidRDefault="00D231BE" w:rsidP="009B715F">
      <w:pPr>
        <w:pStyle w:val="ConsPlusTitle"/>
        <w:widowControl/>
        <w:jc w:val="both"/>
        <w:rPr>
          <w:b w:val="0"/>
          <w:sz w:val="28"/>
          <w:szCs w:val="28"/>
        </w:rPr>
      </w:pPr>
      <w:r>
        <w:rPr>
          <w:b w:val="0"/>
          <w:sz w:val="28"/>
          <w:szCs w:val="28"/>
        </w:rPr>
        <w:t>7.</w:t>
      </w:r>
      <w:r>
        <w:rPr>
          <w:b w:val="0"/>
          <w:sz w:val="28"/>
          <w:szCs w:val="28"/>
        </w:rPr>
        <w:tab/>
        <w:t xml:space="preserve">Обязанности по своевременной подготовке документов для направления нормативного правового акта в прокуратуру Быковского района для проведения антикоррупционной экспертизы возлагаются на Администрацию поселения. </w:t>
      </w:r>
    </w:p>
    <w:p w:rsidR="00D231BE" w:rsidRDefault="00D231BE" w:rsidP="009B715F">
      <w:pPr>
        <w:pStyle w:val="ConsPlusTitle"/>
        <w:widowControl/>
        <w:jc w:val="both"/>
        <w:rPr>
          <w:b w:val="0"/>
          <w:sz w:val="28"/>
          <w:szCs w:val="28"/>
        </w:rPr>
      </w:pPr>
      <w:r>
        <w:rPr>
          <w:b w:val="0"/>
          <w:sz w:val="28"/>
          <w:szCs w:val="28"/>
        </w:rPr>
        <w:t>8.</w:t>
      </w:r>
      <w:r>
        <w:rPr>
          <w:b w:val="0"/>
          <w:sz w:val="28"/>
          <w:szCs w:val="28"/>
        </w:rPr>
        <w:tab/>
        <w:t xml:space="preserve">Контроль за своевременным направлением нормативных правовых актов в прокуратуру Быковского района осуществляется главой администрации Александровского сельского поселения.     </w:t>
      </w:r>
    </w:p>
    <w:p w:rsidR="00D231BE" w:rsidRPr="003A6681" w:rsidRDefault="00D231BE" w:rsidP="009B715F">
      <w:pPr>
        <w:pStyle w:val="ConsPlusTitle"/>
        <w:widowControl/>
        <w:jc w:val="both"/>
        <w:rPr>
          <w:sz w:val="28"/>
          <w:szCs w:val="28"/>
        </w:rPr>
      </w:pPr>
      <w:r>
        <w:rPr>
          <w:b w:val="0"/>
          <w:sz w:val="28"/>
          <w:szCs w:val="28"/>
        </w:rPr>
        <w:t>9.</w:t>
      </w:r>
      <w:r>
        <w:rPr>
          <w:b w:val="0"/>
          <w:sz w:val="28"/>
          <w:szCs w:val="28"/>
        </w:rPr>
        <w:tab/>
        <w:t xml:space="preserve">Настоящий Порядок вступает в силу с момента его обнародования. </w:t>
      </w:r>
    </w:p>
    <w:p w:rsidR="00D231BE" w:rsidRPr="003A6681" w:rsidRDefault="00D231BE" w:rsidP="009B715F">
      <w:pPr>
        <w:rPr>
          <w:sz w:val="28"/>
          <w:szCs w:val="28"/>
        </w:rPr>
      </w:pPr>
    </w:p>
    <w:p w:rsidR="00D231BE" w:rsidRDefault="00D231BE" w:rsidP="009B715F">
      <w:pPr>
        <w:rPr>
          <w:sz w:val="28"/>
          <w:szCs w:val="28"/>
        </w:rPr>
      </w:pPr>
    </w:p>
    <w:p w:rsidR="00D231BE" w:rsidRDefault="00D231BE" w:rsidP="009B715F">
      <w:pPr>
        <w:rPr>
          <w:sz w:val="28"/>
          <w:szCs w:val="28"/>
        </w:rPr>
      </w:pPr>
    </w:p>
    <w:p w:rsidR="00D231BE" w:rsidRDefault="00D231BE" w:rsidP="009B715F">
      <w:pPr>
        <w:rPr>
          <w:sz w:val="28"/>
          <w:szCs w:val="28"/>
        </w:rPr>
      </w:pPr>
    </w:p>
    <w:p w:rsidR="00D231BE" w:rsidRDefault="00D231BE" w:rsidP="009B715F">
      <w:pPr>
        <w:rPr>
          <w:sz w:val="28"/>
          <w:szCs w:val="28"/>
        </w:rPr>
      </w:pPr>
    </w:p>
    <w:sectPr w:rsidR="00D231BE" w:rsidSect="00E240A8">
      <w:pgSz w:w="11906" w:h="16838"/>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54A8"/>
    <w:multiLevelType w:val="hybridMultilevel"/>
    <w:tmpl w:val="A888FE3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D23342"/>
    <w:multiLevelType w:val="hybridMultilevel"/>
    <w:tmpl w:val="4808B6E4"/>
    <w:lvl w:ilvl="0" w:tplc="C20AAB76">
      <w:start w:val="1"/>
      <w:numFmt w:val="decimal"/>
      <w:lvlText w:val="%1."/>
      <w:lvlJc w:val="left"/>
      <w:pPr>
        <w:tabs>
          <w:tab w:val="num" w:pos="1170"/>
        </w:tabs>
        <w:ind w:left="1170" w:hanging="465"/>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15F"/>
    <w:rsid w:val="00112B58"/>
    <w:rsid w:val="00202BB9"/>
    <w:rsid w:val="002A29ED"/>
    <w:rsid w:val="00303657"/>
    <w:rsid w:val="003A6681"/>
    <w:rsid w:val="004159ED"/>
    <w:rsid w:val="0044768A"/>
    <w:rsid w:val="0045146E"/>
    <w:rsid w:val="006D6107"/>
    <w:rsid w:val="00707674"/>
    <w:rsid w:val="008D66E7"/>
    <w:rsid w:val="00994FD2"/>
    <w:rsid w:val="009B715F"/>
    <w:rsid w:val="00AA52AB"/>
    <w:rsid w:val="00AB1C14"/>
    <w:rsid w:val="00B46F0F"/>
    <w:rsid w:val="00D231BE"/>
    <w:rsid w:val="00DB6276"/>
    <w:rsid w:val="00E240A8"/>
    <w:rsid w:val="00F91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9B715F"/>
    <w:pPr>
      <w:widowControl w:val="0"/>
      <w:autoSpaceDE w:val="0"/>
      <w:autoSpaceDN w:val="0"/>
      <w:adjustRightInd w:val="0"/>
    </w:pPr>
    <w:rPr>
      <w:rFonts w:ascii="Times New Roman" w:hAnsi="Times New Roman"/>
      <w:b/>
      <w:bCs/>
      <w:sz w:val="24"/>
      <w:szCs w:val="24"/>
    </w:rPr>
  </w:style>
  <w:style w:type="paragraph" w:styleId="NoSpacing">
    <w:name w:val="No Spacing"/>
    <w:uiPriority w:val="99"/>
    <w:qFormat/>
    <w:rsid w:val="00202BB9"/>
  </w:style>
</w:styles>
</file>

<file path=word/webSettings.xml><?xml version="1.0" encoding="utf-8"?>
<w:webSettings xmlns:r="http://schemas.openxmlformats.org/officeDocument/2006/relationships" xmlns:w="http://schemas.openxmlformats.org/wordprocessingml/2006/main">
  <w:divs>
    <w:div w:id="301353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757</Words>
  <Characters>4321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111</cp:lastModifiedBy>
  <cp:revision>2</cp:revision>
  <cp:lastPrinted>2015-06-14T06:07:00Z</cp:lastPrinted>
  <dcterms:created xsi:type="dcterms:W3CDTF">2015-06-14T06:12:00Z</dcterms:created>
  <dcterms:modified xsi:type="dcterms:W3CDTF">2015-06-14T06:12:00Z</dcterms:modified>
</cp:coreProperties>
</file>