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A" w:rsidRPr="001B5B74" w:rsidRDefault="00A3263A" w:rsidP="00A3263A">
      <w:pPr>
        <w:rPr>
          <w:rFonts w:ascii="Arial" w:hAnsi="Arial" w:cs="Arial"/>
        </w:rPr>
      </w:pPr>
      <w:r>
        <w:t xml:space="preserve">                                                     </w:t>
      </w:r>
      <w:r w:rsidRPr="001B5B74">
        <w:rPr>
          <w:rFonts w:ascii="Arial" w:hAnsi="Arial" w:cs="Arial"/>
        </w:rPr>
        <w:t>АДМИНИСТРАЦИЯ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         АЛЕКСАНДРОВСКОГО СЕЛЬСКОГО ПОСЕЛЕНИЯ</w:t>
      </w: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                                      ПОСТАНОВЛЕНИЕ</w:t>
      </w:r>
    </w:p>
    <w:p w:rsidR="00A3263A" w:rsidRPr="001B5B74" w:rsidRDefault="00A3263A" w:rsidP="00A32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20"/>
          <w:attr w:name="Year" w:val="2016"/>
        </w:smartTagPr>
        <w:r>
          <w:rPr>
            <w:rFonts w:ascii="Arial" w:hAnsi="Arial" w:cs="Arial"/>
          </w:rPr>
          <w:t>20</w:t>
        </w:r>
        <w:r w:rsidRPr="001B5B7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июля</w:t>
        </w:r>
        <w:r w:rsidRPr="001B5B7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2016</w:t>
        </w:r>
        <w:r w:rsidRPr="001B5B74">
          <w:rPr>
            <w:rFonts w:ascii="Arial" w:hAnsi="Arial" w:cs="Arial"/>
          </w:rPr>
          <w:t xml:space="preserve"> года</w:t>
        </w:r>
      </w:smartTag>
      <w:r w:rsidRPr="001B5B7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48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Об исполнении бюджета 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>Александровского сельского поселения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2 квартал 2016</w:t>
      </w:r>
      <w:r w:rsidRPr="001B5B74">
        <w:rPr>
          <w:rFonts w:ascii="Arial" w:hAnsi="Arial" w:cs="Arial"/>
        </w:rPr>
        <w:t xml:space="preserve"> года.</w:t>
      </w: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В соответствии со ст. 264.2 Бюджетного Кодекса Российской Федерации, ст.52 Федерального закона от 06.10.2003г № 131 ФЗ «Об общих принципах организации местного самоуправления в Российской Федерации», ст.79 Положения о бюджетном устройстве и бюджетном процессе в Александровском сельском поселении утвержденного решением Александровской сельской Думы  № 34\75а от 15.05.2008 г. </w:t>
      </w: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>ПОСТАНОВЛЯЮ</w:t>
      </w:r>
      <w:proofErr w:type="gramStart"/>
      <w:r w:rsidRPr="001B5B74">
        <w:rPr>
          <w:rFonts w:ascii="Arial" w:hAnsi="Arial" w:cs="Arial"/>
        </w:rPr>
        <w:t xml:space="preserve"> :</w:t>
      </w:r>
      <w:proofErr w:type="gramEnd"/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1.Утвердить отчет об исполнении бюджета Александровского сельского поселения за </w:t>
      </w:r>
      <w:r>
        <w:rPr>
          <w:rFonts w:ascii="Arial" w:hAnsi="Arial" w:cs="Arial"/>
        </w:rPr>
        <w:t>2</w:t>
      </w:r>
      <w:r w:rsidRPr="001B5B74">
        <w:rPr>
          <w:rFonts w:ascii="Arial" w:hAnsi="Arial" w:cs="Arial"/>
        </w:rPr>
        <w:t xml:space="preserve"> квартал 201</w:t>
      </w:r>
      <w:r>
        <w:rPr>
          <w:rFonts w:ascii="Arial" w:hAnsi="Arial" w:cs="Arial"/>
        </w:rPr>
        <w:t>6 года по доходам в сумме  1436.5</w:t>
      </w:r>
      <w:r w:rsidRPr="001B5B74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ублей, при годовом плане 3649.5</w:t>
      </w:r>
      <w:r w:rsidRPr="001B5B74">
        <w:rPr>
          <w:rFonts w:ascii="Arial" w:hAnsi="Arial" w:cs="Arial"/>
        </w:rPr>
        <w:t xml:space="preserve"> тыс. рублей, по расходам в сумме  </w:t>
      </w:r>
      <w:r>
        <w:rPr>
          <w:rFonts w:ascii="Arial" w:hAnsi="Arial" w:cs="Arial"/>
        </w:rPr>
        <w:t>1534.6</w:t>
      </w:r>
      <w:r w:rsidRPr="001B5B74">
        <w:rPr>
          <w:rFonts w:ascii="Arial" w:hAnsi="Arial" w:cs="Arial"/>
        </w:rPr>
        <w:t xml:space="preserve"> </w:t>
      </w:r>
      <w:proofErr w:type="spellStart"/>
      <w:r w:rsidRPr="001B5B74">
        <w:rPr>
          <w:rFonts w:ascii="Arial" w:hAnsi="Arial" w:cs="Arial"/>
        </w:rPr>
        <w:t>тыс</w:t>
      </w:r>
      <w:proofErr w:type="gramStart"/>
      <w:r w:rsidRPr="001B5B74">
        <w:rPr>
          <w:rFonts w:ascii="Arial" w:hAnsi="Arial" w:cs="Arial"/>
        </w:rPr>
        <w:t>.р</w:t>
      </w:r>
      <w:proofErr w:type="gramEnd"/>
      <w:r w:rsidRPr="001B5B74">
        <w:rPr>
          <w:rFonts w:ascii="Arial" w:hAnsi="Arial" w:cs="Arial"/>
        </w:rPr>
        <w:t>ублей</w:t>
      </w:r>
      <w:proofErr w:type="spellEnd"/>
      <w:r w:rsidRPr="001B5B74">
        <w:rPr>
          <w:rFonts w:ascii="Arial" w:hAnsi="Arial" w:cs="Arial"/>
        </w:rPr>
        <w:t xml:space="preserve"> при годовом плане  </w:t>
      </w:r>
      <w:r>
        <w:rPr>
          <w:rFonts w:ascii="Arial" w:hAnsi="Arial" w:cs="Arial"/>
        </w:rPr>
        <w:t>4060.6</w:t>
      </w:r>
      <w:r w:rsidRPr="001B5B74">
        <w:rPr>
          <w:rFonts w:ascii="Arial" w:hAnsi="Arial" w:cs="Arial"/>
        </w:rPr>
        <w:t>тыс.рублей.(приложение № 1)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2.Утвердить расходы по муниципальным служащим администрации Александровского сельского поселения, работников муниципальных учреждений                      </w:t>
      </w:r>
      <w:proofErr w:type="gramStart"/>
      <w:r w:rsidRPr="001B5B74">
        <w:rPr>
          <w:rFonts w:ascii="Arial" w:hAnsi="Arial" w:cs="Arial"/>
        </w:rPr>
        <w:t xml:space="preserve">( </w:t>
      </w:r>
      <w:proofErr w:type="gramEnd"/>
      <w:r w:rsidRPr="001B5B74">
        <w:rPr>
          <w:rFonts w:ascii="Arial" w:hAnsi="Arial" w:cs="Arial"/>
        </w:rPr>
        <w:t>приложение № 2).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3.Настоящее постановление подлежит официальному опубликованию.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4.</w:t>
      </w:r>
      <w:proofErr w:type="gramStart"/>
      <w:r w:rsidRPr="001B5B74">
        <w:rPr>
          <w:rFonts w:ascii="Arial" w:hAnsi="Arial" w:cs="Arial"/>
        </w:rPr>
        <w:t>Контроль за</w:t>
      </w:r>
      <w:proofErr w:type="gramEnd"/>
      <w:r w:rsidRPr="001B5B7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Глава Александровского </w:t>
      </w:r>
    </w:p>
    <w:p w:rsidR="00A3263A" w:rsidRPr="001B5B74" w:rsidRDefault="00A3263A" w:rsidP="00A3263A">
      <w:pPr>
        <w:rPr>
          <w:rFonts w:ascii="Arial" w:hAnsi="Arial" w:cs="Arial"/>
        </w:rPr>
      </w:pPr>
      <w:r w:rsidRPr="001B5B74">
        <w:rPr>
          <w:rFonts w:ascii="Arial" w:hAnsi="Arial" w:cs="Arial"/>
        </w:rPr>
        <w:t>сельского поселения                                                            В.С.</w:t>
      </w:r>
      <w:r w:rsidR="009F3D20">
        <w:rPr>
          <w:rFonts w:ascii="Arial" w:hAnsi="Arial" w:cs="Arial"/>
          <w:lang w:val="en-US"/>
        </w:rPr>
        <w:t xml:space="preserve"> </w:t>
      </w:r>
      <w:r w:rsidRPr="001B5B74">
        <w:rPr>
          <w:rFonts w:ascii="Arial" w:hAnsi="Arial" w:cs="Arial"/>
        </w:rPr>
        <w:t>Бондаренко</w:t>
      </w:r>
    </w:p>
    <w:p w:rsidR="00A3263A" w:rsidRPr="001B5B74" w:rsidRDefault="00A3263A" w:rsidP="00A3263A">
      <w:pPr>
        <w:rPr>
          <w:rFonts w:ascii="Arial" w:hAnsi="Arial" w:cs="Arial"/>
        </w:rPr>
      </w:pPr>
    </w:p>
    <w:p w:rsidR="00F45F0A" w:rsidRDefault="00F45F0A"/>
    <w:p w:rsidR="00F45F0A" w:rsidRPr="00F45F0A" w:rsidRDefault="00F45F0A" w:rsidP="00F45F0A"/>
    <w:p w:rsidR="00F45F0A" w:rsidRPr="00F45F0A" w:rsidRDefault="00F45F0A" w:rsidP="00F45F0A"/>
    <w:p w:rsidR="00F45F0A" w:rsidRPr="00F45F0A" w:rsidRDefault="00F45F0A" w:rsidP="00F45F0A"/>
    <w:p w:rsidR="00F45F0A" w:rsidRPr="00F45F0A" w:rsidRDefault="00F45F0A" w:rsidP="00F45F0A"/>
    <w:p w:rsidR="00F45F0A" w:rsidRPr="00F45F0A" w:rsidRDefault="00F45F0A" w:rsidP="00F45F0A"/>
    <w:p w:rsidR="00F45F0A" w:rsidRPr="00F45F0A" w:rsidRDefault="00F45F0A" w:rsidP="00F45F0A"/>
    <w:p w:rsidR="00F45F0A" w:rsidRPr="00F45F0A" w:rsidRDefault="00F45F0A" w:rsidP="00F45F0A"/>
    <w:p w:rsidR="00F45F0A" w:rsidRPr="00F45F0A" w:rsidRDefault="00F45F0A" w:rsidP="00F45F0A"/>
    <w:p w:rsidR="00F45F0A" w:rsidRDefault="00F45F0A" w:rsidP="00F45F0A"/>
    <w:p w:rsidR="00F45F0A" w:rsidRDefault="00F45F0A" w:rsidP="00F45F0A"/>
    <w:p w:rsidR="00086C02" w:rsidRDefault="00086C02" w:rsidP="00F45F0A">
      <w:pPr>
        <w:jc w:val="right"/>
        <w:rPr>
          <w:lang w:val="en-US"/>
        </w:rPr>
      </w:pPr>
    </w:p>
    <w:p w:rsidR="00F45F0A" w:rsidRDefault="00F45F0A" w:rsidP="00F45F0A">
      <w:pPr>
        <w:jc w:val="right"/>
        <w:rPr>
          <w:lang w:val="en-US"/>
        </w:rPr>
      </w:pPr>
    </w:p>
    <w:p w:rsidR="00F45F0A" w:rsidRDefault="00F45F0A" w:rsidP="00F45F0A">
      <w:pPr>
        <w:jc w:val="right"/>
        <w:rPr>
          <w:lang w:val="en-US"/>
        </w:rPr>
      </w:pPr>
    </w:p>
    <w:p w:rsidR="00F45F0A" w:rsidRDefault="00F45F0A" w:rsidP="00F45F0A">
      <w:pPr>
        <w:jc w:val="right"/>
        <w:rPr>
          <w:lang w:val="en-US"/>
        </w:rPr>
      </w:pPr>
    </w:p>
    <w:p w:rsidR="00F45F0A" w:rsidRDefault="00F45F0A" w:rsidP="00F45F0A">
      <w:pPr>
        <w:jc w:val="right"/>
        <w:rPr>
          <w:lang w:val="en-US"/>
        </w:rPr>
      </w:pPr>
    </w:p>
    <w:p w:rsidR="00F45F0A" w:rsidRDefault="00F45F0A" w:rsidP="00F45F0A">
      <w:pPr>
        <w:jc w:val="right"/>
        <w:rPr>
          <w:lang w:val="en-US"/>
        </w:rPr>
      </w:pPr>
    </w:p>
    <w:tbl>
      <w:tblPr>
        <w:tblW w:w="111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1"/>
        <w:gridCol w:w="865"/>
        <w:gridCol w:w="3529"/>
        <w:gridCol w:w="1276"/>
        <w:gridCol w:w="455"/>
        <w:gridCol w:w="679"/>
        <w:gridCol w:w="501"/>
        <w:gridCol w:w="236"/>
        <w:gridCol w:w="397"/>
        <w:gridCol w:w="547"/>
        <w:gridCol w:w="161"/>
        <w:gridCol w:w="75"/>
      </w:tblGrid>
      <w:tr w:rsidR="009F3D20" w:rsidRPr="009F3D20" w:rsidTr="002B1179">
        <w:trPr>
          <w:gridAfter w:val="1"/>
          <w:wAfter w:w="75" w:type="dxa"/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sz w:val="22"/>
                <w:szCs w:val="22"/>
              </w:rPr>
            </w:pPr>
            <w:bookmarkStart w:id="0" w:name="RANGE!A1:E100"/>
            <w:bookmarkEnd w:id="0"/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  <w:r w:rsidRPr="009F3D20">
              <w:rPr>
                <w:sz w:val="22"/>
                <w:szCs w:val="22"/>
              </w:rPr>
              <w:t xml:space="preserve">Приложение № 1 </w:t>
            </w:r>
          </w:p>
        </w:tc>
      </w:tr>
      <w:tr w:rsidR="009F3D20" w:rsidRPr="009F3D20" w:rsidTr="002B1179">
        <w:trPr>
          <w:gridAfter w:val="1"/>
          <w:wAfter w:w="75" w:type="dxa"/>
          <w:trHeight w:val="39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  <w:r w:rsidRPr="009F3D20">
              <w:rPr>
                <w:sz w:val="22"/>
                <w:szCs w:val="22"/>
              </w:rPr>
              <w:t>УТВЕРЖДЕНО:</w:t>
            </w:r>
          </w:p>
        </w:tc>
      </w:tr>
      <w:tr w:rsidR="009F3D20" w:rsidRPr="009F3D20" w:rsidTr="002B1179">
        <w:trPr>
          <w:trHeight w:val="39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</w:tr>
      <w:tr w:rsidR="009F3D20" w:rsidRPr="009F3D20" w:rsidTr="002B1179">
        <w:trPr>
          <w:gridAfter w:val="3"/>
          <w:wAfter w:w="783" w:type="dxa"/>
          <w:trHeight w:val="102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0"/>
                <w:szCs w:val="20"/>
              </w:rPr>
            </w:pPr>
            <w:r w:rsidRPr="009F3D20">
              <w:rPr>
                <w:sz w:val="20"/>
                <w:szCs w:val="20"/>
              </w:rPr>
              <w:t xml:space="preserve">Постановлением Главы Александровского сельского поселения  № 48 от </w:t>
            </w:r>
            <w:smartTag w:uri="urn:schemas-microsoft-com:office:smarttags" w:element="date">
              <w:smartTagPr>
                <w:attr w:name="Year" w:val="2016"/>
                <w:attr w:name="Day" w:val="20"/>
                <w:attr w:name="Month" w:val="7"/>
                <w:attr w:name="ls" w:val="trans"/>
              </w:smartTagPr>
              <w:r w:rsidRPr="009F3D20">
                <w:rPr>
                  <w:sz w:val="20"/>
                  <w:szCs w:val="20"/>
                </w:rPr>
                <w:t xml:space="preserve">20 июля </w:t>
              </w:r>
              <w:smartTag w:uri="urn:schemas-microsoft-com:office:smarttags" w:element="metricconverter">
                <w:smartTagPr>
                  <w:attr w:name="ProductID" w:val="2016 г"/>
                </w:smartTagPr>
                <w:r w:rsidRPr="009F3D20">
                  <w:rPr>
                    <w:sz w:val="20"/>
                    <w:szCs w:val="20"/>
                  </w:rPr>
                  <w:t>2016 г</w:t>
                </w:r>
              </w:smartTag>
              <w:r w:rsidRPr="009F3D20">
                <w:rPr>
                  <w:sz w:val="20"/>
                  <w:szCs w:val="20"/>
                </w:rPr>
                <w:t>.</w:t>
              </w:r>
            </w:smartTag>
            <w:r w:rsidRPr="009F3D20">
              <w:rPr>
                <w:sz w:val="20"/>
                <w:szCs w:val="20"/>
              </w:rPr>
              <w:t xml:space="preserve"> 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103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9F3D20">
              <w:rPr>
                <w:b/>
                <w:bCs/>
                <w:sz w:val="20"/>
                <w:szCs w:val="20"/>
              </w:rPr>
              <w:t>Исполнение  бюджета  Александровского сельского поселения за 2 квартал  2016 года</w:t>
            </w:r>
          </w:p>
        </w:tc>
      </w:tr>
      <w:tr w:rsidR="009F3D20" w:rsidRPr="009F3D20" w:rsidTr="002B1179">
        <w:trPr>
          <w:gridAfter w:val="3"/>
          <w:wAfter w:w="783" w:type="dxa"/>
          <w:trHeight w:val="315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D20" w:rsidRPr="009F3D20" w:rsidRDefault="009F3D20" w:rsidP="009F3D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right"/>
              <w:rPr>
                <w:sz w:val="22"/>
                <w:szCs w:val="22"/>
              </w:rPr>
            </w:pPr>
            <w:r w:rsidRPr="009F3D20">
              <w:rPr>
                <w:sz w:val="22"/>
                <w:szCs w:val="22"/>
              </w:rPr>
              <w:t>тыс. руб.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 xml:space="preserve">% </w:t>
            </w:r>
            <w:proofErr w:type="spellStart"/>
            <w:r w:rsidRPr="009F3D20">
              <w:rPr>
                <w:sz w:val="16"/>
                <w:szCs w:val="16"/>
              </w:rPr>
              <w:t>испонения</w:t>
            </w:r>
            <w:proofErr w:type="spellEnd"/>
          </w:p>
        </w:tc>
      </w:tr>
      <w:tr w:rsidR="009F3D20" w:rsidRPr="009F3D20" w:rsidTr="002B1179">
        <w:trPr>
          <w:gridAfter w:val="3"/>
          <w:wAfter w:w="783" w:type="dxa"/>
          <w:trHeight w:val="2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Раздел 1.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2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254,0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58.0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155.7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90.7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58.3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155.7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90.7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58.3</w:t>
            </w:r>
          </w:p>
        </w:tc>
      </w:tr>
      <w:tr w:rsidR="009F3D20" w:rsidRPr="009F3D20" w:rsidTr="002B1179">
        <w:trPr>
          <w:gridAfter w:val="3"/>
          <w:wAfter w:w="78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000 1 03 0000 00 0000 000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НАЛОГИ НА ТОВАРЫ (РАБОТЫ, УСЛУГИ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 xml:space="preserve"> )</w:t>
            </w:r>
            <w:proofErr w:type="gramEnd"/>
            <w:r w:rsidRPr="009F3D20">
              <w:rPr>
                <w:b/>
                <w:bCs/>
                <w:sz w:val="16"/>
                <w:szCs w:val="16"/>
              </w:rPr>
              <w:t xml:space="preserve">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109.5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66.5</w:t>
            </w:r>
          </w:p>
        </w:tc>
      </w:tr>
      <w:tr w:rsidR="009F3D20" w:rsidRPr="009F3D20" w:rsidTr="002B1179">
        <w:trPr>
          <w:gridAfter w:val="3"/>
          <w:wAfter w:w="78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уплаты акцизов на дизельное топливо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3D20">
              <w:rPr>
                <w:b/>
                <w:bCs/>
                <w:sz w:val="16"/>
                <w:szCs w:val="16"/>
              </w:rPr>
              <w:t xml:space="preserve">зачисляемые в бюджеты </w:t>
            </w:r>
            <w:proofErr w:type="spellStart"/>
            <w:r w:rsidRPr="009F3D20">
              <w:rPr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9F3D20"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55.2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37.2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67.4</w:t>
            </w:r>
          </w:p>
        </w:tc>
      </w:tr>
      <w:tr w:rsidR="009F3D20" w:rsidRPr="009F3D20" w:rsidTr="002B1179">
        <w:trPr>
          <w:gridAfter w:val="3"/>
          <w:wAfter w:w="783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 xml:space="preserve">000 1 03 02250 01 0000 110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уплаты акцизов на автомобильный бензин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3D20">
              <w:rPr>
                <w:b/>
                <w:bCs/>
                <w:sz w:val="16"/>
                <w:szCs w:val="16"/>
              </w:rPr>
              <w:t xml:space="preserve">производимый на территории РФ , </w:t>
            </w:r>
            <w:proofErr w:type="spellStart"/>
            <w:r w:rsidRPr="009F3D20">
              <w:rPr>
                <w:b/>
                <w:bCs/>
                <w:sz w:val="16"/>
                <w:szCs w:val="16"/>
              </w:rPr>
              <w:t>зачесляемые</w:t>
            </w:r>
            <w:proofErr w:type="spellEnd"/>
            <w:r w:rsidRPr="009F3D20">
              <w:rPr>
                <w:b/>
                <w:bCs/>
                <w:sz w:val="16"/>
                <w:szCs w:val="16"/>
              </w:rPr>
              <w:t xml:space="preserve"> в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106.9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77.5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72.5</w:t>
            </w:r>
          </w:p>
        </w:tc>
      </w:tr>
      <w:tr w:rsidR="009F3D20" w:rsidRPr="009F3D20" w:rsidTr="002B1179">
        <w:trPr>
          <w:gridAfter w:val="3"/>
          <w:wAfter w:w="783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карбюраторных двигателей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3D20">
              <w:rPr>
                <w:b/>
                <w:bCs/>
                <w:sz w:val="16"/>
                <w:szCs w:val="16"/>
              </w:rPr>
              <w:t xml:space="preserve">зачисляемые в бюджеты </w:t>
            </w:r>
            <w:proofErr w:type="spellStart"/>
            <w:r w:rsidRPr="009F3D20">
              <w:rPr>
                <w:b/>
                <w:bCs/>
                <w:sz w:val="16"/>
                <w:szCs w:val="16"/>
              </w:rPr>
              <w:t>субьектов</w:t>
            </w:r>
            <w:proofErr w:type="spellEnd"/>
            <w:r w:rsidRPr="009F3D20"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40.0</w:t>
            </w:r>
          </w:p>
        </w:tc>
      </w:tr>
      <w:tr w:rsidR="009F3D20" w:rsidRPr="009F3D20" w:rsidTr="002B1179">
        <w:trPr>
          <w:gridAfter w:val="3"/>
          <w:wAfter w:w="783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000 103 02260 01 0000110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уплаты акцизов на прямогонный бензин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3D20">
              <w:rPr>
                <w:b/>
                <w:bCs/>
                <w:sz w:val="16"/>
                <w:szCs w:val="16"/>
              </w:rPr>
              <w:t xml:space="preserve"> производимый на территории </w:t>
            </w:r>
            <w:proofErr w:type="spellStart"/>
            <w:r w:rsidRPr="009F3D20">
              <w:rPr>
                <w:b/>
                <w:bCs/>
                <w:sz w:val="16"/>
                <w:szCs w:val="16"/>
              </w:rPr>
              <w:t>РФ,зачисляемый</w:t>
            </w:r>
            <w:proofErr w:type="spellEnd"/>
            <w:r w:rsidRPr="009F3D20">
              <w:rPr>
                <w:b/>
                <w:bCs/>
                <w:sz w:val="16"/>
                <w:szCs w:val="16"/>
              </w:rPr>
              <w:t xml:space="preserve"> в бюджет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.-5.9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0.0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000 105 00000 00 0000 000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 xml:space="preserve">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.12.2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3D20">
                <w:rPr>
                  <w:sz w:val="16"/>
                  <w:szCs w:val="16"/>
                </w:rPr>
                <w:t>в 5</w:t>
              </w:r>
            </w:smartTag>
            <w:r w:rsidRPr="009F3D20">
              <w:rPr>
                <w:sz w:val="16"/>
                <w:szCs w:val="16"/>
              </w:rPr>
              <w:t xml:space="preserve"> </w:t>
            </w:r>
            <w:proofErr w:type="gramStart"/>
            <w:r w:rsidRPr="009F3D20">
              <w:rPr>
                <w:sz w:val="16"/>
                <w:szCs w:val="16"/>
              </w:rPr>
              <w:t>р</w:t>
            </w:r>
            <w:proofErr w:type="gramEnd"/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000 1 05 03000 01 000 110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.12.2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3D20">
                <w:rPr>
                  <w:b/>
                  <w:bCs/>
                  <w:sz w:val="16"/>
                  <w:szCs w:val="16"/>
                </w:rPr>
                <w:t>в 5</w:t>
              </w:r>
            </w:smartTag>
            <w:r w:rsidRPr="009F3D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000 1 06 00000 00 0000000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39.7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.3.8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.9.6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.1.5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000 106 06000 00 0000 110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33.1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.3.7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.1.2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.2.9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.3.4</w:t>
            </w:r>
          </w:p>
        </w:tc>
      </w:tr>
      <w:tr w:rsidR="009F3D20" w:rsidRPr="009F3D20" w:rsidTr="002B1179">
        <w:trPr>
          <w:gridAfter w:val="3"/>
          <w:wAfter w:w="783" w:type="dxa"/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000 10 9 00000 00 0000 000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000 1 09 04050 10 0000 110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9F3D20">
                <w:rPr>
                  <w:sz w:val="16"/>
                  <w:szCs w:val="16"/>
                </w:rPr>
                <w:t>1 января 2006 года</w:t>
              </w:r>
            </w:smartTag>
            <w:r w:rsidRPr="009F3D20">
              <w:rPr>
                <w:sz w:val="16"/>
                <w:szCs w:val="16"/>
              </w:rPr>
              <w:t>), мобилизуемый на территориях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000 111 00000 00 0000 000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.31.7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50.0</w:t>
            </w:r>
          </w:p>
        </w:tc>
      </w:tr>
      <w:tr w:rsidR="009F3D20" w:rsidRPr="009F3D20" w:rsidTr="002B1179">
        <w:trPr>
          <w:gridAfter w:val="3"/>
          <w:wAfter w:w="783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0 0 01 110501 31 00000 120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 xml:space="preserve">Доходы, получаемые </w:t>
            </w:r>
            <w:proofErr w:type="spellStart"/>
            <w:r w:rsidRPr="009F3D20">
              <w:rPr>
                <w:sz w:val="16"/>
                <w:szCs w:val="16"/>
              </w:rPr>
              <w:t>ввиде</w:t>
            </w:r>
            <w:proofErr w:type="spellEnd"/>
            <w:r w:rsidRPr="009F3D20">
              <w:rPr>
                <w:sz w:val="16"/>
                <w:szCs w:val="16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00 0 1 11 0503 51 00000 120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63.4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.31.7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50.0</w:t>
            </w:r>
          </w:p>
        </w:tc>
      </w:tr>
      <w:tr w:rsidR="009F3D20" w:rsidRPr="009F3D20" w:rsidTr="002B1179">
        <w:trPr>
          <w:gridAfter w:val="3"/>
          <w:wAfter w:w="78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ДОХОДЫ ОТ ПРОДАЖИ МАТЕРИАЛЬНЫХ И НЕМАТЕРИАЛЬНЫХ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lastRenderedPageBreak/>
              <w:t>15 1 01 02000 01 0000 110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16 1 01 02000 01 0000 110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000 116510400020000140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18 1 01 02000 01 0000 110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19 1 01 02000 01 0000 110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20 1 01 02000 01 0000 110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F3D20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3211.5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1182.5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36.8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00020202051100000151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673,0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280.4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41.7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00020204999100000151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498.3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145.4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.29.2</w:t>
            </w:r>
          </w:p>
        </w:tc>
      </w:tr>
      <w:tr w:rsidR="009F3D20" w:rsidRPr="009F3D20" w:rsidTr="002B1179">
        <w:trPr>
          <w:gridAfter w:val="3"/>
          <w:wAfter w:w="78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23 1 01 02000 01 0000 110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24 1 01 02000 01 0000 110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00020204014100000151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62.3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25.0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000202029991000000151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F3D20">
              <w:rPr>
                <w:rFonts w:ascii="Times New Roman CYR" w:hAnsi="Times New Roman CYR" w:cs="Times New Roman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1730.0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720.8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41.7</w:t>
            </w:r>
          </w:p>
        </w:tc>
      </w:tr>
      <w:tr w:rsidR="009F3D20" w:rsidRPr="009F3D20" w:rsidTr="002B1179">
        <w:trPr>
          <w:gridAfter w:val="3"/>
          <w:wAfter w:w="78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27 1 01 02000 01 0000 110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59.3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50.4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85.0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00020203024100000151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jc w:val="both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.52.6</w:t>
            </w:r>
          </w:p>
        </w:tc>
      </w:tr>
      <w:tr w:rsidR="009F3D20" w:rsidRPr="009F3D20" w:rsidTr="002B1179">
        <w:trPr>
          <w:gridAfter w:val="3"/>
          <w:wAfter w:w="78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29 1 01 02000 01 0000 110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30 1 01 02000 01 0000 110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000 219 05000 100000 151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.-77.8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32 1 01 02000 01 0000 110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3649.5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1436.5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39.4</w:t>
            </w:r>
          </w:p>
        </w:tc>
      </w:tr>
      <w:tr w:rsidR="009F3D20" w:rsidRPr="009F3D20" w:rsidTr="002B1179">
        <w:trPr>
          <w:gridAfter w:val="3"/>
          <w:wAfter w:w="783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 xml:space="preserve">РАЗДЕЛ 2. </w:t>
            </w:r>
            <w:proofErr w:type="gramStart"/>
            <w:r w:rsidRPr="009F3D20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9F3D20">
              <w:rPr>
                <w:b/>
                <w:bCs/>
                <w:sz w:val="16"/>
                <w:szCs w:val="16"/>
              </w:rPr>
              <w:t xml:space="preserve">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2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2 070,0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1058.9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51.2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00001029000002121200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600.0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341.0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56.8</w:t>
            </w:r>
          </w:p>
        </w:tc>
      </w:tr>
      <w:tr w:rsidR="009F3D20" w:rsidRPr="009F3D20" w:rsidTr="002B1179">
        <w:trPr>
          <w:gridAfter w:val="3"/>
          <w:wAfter w:w="78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0103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00001040000000000000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1 430,0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717.9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19,7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0107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21.0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0203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59.3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0309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Предупреждения и ликвидации последствий ЧС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0310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391.3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0401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0405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0409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391.3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lastRenderedPageBreak/>
              <w:t>0412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694.4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61.4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.8.8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0501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0502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249.0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.16.9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445.4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44.5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.10.4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52.0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0707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.10.4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52.0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000080000000000000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555.5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310.0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55.8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0801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555.5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310.0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55.8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0908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1001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1003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0011000000000000000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1102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72.9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52.1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1204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72.9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52.1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1301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F3D20">
              <w:rPr>
                <w:b/>
                <w:bCs/>
                <w:sz w:val="16"/>
                <w:szCs w:val="16"/>
              </w:rPr>
              <w:t>Межбюдетные</w:t>
            </w:r>
            <w:proofErr w:type="spellEnd"/>
            <w:r w:rsidRPr="009F3D20">
              <w:rPr>
                <w:b/>
                <w:bCs/>
                <w:sz w:val="16"/>
                <w:szCs w:val="16"/>
              </w:rPr>
              <w:t xml:space="preserve">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1403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000 0000 000000 000 960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4060.6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1534.6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37.8</w:t>
            </w:r>
          </w:p>
        </w:tc>
      </w:tr>
      <w:tr w:rsidR="009F3D20" w:rsidRPr="009F3D20" w:rsidTr="002B1179">
        <w:trPr>
          <w:gridAfter w:val="3"/>
          <w:wAfter w:w="78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000 7900 000000 000 000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ПРОФИЦИТ БЮДЖЕТА (со знаком "плюс")                                        ДЕФИЦИТ БЮДЖЕТА (со знаком "минус")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РАЗДЕЛ 3.  ИСТОЧНИКИ ВНУТРЕННЕГО ФИНАНСИРОВАНИЯ ДЕФИЦИТОВ БЮДЖЕТОВ СУБЪЕКТОВ РФ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sz w:val="16"/>
                <w:szCs w:val="16"/>
              </w:rPr>
            </w:pPr>
            <w:r w:rsidRPr="009F3D2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000 02 01 01 00 10 0000 710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Бюджетные кредиты, полученные от других бюджетов бюджетной системы Российской Фе6дерации бюджетами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000 02 01 02 00 10 0000 710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000 08 02 01 00 10 0000 510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000 08 02 01 00 10 0000 610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9F3D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0" w:rsidRPr="009F3D20" w:rsidRDefault="009F3D20" w:rsidP="009F3D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  <w:r w:rsidRPr="009F3D20">
              <w:rPr>
                <w:sz w:val="22"/>
                <w:szCs w:val="22"/>
              </w:rPr>
              <w:t>Глава Александровского сель</w:t>
            </w:r>
            <w:proofErr w:type="gramStart"/>
            <w:r w:rsidRPr="009F3D20">
              <w:rPr>
                <w:sz w:val="22"/>
                <w:szCs w:val="22"/>
                <w:lang w:val="en-US"/>
              </w:rPr>
              <w:t>c</w:t>
            </w:r>
            <w:proofErr w:type="gramEnd"/>
            <w:r w:rsidRPr="009F3D20">
              <w:rPr>
                <w:sz w:val="22"/>
                <w:szCs w:val="22"/>
              </w:rPr>
              <w:t>кого поселения                                              В.С. Бондаренко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</w:tr>
      <w:tr w:rsidR="009F3D20" w:rsidRPr="009F3D20" w:rsidTr="002B1179">
        <w:trPr>
          <w:gridAfter w:val="3"/>
          <w:wAfter w:w="783" w:type="dxa"/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20" w:rsidRPr="009F3D20" w:rsidRDefault="009F3D20" w:rsidP="009F3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D20" w:rsidRPr="009F3D20" w:rsidRDefault="009F3D20" w:rsidP="009F3D20">
            <w:pPr>
              <w:rPr>
                <w:sz w:val="22"/>
                <w:szCs w:val="22"/>
              </w:rPr>
            </w:pPr>
          </w:p>
        </w:tc>
      </w:tr>
    </w:tbl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>
      <w:bookmarkStart w:id="1" w:name="_GoBack"/>
    </w:p>
    <w:bookmarkEnd w:id="1"/>
    <w:tbl>
      <w:tblPr>
        <w:tblpPr w:leftFromText="180" w:rightFromText="180" w:vertAnchor="text" w:horzAnchor="margin" w:tblpXSpec="center" w:tblpY="110"/>
        <w:tblW w:w="95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944"/>
        <w:gridCol w:w="1924"/>
        <w:gridCol w:w="1988"/>
        <w:gridCol w:w="930"/>
        <w:gridCol w:w="80"/>
      </w:tblGrid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 xml:space="preserve">Приложение № 2   к постановлению администрации Александровского сельского поселения №48  от </w:t>
            </w:r>
            <w:smartTag w:uri="urn:schemas-microsoft-com:office:smarttags" w:element="date">
              <w:smartTagPr>
                <w:attr w:name="Year" w:val="2016"/>
                <w:attr w:name="Day" w:val="20"/>
                <w:attr w:name="Month" w:val="07"/>
                <w:attr w:name="ls" w:val="trans"/>
              </w:smartTagPr>
              <w:r w:rsidRPr="009F3D20">
                <w:rPr>
                  <w:rFonts w:ascii="Arial" w:hAnsi="Arial" w:cs="Arial"/>
                  <w:color w:val="000000"/>
                </w:rPr>
                <w:t>20.07.2016</w:t>
              </w:r>
            </w:smartTag>
            <w:r w:rsidRPr="009F3D20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3D20">
              <w:rPr>
                <w:rFonts w:ascii="Arial" w:hAnsi="Arial" w:cs="Arial"/>
                <w:b/>
                <w:bCs/>
                <w:color w:val="000000"/>
              </w:rPr>
              <w:t>Сведения о численности муниципальных служащих администрации Александровского сельского поселения, работников муниципальных учреждений и затрат на их содержание.</w:t>
            </w: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3D20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9F3D20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9F3D20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3D2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3D20">
              <w:rPr>
                <w:rFonts w:ascii="Arial" w:hAnsi="Arial" w:cs="Arial"/>
                <w:b/>
                <w:bCs/>
                <w:color w:val="000000"/>
              </w:rPr>
              <w:t>Численность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3D20">
              <w:rPr>
                <w:rFonts w:ascii="Arial" w:hAnsi="Arial" w:cs="Arial"/>
                <w:b/>
                <w:bCs/>
                <w:color w:val="000000"/>
              </w:rPr>
              <w:t>Расходы на денежное содержание (</w:t>
            </w:r>
            <w:proofErr w:type="spellStart"/>
            <w:r w:rsidRPr="009F3D20">
              <w:rPr>
                <w:rFonts w:ascii="Arial" w:hAnsi="Arial" w:cs="Arial"/>
                <w:b/>
                <w:bCs/>
                <w:color w:val="000000"/>
              </w:rPr>
              <w:t>тыс</w:t>
            </w:r>
            <w:proofErr w:type="gramStart"/>
            <w:r w:rsidRPr="009F3D20">
              <w:rPr>
                <w:rFonts w:ascii="Arial" w:hAnsi="Arial" w:cs="Arial"/>
                <w:b/>
                <w:bCs/>
                <w:color w:val="000000"/>
              </w:rPr>
              <w:t>.р</w:t>
            </w:r>
            <w:proofErr w:type="gramEnd"/>
            <w:r w:rsidRPr="009F3D20">
              <w:rPr>
                <w:rFonts w:ascii="Arial" w:hAnsi="Arial" w:cs="Arial"/>
                <w:b/>
                <w:bCs/>
                <w:color w:val="000000"/>
              </w:rPr>
              <w:t>уб</w:t>
            </w:r>
            <w:proofErr w:type="spellEnd"/>
            <w:r w:rsidRPr="009F3D20">
              <w:rPr>
                <w:rFonts w:ascii="Arial" w:hAnsi="Arial" w:cs="Arial"/>
                <w:b/>
                <w:bCs/>
                <w:color w:val="000000"/>
              </w:rPr>
              <w:t>.)</w:t>
            </w: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84.1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Работники администрации, занимающие должности, не отнесённые к должностям муниципальных служащих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651.5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Работники МКУК Александровский СДК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117.2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F3D20" w:rsidRPr="009F3D20" w:rsidTr="009F3D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F3D20">
              <w:rPr>
                <w:rFonts w:ascii="Arial" w:hAnsi="Arial" w:cs="Arial"/>
                <w:color w:val="000000"/>
              </w:rPr>
              <w:t>Глава администрации                                                         Бондаренко В.С.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F3D20" w:rsidRPr="009F3D20" w:rsidRDefault="009F3D20" w:rsidP="009F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/>
    <w:p w:rsidR="009F3D20" w:rsidRPr="009F3D20" w:rsidRDefault="009F3D20" w:rsidP="009F3D20">
      <w:pPr>
        <w:tabs>
          <w:tab w:val="left" w:pos="2145"/>
        </w:tabs>
      </w:pPr>
      <w:r w:rsidRPr="009F3D20">
        <w:tab/>
      </w:r>
    </w:p>
    <w:p w:rsidR="009F3D20" w:rsidRPr="009F3D20" w:rsidRDefault="009F3D20" w:rsidP="009F3D20">
      <w:pPr>
        <w:tabs>
          <w:tab w:val="left" w:pos="2145"/>
        </w:tabs>
      </w:pPr>
    </w:p>
    <w:p w:rsidR="009F3D20" w:rsidRPr="009F3D20" w:rsidRDefault="009F3D20" w:rsidP="009F3D20">
      <w:pPr>
        <w:rPr>
          <w:rFonts w:ascii="Arial" w:hAnsi="Arial" w:cs="Arial"/>
        </w:rPr>
      </w:pPr>
    </w:p>
    <w:p w:rsidR="009F3D20" w:rsidRPr="009F3D20" w:rsidRDefault="009F3D20" w:rsidP="009F3D20">
      <w:pPr>
        <w:rPr>
          <w:rFonts w:ascii="Arial" w:hAnsi="Arial" w:cs="Arial"/>
        </w:rPr>
      </w:pPr>
    </w:p>
    <w:p w:rsidR="009F3D20" w:rsidRPr="009F3D20" w:rsidRDefault="009F3D20" w:rsidP="009F3D20">
      <w:pPr>
        <w:tabs>
          <w:tab w:val="left" w:pos="2145"/>
        </w:tabs>
      </w:pPr>
    </w:p>
    <w:p w:rsidR="00F45F0A" w:rsidRPr="00F45F0A" w:rsidRDefault="00F45F0A" w:rsidP="00F45F0A">
      <w:pPr>
        <w:jc w:val="right"/>
      </w:pPr>
    </w:p>
    <w:sectPr w:rsidR="00F45F0A" w:rsidRPr="00F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A"/>
    <w:rsid w:val="00086C02"/>
    <w:rsid w:val="009F3D20"/>
    <w:rsid w:val="00A3263A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A94A-733C-425A-A4D4-5468521A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2016-08-12T12:00:00Z</dcterms:created>
  <dcterms:modified xsi:type="dcterms:W3CDTF">2016-08-12T12:43:00Z</dcterms:modified>
</cp:coreProperties>
</file>