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94" w:rsidRDefault="00CA3794" w:rsidP="00CA379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CA3794" w:rsidRPr="00D82474" w:rsidRDefault="00CA3794" w:rsidP="00CA379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</w:t>
      </w:r>
      <w:r w:rsidRPr="00D8247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82474">
        <w:rPr>
          <w:rFonts w:ascii="Arial" w:hAnsi="Arial" w:cs="Arial"/>
          <w:sz w:val="24"/>
          <w:szCs w:val="24"/>
        </w:rPr>
        <w:br/>
        <w:t>БЫКОВСКОГО МУНИЦИПАЛЬНОГО РАЙОНА</w:t>
      </w:r>
      <w:r w:rsidRPr="00D82474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CA3794" w:rsidRPr="00D82474" w:rsidRDefault="00CA3794" w:rsidP="00CA37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A3794" w:rsidRPr="00D82474" w:rsidRDefault="00CA3794" w:rsidP="00CA379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</w:t>
      </w:r>
      <w:r w:rsidRPr="00D82474">
        <w:rPr>
          <w:rFonts w:ascii="Arial" w:hAnsi="Arial" w:cs="Arial"/>
          <w:b/>
          <w:sz w:val="24"/>
          <w:szCs w:val="24"/>
        </w:rPr>
        <w:t>НИЕ</w:t>
      </w:r>
    </w:p>
    <w:p w:rsidR="00CA3794" w:rsidRPr="00D8247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3794" w:rsidRPr="00D82474" w:rsidTr="00AF417D">
        <w:tc>
          <w:tcPr>
            <w:tcW w:w="4785" w:type="dxa"/>
            <w:hideMark/>
          </w:tcPr>
          <w:p w:rsidR="00CA3794" w:rsidRPr="00D82474" w:rsidRDefault="00CA3794" w:rsidP="00AF417D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июл</w:t>
            </w:r>
            <w:r w:rsidRPr="00D82474">
              <w:rPr>
                <w:rFonts w:ascii="Arial" w:hAnsi="Arial" w:cs="Arial"/>
                <w:sz w:val="24"/>
                <w:szCs w:val="24"/>
              </w:rPr>
              <w:t>я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8247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CA3794" w:rsidRPr="00D82474" w:rsidRDefault="00CA3794" w:rsidP="00AF417D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D8247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№</w:t>
            </w:r>
            <w:bookmarkStart w:id="0" w:name="_GoBack"/>
            <w:bookmarkEnd w:id="0"/>
            <w:r w:rsidR="00B20C4C">
              <w:rPr>
                <w:rFonts w:ascii="Arial" w:hAnsi="Arial" w:cs="Arial"/>
                <w:sz w:val="24"/>
                <w:szCs w:val="24"/>
              </w:rPr>
              <w:t>36</w:t>
            </w:r>
            <w:r w:rsidRPr="00D824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A3794" w:rsidRDefault="00CA3794" w:rsidP="00CA3794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Об установлении дополнительного основания</w:t>
      </w:r>
    </w:p>
    <w:p w:rsidR="00CA3794" w:rsidRDefault="00CA3794" w:rsidP="00CA3794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для признания безнадежными к взысканию недоимки</w:t>
      </w:r>
    </w:p>
    <w:p w:rsidR="00CA3794" w:rsidRDefault="00CA3794" w:rsidP="00CA3794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по местным налогам и сборам задолженности по пеням </w:t>
      </w:r>
    </w:p>
    <w:p w:rsidR="00CA3794" w:rsidRDefault="00CA3794" w:rsidP="00CA3794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и штрафам  на территории Александровского сельского</w:t>
      </w:r>
    </w:p>
    <w:p w:rsidR="00CA3794" w:rsidRPr="00D82474" w:rsidRDefault="00CA3794" w:rsidP="00CA3794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поселения Быковского муниципального района</w:t>
      </w:r>
    </w:p>
    <w:p w:rsidR="00CA3794" w:rsidRPr="00D8247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Pr="00D8247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Pr="00D82474" w:rsidRDefault="00CA3794" w:rsidP="00CA3794">
      <w:pPr>
        <w:pStyle w:val="a3"/>
        <w:jc w:val="both"/>
        <w:rPr>
          <w:rFonts w:ascii="Arial" w:hAnsi="Arial" w:cs="Arial"/>
          <w:noProof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 xml:space="preserve">     В соответствии с </w:t>
      </w:r>
      <w:r>
        <w:rPr>
          <w:rFonts w:ascii="Arial" w:hAnsi="Arial" w:cs="Arial"/>
          <w:sz w:val="24"/>
          <w:szCs w:val="24"/>
        </w:rPr>
        <w:t xml:space="preserve"> п. 3 статьи 59 Налогового кодекса РФ, п.6 приложения №1 к приказу ФНС России от 19.08.2010 № ЯК-7-8\393</w:t>
      </w:r>
      <w:r w:rsidRPr="000808BF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 xml:space="preserve"> «Об утверждении порядка списания недоимки и задолженности по пеням, штрафам и процентам, признанных безнадежным к взысканию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и перечня документов, подтверждающих обстоятельства признания безнадежных к взысканию недоимки, задолженности по пеням, штрафам и процентам» </w:t>
      </w:r>
      <w:r w:rsidRPr="00D8247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постановляю.</w:t>
      </w:r>
    </w:p>
    <w:p w:rsidR="00CA3794" w:rsidRPr="00D8247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Default="00CA3794" w:rsidP="00CA3794">
      <w:pPr>
        <w:pStyle w:val="a3"/>
        <w:rPr>
          <w:rFonts w:ascii="Arial" w:hAnsi="Arial" w:cs="Arial"/>
          <w:sz w:val="24"/>
          <w:szCs w:val="24"/>
        </w:rPr>
      </w:pPr>
      <w:bookmarkStart w:id="1" w:name="sub_3"/>
      <w:r>
        <w:rPr>
          <w:rFonts w:ascii="Arial" w:hAnsi="Arial" w:cs="Arial"/>
          <w:sz w:val="24"/>
          <w:szCs w:val="24"/>
        </w:rPr>
        <w:t>1.Установить, что признаются безнадежными к взысканию и списывается недоимка и задолженность по пеням, штрафам и процентам по местным налогам и сборам, зачисляемым в бюджет Александровского сельского поселения:</w:t>
      </w:r>
    </w:p>
    <w:p w:rsidR="00CA379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Default="00CA3794" w:rsidP="00CA37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1.1.по сроку образования </w:t>
      </w:r>
      <w:proofErr w:type="gramStart"/>
      <w:r>
        <w:rPr>
          <w:rFonts w:ascii="Arial" w:hAnsi="Arial" w:cs="Arial"/>
          <w:sz w:val="24"/>
          <w:szCs w:val="24"/>
        </w:rPr>
        <w:t>-с</w:t>
      </w:r>
      <w:proofErr w:type="gramEnd"/>
      <w:r>
        <w:rPr>
          <w:rFonts w:ascii="Arial" w:hAnsi="Arial" w:cs="Arial"/>
          <w:sz w:val="24"/>
          <w:szCs w:val="24"/>
        </w:rPr>
        <w:t>выше трех лет без учета реструктурированной задолженности и задолженности, приостановленной к взысканию в связи с введением процедур банкротства.</w:t>
      </w:r>
    </w:p>
    <w:p w:rsidR="00CA379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Default="00CA3794" w:rsidP="00CA379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1.2.задолженность по отмененным налогам, сборам и иным обязательным платежам.</w:t>
      </w:r>
    </w:p>
    <w:p w:rsidR="00CA379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Default="00CA3794" w:rsidP="00CA379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со дня его подписания.</w:t>
      </w:r>
    </w:p>
    <w:p w:rsidR="00CA3794" w:rsidRDefault="00CA3794" w:rsidP="00CA37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3794" w:rsidRPr="00F027F0" w:rsidRDefault="00CA3794" w:rsidP="00CA379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F027F0">
        <w:rPr>
          <w:rFonts w:ascii="Arial" w:hAnsi="Arial" w:cs="Arial"/>
          <w:sz w:val="24"/>
          <w:szCs w:val="24"/>
        </w:rPr>
        <w:t xml:space="preserve">. </w:t>
      </w:r>
      <w:proofErr w:type="gramEnd"/>
    </w:p>
    <w:bookmarkEnd w:id="1"/>
    <w:p w:rsidR="00CA3794" w:rsidRPr="00E26E13" w:rsidRDefault="00CA3794" w:rsidP="00CA3794">
      <w:pPr>
        <w:pStyle w:val="a3"/>
        <w:jc w:val="both"/>
        <w:rPr>
          <w:rFonts w:ascii="Arial" w:hAnsi="Arial" w:cs="Arial"/>
          <w:sz w:val="24"/>
          <w:szCs w:val="24"/>
        </w:rPr>
      </w:pPr>
      <w:r w:rsidRPr="00E26E13">
        <w:rPr>
          <w:rFonts w:ascii="Arial" w:hAnsi="Arial" w:cs="Arial"/>
          <w:sz w:val="24"/>
          <w:szCs w:val="24"/>
        </w:rPr>
        <w:t xml:space="preserve"> </w:t>
      </w:r>
    </w:p>
    <w:p w:rsidR="00CA3794" w:rsidRPr="00D8247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Pr="00D8247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Pr="00D82474" w:rsidRDefault="00CA3794" w:rsidP="00CA3794">
      <w:pPr>
        <w:pStyle w:val="a3"/>
        <w:rPr>
          <w:rFonts w:ascii="Arial" w:hAnsi="Arial" w:cs="Arial"/>
          <w:sz w:val="24"/>
          <w:szCs w:val="24"/>
        </w:rPr>
      </w:pPr>
    </w:p>
    <w:p w:rsidR="00CA3794" w:rsidRDefault="00CA3794" w:rsidP="00CA3794">
      <w:pPr>
        <w:pStyle w:val="a3"/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D82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D82474">
        <w:rPr>
          <w:rFonts w:ascii="Arial" w:hAnsi="Arial" w:cs="Arial"/>
          <w:sz w:val="24"/>
          <w:szCs w:val="24"/>
        </w:rPr>
        <w:t xml:space="preserve"> </w:t>
      </w:r>
    </w:p>
    <w:p w:rsidR="00CA3794" w:rsidRPr="00D82474" w:rsidRDefault="00CA3794" w:rsidP="00CA3794">
      <w:pPr>
        <w:pStyle w:val="a3"/>
        <w:rPr>
          <w:rFonts w:ascii="Arial" w:hAnsi="Arial" w:cs="Arial"/>
          <w:sz w:val="24"/>
          <w:szCs w:val="24"/>
        </w:rPr>
      </w:pPr>
      <w:r w:rsidRPr="00D82474">
        <w:rPr>
          <w:rFonts w:ascii="Arial" w:hAnsi="Arial" w:cs="Arial"/>
          <w:sz w:val="24"/>
          <w:szCs w:val="24"/>
        </w:rPr>
        <w:t xml:space="preserve">сельского поселения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В.С.Бондаренко</w:t>
      </w:r>
    </w:p>
    <w:p w:rsidR="00CA3794" w:rsidRPr="00D82474" w:rsidRDefault="00CA3794" w:rsidP="00CA3794">
      <w:pPr>
        <w:rPr>
          <w:rFonts w:ascii="Arial" w:hAnsi="Arial" w:cs="Arial"/>
          <w:sz w:val="24"/>
          <w:szCs w:val="24"/>
        </w:rPr>
      </w:pPr>
    </w:p>
    <w:p w:rsidR="00CA3794" w:rsidRPr="00D82474" w:rsidRDefault="00CA3794" w:rsidP="00CA3794">
      <w:pPr>
        <w:rPr>
          <w:rFonts w:ascii="Arial" w:hAnsi="Arial" w:cs="Arial"/>
          <w:sz w:val="24"/>
          <w:szCs w:val="24"/>
        </w:rPr>
      </w:pPr>
    </w:p>
    <w:p w:rsidR="00CA3794" w:rsidRPr="00D82474" w:rsidRDefault="00CA3794" w:rsidP="00CA3794">
      <w:pPr>
        <w:rPr>
          <w:rFonts w:ascii="Arial" w:hAnsi="Arial" w:cs="Arial"/>
          <w:sz w:val="24"/>
          <w:szCs w:val="24"/>
        </w:rPr>
      </w:pPr>
    </w:p>
    <w:p w:rsidR="00CA3794" w:rsidRPr="00D82474" w:rsidRDefault="00CA3794" w:rsidP="00CA3794">
      <w:pPr>
        <w:rPr>
          <w:rFonts w:ascii="Arial" w:hAnsi="Arial" w:cs="Arial"/>
          <w:sz w:val="24"/>
          <w:szCs w:val="24"/>
        </w:rPr>
      </w:pPr>
    </w:p>
    <w:p w:rsidR="00CA3794" w:rsidRDefault="00CA3794" w:rsidP="00CA3794"/>
    <w:p w:rsidR="00755391" w:rsidRDefault="00755391"/>
    <w:sectPr w:rsidR="00755391" w:rsidSect="00BA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94"/>
    <w:rsid w:val="00725647"/>
    <w:rsid w:val="00755391"/>
    <w:rsid w:val="00B20C4C"/>
    <w:rsid w:val="00BF0AA5"/>
    <w:rsid w:val="00CA3794"/>
    <w:rsid w:val="00D6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7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3</cp:revision>
  <cp:lastPrinted>2018-07-24T14:04:00Z</cp:lastPrinted>
  <dcterms:created xsi:type="dcterms:W3CDTF">2018-07-24T12:10:00Z</dcterms:created>
  <dcterms:modified xsi:type="dcterms:W3CDTF">2018-07-24T14:04:00Z</dcterms:modified>
</cp:coreProperties>
</file>