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2" w:rsidRPr="00BA0DEF" w:rsidRDefault="00577DE2" w:rsidP="00577D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0DEF">
        <w:rPr>
          <w:rFonts w:ascii="Times New Roman" w:hAnsi="Times New Roman"/>
          <w:b/>
          <w:sz w:val="28"/>
          <w:szCs w:val="28"/>
        </w:rPr>
        <w:t>ПОСТАНОВЛЕНИЕ</w:t>
      </w:r>
    </w:p>
    <w:p w:rsidR="00577DE2" w:rsidRPr="00BA0DEF" w:rsidRDefault="00577DE2" w:rsidP="00577D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0DEF">
        <w:rPr>
          <w:rFonts w:ascii="Times New Roman" w:hAnsi="Times New Roman"/>
          <w:b/>
          <w:sz w:val="28"/>
          <w:szCs w:val="28"/>
        </w:rPr>
        <w:t>Администрации Александровского сельского поселения</w:t>
      </w:r>
    </w:p>
    <w:p w:rsidR="00577DE2" w:rsidRPr="00BA0DEF" w:rsidRDefault="00577DE2" w:rsidP="00577DE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A0DEF">
        <w:rPr>
          <w:rFonts w:ascii="Times New Roman" w:hAnsi="Times New Roman"/>
          <w:sz w:val="28"/>
          <w:szCs w:val="28"/>
        </w:rPr>
        <w:t>Быковского муниципального района Волгоградской области</w:t>
      </w:r>
    </w:p>
    <w:p w:rsidR="00577DE2" w:rsidRPr="00BA0DEF" w:rsidRDefault="00577DE2" w:rsidP="00577DE2">
      <w:pPr>
        <w:jc w:val="both"/>
      </w:pPr>
    </w:p>
    <w:tbl>
      <w:tblPr>
        <w:tblW w:w="0" w:type="auto"/>
        <w:tblLook w:val="0000"/>
      </w:tblPr>
      <w:tblGrid>
        <w:gridCol w:w="4785"/>
        <w:gridCol w:w="5223"/>
      </w:tblGrid>
      <w:tr w:rsidR="00577DE2" w:rsidRPr="00BA0DEF" w:rsidTr="00C62897">
        <w:tc>
          <w:tcPr>
            <w:tcW w:w="4785" w:type="dxa"/>
          </w:tcPr>
          <w:p w:rsidR="00577DE2" w:rsidRPr="00BA0DEF" w:rsidRDefault="00BA0DEF" w:rsidP="00C62897">
            <w:pPr>
              <w:jc w:val="both"/>
            </w:pPr>
            <w:r w:rsidRPr="00BA0DEF">
              <w:t>15</w:t>
            </w:r>
            <w:r w:rsidR="00577DE2" w:rsidRPr="00BA0DEF">
              <w:t xml:space="preserve"> июня 2018 г.</w:t>
            </w:r>
          </w:p>
        </w:tc>
        <w:tc>
          <w:tcPr>
            <w:tcW w:w="5223" w:type="dxa"/>
          </w:tcPr>
          <w:p w:rsidR="00577DE2" w:rsidRPr="00BA0DEF" w:rsidRDefault="00577DE2" w:rsidP="00BA0DEF">
            <w:r w:rsidRPr="00BA0DEF">
              <w:t>№</w:t>
            </w:r>
            <w:r w:rsidR="00BA0DEF" w:rsidRPr="00BA0DEF">
              <w:t>28</w:t>
            </w:r>
          </w:p>
        </w:tc>
      </w:tr>
    </w:tbl>
    <w:p w:rsidR="00577DE2" w:rsidRPr="00BA0DEF" w:rsidRDefault="00577DE2" w:rsidP="00577DE2"/>
    <w:p w:rsidR="00BA0DEF" w:rsidRPr="00BA0DEF" w:rsidRDefault="00577DE2" w:rsidP="00BA0DEF">
      <w:r w:rsidRPr="00BA0DEF">
        <w:t xml:space="preserve">О внесении изменений в постановление администрации </w:t>
      </w:r>
    </w:p>
    <w:p w:rsidR="00BA0DEF" w:rsidRPr="00BA0DEF" w:rsidRDefault="00577DE2" w:rsidP="00BA0DEF">
      <w:r w:rsidRPr="00BA0DEF">
        <w:t xml:space="preserve">Александровского сельского поселения от 01.08.2011 г. № 32а </w:t>
      </w:r>
    </w:p>
    <w:p w:rsidR="00BA0DEF" w:rsidRPr="00BA0DEF" w:rsidRDefault="00577DE2" w:rsidP="00BA0DEF">
      <w:r w:rsidRPr="00BA0DEF">
        <w:t>"Об административных регламентах  предоставления муниципальных</w:t>
      </w:r>
    </w:p>
    <w:p w:rsidR="00BA0DEF" w:rsidRPr="00BA0DEF" w:rsidRDefault="00577DE2" w:rsidP="00BA0DEF">
      <w:r w:rsidRPr="00BA0DEF">
        <w:t xml:space="preserve"> услуг в Александровском сельском поселении Быковского</w:t>
      </w:r>
    </w:p>
    <w:p w:rsidR="00577DE2" w:rsidRPr="00BA0DEF" w:rsidRDefault="00577DE2" w:rsidP="00BA0DEF">
      <w:r w:rsidRPr="00BA0DEF">
        <w:t xml:space="preserve"> муниципального района"</w:t>
      </w:r>
    </w:p>
    <w:p w:rsidR="00577DE2" w:rsidRPr="00BA0DEF" w:rsidRDefault="00577DE2" w:rsidP="00577DE2">
      <w:pPr>
        <w:ind w:firstLine="540"/>
        <w:jc w:val="both"/>
      </w:pPr>
      <w:r w:rsidRPr="00BA0DEF">
        <w:t xml:space="preserve">В соответствии с Федеральным законом № 210-ФЗ от 27 июля 2010 года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 </w:t>
      </w:r>
    </w:p>
    <w:p w:rsidR="00577DE2" w:rsidRPr="00BA0DEF" w:rsidRDefault="00577DE2" w:rsidP="00577DE2">
      <w:pPr>
        <w:ind w:firstLine="540"/>
        <w:jc w:val="both"/>
      </w:pPr>
      <w:r w:rsidRPr="00BA0DEF">
        <w:t>ПОСТАНОВЛЯЮ:</w:t>
      </w:r>
    </w:p>
    <w:p w:rsidR="00577DE2" w:rsidRPr="00BA0DEF" w:rsidRDefault="00577DE2" w:rsidP="00577DE2">
      <w:pPr>
        <w:ind w:firstLine="540"/>
        <w:jc w:val="both"/>
      </w:pPr>
      <w:r w:rsidRPr="00BA0DEF">
        <w:t>1. Внести следующие изменения в постановление администрации Александровского сельского поселения от 01.08.2011 г. № 32а "Об административных регламентах  предоставления муниципальных услуг в Александровском сельском поселении Быковского муниципального района":</w:t>
      </w:r>
    </w:p>
    <w:p w:rsidR="00577DE2" w:rsidRPr="00BA0DEF" w:rsidRDefault="00577DE2" w:rsidP="00577DE2">
      <w:pPr>
        <w:ind w:firstLine="540"/>
        <w:jc w:val="both"/>
      </w:pPr>
      <w:r w:rsidRPr="00BA0DEF">
        <w:t>1.1. В Порядке разработки и утверждения административных регламентов предоставления муниципальных услуг:</w:t>
      </w:r>
    </w:p>
    <w:p w:rsidR="00577DE2" w:rsidRPr="00BA0DEF" w:rsidRDefault="00577DE2" w:rsidP="00577DE2">
      <w:pPr>
        <w:ind w:firstLine="540"/>
        <w:jc w:val="both"/>
      </w:pPr>
      <w:r w:rsidRPr="00BA0DEF">
        <w:t>1.1.1. Пункт 2.3  изложить  в следующей редакции:</w:t>
      </w:r>
    </w:p>
    <w:p w:rsidR="00577DE2" w:rsidRPr="00BA0DEF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BA0DEF">
        <w:t>"</w:t>
      </w:r>
      <w:r w:rsidRPr="00BA0DEF">
        <w:rPr>
          <w:color w:val="333333"/>
        </w:rPr>
        <w:t>Стандарт предоставления государственной или муниципальной услуги предусматривает: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0" w:name="dst100119"/>
      <w:bookmarkEnd w:id="0"/>
      <w:r w:rsidRPr="00BA0DEF">
        <w:rPr>
          <w:color w:val="333333"/>
        </w:rPr>
        <w:t>1) наименование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100120"/>
      <w:bookmarkEnd w:id="1"/>
      <w:r w:rsidRPr="00BA0DEF">
        <w:rPr>
          <w:color w:val="333333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100121"/>
      <w:bookmarkEnd w:id="2"/>
      <w:r w:rsidRPr="00BA0DEF">
        <w:rPr>
          <w:color w:val="333333"/>
        </w:rPr>
        <w:t>3) результат предоставления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00122"/>
      <w:bookmarkEnd w:id="3"/>
      <w:r w:rsidRPr="00BA0DEF">
        <w:rPr>
          <w:color w:val="333333"/>
        </w:rPr>
        <w:t>4) срок предоставления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100123"/>
      <w:bookmarkEnd w:id="4"/>
      <w:r w:rsidRPr="00BA0DEF">
        <w:rPr>
          <w:color w:val="333333"/>
        </w:rPr>
        <w:t>5) правовые основания для предоставления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5" w:name="dst82"/>
      <w:bookmarkEnd w:id="5"/>
      <w:r w:rsidRPr="00BA0DEF">
        <w:rPr>
          <w:color w:val="333333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577DE2" w:rsidRPr="00577DE2" w:rsidRDefault="00577DE2" w:rsidP="00577DE2">
      <w:pPr>
        <w:shd w:val="clear" w:color="auto" w:fill="FFFFFF"/>
        <w:spacing w:line="290" w:lineRule="atLeast"/>
        <w:jc w:val="both"/>
        <w:rPr>
          <w:color w:val="333333"/>
        </w:rPr>
      </w:pPr>
      <w:r w:rsidRPr="00BA0DEF">
        <w:rPr>
          <w:color w:val="333333"/>
        </w:rPr>
        <w:t>(в ред. Федерального </w:t>
      </w:r>
      <w:hyperlink r:id="rId4" w:anchor="dst100760" w:history="1">
        <w:r w:rsidRPr="00BA0DEF">
          <w:rPr>
            <w:color w:val="666699"/>
          </w:rPr>
          <w:t>закона</w:t>
        </w:r>
      </w:hyperlink>
      <w:r w:rsidRPr="00BA0DEF">
        <w:rPr>
          <w:color w:val="333333"/>
        </w:rPr>
        <w:t> от 01.07.2011 N 169-ФЗ)</w:t>
      </w:r>
    </w:p>
    <w:p w:rsidR="00577DE2" w:rsidRPr="00577DE2" w:rsidRDefault="00577DE2" w:rsidP="00577DE2">
      <w:pPr>
        <w:shd w:val="clear" w:color="auto" w:fill="FFFFFF"/>
        <w:spacing w:line="362" w:lineRule="atLeast"/>
        <w:jc w:val="both"/>
        <w:rPr>
          <w:color w:val="333333"/>
        </w:rPr>
      </w:pPr>
      <w:r w:rsidRPr="00BA0DEF">
        <w:rPr>
          <w:color w:val="333333"/>
        </w:rPr>
        <w:t>(</w:t>
      </w:r>
      <w:proofErr w:type="gramStart"/>
      <w:r w:rsidRPr="00BA0DEF">
        <w:rPr>
          <w:color w:val="333333"/>
        </w:rPr>
        <w:t>см</w:t>
      </w:r>
      <w:proofErr w:type="gramEnd"/>
      <w:r w:rsidRPr="00BA0DEF">
        <w:rPr>
          <w:color w:val="333333"/>
        </w:rPr>
        <w:t>. текст в предыдущей редакции)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6" w:name="dst100125"/>
      <w:bookmarkEnd w:id="6"/>
      <w:r w:rsidRPr="00BA0DEF">
        <w:rPr>
          <w:color w:val="333333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7" w:name="dst241"/>
      <w:bookmarkEnd w:id="7"/>
      <w:r w:rsidRPr="00BA0DEF">
        <w:rPr>
          <w:color w:val="333333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jc w:val="both"/>
        <w:rPr>
          <w:color w:val="333333"/>
        </w:rPr>
      </w:pPr>
      <w:r w:rsidRPr="00BA0DEF">
        <w:rPr>
          <w:color w:val="333333"/>
        </w:rPr>
        <w:lastRenderedPageBreak/>
        <w:t>(п. 8 в ред. Федерального </w:t>
      </w:r>
      <w:hyperlink r:id="rId5" w:anchor="dst100065" w:history="1">
        <w:r w:rsidRPr="00BA0DEF">
          <w:rPr>
            <w:color w:val="666699"/>
          </w:rPr>
          <w:t>закона</w:t>
        </w:r>
      </w:hyperlink>
      <w:r w:rsidRPr="00BA0DEF">
        <w:rPr>
          <w:color w:val="333333"/>
        </w:rPr>
        <w:t> от 29.12.2017 N 479-ФЗ)</w:t>
      </w:r>
    </w:p>
    <w:p w:rsidR="00577DE2" w:rsidRPr="00577DE2" w:rsidRDefault="00577DE2" w:rsidP="00577DE2">
      <w:pPr>
        <w:shd w:val="clear" w:color="auto" w:fill="FFFFFF"/>
        <w:spacing w:line="362" w:lineRule="atLeast"/>
        <w:jc w:val="both"/>
        <w:rPr>
          <w:color w:val="333333"/>
        </w:rPr>
      </w:pPr>
      <w:r w:rsidRPr="00BA0DEF">
        <w:rPr>
          <w:color w:val="333333"/>
        </w:rPr>
        <w:t>(</w:t>
      </w:r>
      <w:proofErr w:type="gramStart"/>
      <w:r w:rsidRPr="00BA0DEF">
        <w:rPr>
          <w:color w:val="333333"/>
        </w:rPr>
        <w:t>см</w:t>
      </w:r>
      <w:proofErr w:type="gramEnd"/>
      <w:r w:rsidRPr="00BA0DEF">
        <w:rPr>
          <w:color w:val="333333"/>
        </w:rPr>
        <w:t>. текст в предыдущей редакции)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8" w:name="dst100127"/>
      <w:bookmarkEnd w:id="8"/>
      <w:r w:rsidRPr="00BA0DEF">
        <w:rPr>
          <w:color w:val="333333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9" w:name="dst100128"/>
      <w:bookmarkEnd w:id="9"/>
      <w:r w:rsidRPr="00BA0DEF">
        <w:rPr>
          <w:color w:val="333333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0" w:name="dst100129"/>
      <w:bookmarkEnd w:id="10"/>
      <w:r w:rsidRPr="00BA0DEF">
        <w:rPr>
          <w:color w:val="333333"/>
        </w:rPr>
        <w:t>11) срок регистрации запроса заявителя о предоставлении государственной или муниципальной услуги;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1" w:name="dst197"/>
      <w:bookmarkEnd w:id="11"/>
      <w:proofErr w:type="gramStart"/>
      <w:r w:rsidRPr="00BA0DEF">
        <w:rPr>
          <w:color w:val="333333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BA0DEF">
        <w:rPr>
          <w:color w:val="333333"/>
        </w:rPr>
        <w:t xml:space="preserve"> инвалидов;</w:t>
      </w:r>
    </w:p>
    <w:p w:rsidR="00577DE2" w:rsidRPr="00577DE2" w:rsidRDefault="00577DE2" w:rsidP="00577DE2">
      <w:pPr>
        <w:shd w:val="clear" w:color="auto" w:fill="FFFFFF"/>
        <w:spacing w:line="290" w:lineRule="atLeast"/>
        <w:jc w:val="both"/>
        <w:rPr>
          <w:color w:val="333333"/>
        </w:rPr>
      </w:pPr>
      <w:r w:rsidRPr="00BA0DEF">
        <w:rPr>
          <w:color w:val="333333"/>
        </w:rPr>
        <w:t>(в ред. Федерального </w:t>
      </w:r>
      <w:hyperlink r:id="rId6" w:anchor="dst100267" w:history="1">
        <w:r w:rsidRPr="00BA0DEF">
          <w:rPr>
            <w:color w:val="666699"/>
          </w:rPr>
          <w:t>закона</w:t>
        </w:r>
      </w:hyperlink>
      <w:r w:rsidRPr="00BA0DEF">
        <w:rPr>
          <w:color w:val="333333"/>
        </w:rPr>
        <w:t> от 01.12.2014 N 419-ФЗ)</w:t>
      </w:r>
    </w:p>
    <w:p w:rsidR="00577DE2" w:rsidRPr="00577DE2" w:rsidRDefault="00577DE2" w:rsidP="00577DE2">
      <w:pPr>
        <w:shd w:val="clear" w:color="auto" w:fill="FFFFFF"/>
        <w:spacing w:line="362" w:lineRule="atLeast"/>
        <w:jc w:val="both"/>
        <w:rPr>
          <w:color w:val="333333"/>
        </w:rPr>
      </w:pPr>
      <w:r w:rsidRPr="00BA0DEF">
        <w:rPr>
          <w:color w:val="333333"/>
        </w:rPr>
        <w:t>(</w:t>
      </w:r>
      <w:proofErr w:type="gramStart"/>
      <w:r w:rsidRPr="00BA0DEF">
        <w:rPr>
          <w:color w:val="333333"/>
        </w:rPr>
        <w:t>см</w:t>
      </w:r>
      <w:proofErr w:type="gramEnd"/>
      <w:r w:rsidRPr="00BA0DEF">
        <w:rPr>
          <w:color w:val="333333"/>
        </w:rPr>
        <w:t>. текст в предыдущей редакции)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2" w:name="dst100131"/>
      <w:bookmarkEnd w:id="12"/>
      <w:r w:rsidRPr="00BA0DEF">
        <w:rPr>
          <w:color w:val="333333"/>
        </w:rPr>
        <w:t>13) показатели доступности и качества государственных и муниципальных услуг;</w:t>
      </w:r>
    </w:p>
    <w:p w:rsidR="00577DE2" w:rsidRPr="00577DE2" w:rsidRDefault="00577DE2" w:rsidP="00577DE2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3" w:name="dst100132"/>
      <w:bookmarkEnd w:id="13"/>
      <w:r w:rsidRPr="00BA0DEF">
        <w:rPr>
          <w:color w:val="333333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577DE2" w:rsidRPr="00BA0DEF" w:rsidRDefault="00577DE2" w:rsidP="00577DE2"/>
    <w:p w:rsidR="00577DE2" w:rsidRPr="00BA0DEF" w:rsidRDefault="00577DE2" w:rsidP="00577DE2">
      <w:r w:rsidRPr="00BA0DEF">
        <w:t>1.1.2. Пункт 2.4  изложить  в следующей редакции:</w:t>
      </w:r>
    </w:p>
    <w:p w:rsidR="00BA0DEF" w:rsidRPr="00BA0DEF" w:rsidRDefault="00577DE2" w:rsidP="00BA0DEF">
      <w:pPr>
        <w:spacing w:line="312" w:lineRule="auto"/>
        <w:ind w:firstLine="540"/>
        <w:jc w:val="both"/>
      </w:pPr>
      <w:proofErr w:type="gramStart"/>
      <w:r w:rsidRPr="00BA0DEF">
        <w:t>«</w:t>
      </w:r>
      <w:r w:rsidR="00BA0DEF" w:rsidRPr="00BA0DEF"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размещения».</w:t>
      </w:r>
      <w:proofErr w:type="gramEnd"/>
    </w:p>
    <w:p w:rsidR="00577DE2" w:rsidRPr="00BA0DEF" w:rsidRDefault="00577DE2" w:rsidP="00577DE2"/>
    <w:p w:rsidR="00577DE2" w:rsidRPr="00BA0DEF" w:rsidRDefault="00577DE2" w:rsidP="00577DE2">
      <w:pPr>
        <w:ind w:firstLine="540"/>
        <w:jc w:val="both"/>
      </w:pPr>
      <w:r w:rsidRPr="00BA0DEF">
        <w:t xml:space="preserve">2. </w:t>
      </w:r>
      <w:proofErr w:type="gramStart"/>
      <w:r w:rsidRPr="00BA0DEF">
        <w:t>Разместить</w:t>
      </w:r>
      <w:proofErr w:type="gramEnd"/>
      <w:r w:rsidRPr="00BA0DEF">
        <w:t xml:space="preserve"> настоящее постановление в сети Интернет на официальном сайте администрации .</w:t>
      </w:r>
    </w:p>
    <w:p w:rsidR="00577DE2" w:rsidRPr="00BA0DEF" w:rsidRDefault="00577DE2" w:rsidP="00577DE2">
      <w:pPr>
        <w:ind w:firstLine="540"/>
        <w:jc w:val="both"/>
      </w:pPr>
      <w:r w:rsidRPr="00BA0DEF">
        <w:t>3. Настоящее постановление вступает в силу со дня его подписания.</w:t>
      </w:r>
    </w:p>
    <w:p w:rsidR="00577DE2" w:rsidRPr="00BA0DEF" w:rsidRDefault="00577DE2" w:rsidP="00577DE2">
      <w:pPr>
        <w:ind w:firstLine="540"/>
        <w:jc w:val="both"/>
      </w:pPr>
      <w:r w:rsidRPr="00BA0DEF">
        <w:t xml:space="preserve">4. </w:t>
      </w:r>
      <w:proofErr w:type="gramStart"/>
      <w:r w:rsidRPr="00BA0DEF">
        <w:t>Контроль за</w:t>
      </w:r>
      <w:proofErr w:type="gramEnd"/>
      <w:r w:rsidRPr="00BA0DEF">
        <w:t xml:space="preserve"> исполнением настоящего постановления оставляю за собой.</w:t>
      </w:r>
    </w:p>
    <w:p w:rsidR="00577DE2" w:rsidRPr="00BA0DEF" w:rsidRDefault="00577DE2" w:rsidP="00031F35">
      <w:pPr>
        <w:jc w:val="both"/>
      </w:pPr>
    </w:p>
    <w:p w:rsidR="00577DE2" w:rsidRPr="00BA0DEF" w:rsidRDefault="00BA0DEF" w:rsidP="00031F35">
      <w:pPr>
        <w:jc w:val="both"/>
      </w:pPr>
      <w:r w:rsidRPr="00BA0DEF">
        <w:rPr>
          <w:bCs/>
        </w:rPr>
        <w:t>Глава Александров</w:t>
      </w:r>
      <w:r w:rsidR="00577DE2" w:rsidRPr="00BA0DEF">
        <w:rPr>
          <w:bCs/>
        </w:rPr>
        <w:t xml:space="preserve">ского сельского поселения                     </w:t>
      </w:r>
      <w:r w:rsidRPr="00BA0DEF">
        <w:rPr>
          <w:bCs/>
        </w:rPr>
        <w:t xml:space="preserve">   </w:t>
      </w:r>
      <w:r w:rsidR="00031F35">
        <w:rPr>
          <w:bCs/>
        </w:rPr>
        <w:t xml:space="preserve">  В.С.Бондаренко</w:t>
      </w:r>
    </w:p>
    <w:p w:rsidR="00755391" w:rsidRPr="00BA0DEF" w:rsidRDefault="00755391"/>
    <w:sectPr w:rsidR="00755391" w:rsidRPr="00BA0DEF" w:rsidSect="00907D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E2"/>
    <w:rsid w:val="00031F35"/>
    <w:rsid w:val="00101327"/>
    <w:rsid w:val="00577DE2"/>
    <w:rsid w:val="00755391"/>
    <w:rsid w:val="00BA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7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7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577DE2"/>
  </w:style>
  <w:style w:type="character" w:styleId="a4">
    <w:name w:val="Hyperlink"/>
    <w:basedOn w:val="a0"/>
    <w:uiPriority w:val="99"/>
    <w:semiHidden/>
    <w:unhideWhenUsed/>
    <w:rsid w:val="00577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451/dcf6a9cdf6136b9a410d2f953eec0cf0887b7b6a/" TargetMode="External"/><Relationship Id="rId5" Type="http://schemas.openxmlformats.org/officeDocument/2006/relationships/hyperlink" Target="http://www.consultant.ru/document/cons_doc_LAW_286758/3d0cac60971a511280cbba229d9b6329c07731f7/" TargetMode="External"/><Relationship Id="rId4" Type="http://schemas.openxmlformats.org/officeDocument/2006/relationships/hyperlink" Target="http://www.consultant.ru/document/cons_doc_LAW_286512/b397edfa0f983e68346ee5013ace0402f4298d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2018-06-25T06:38:00Z</cp:lastPrinted>
  <dcterms:created xsi:type="dcterms:W3CDTF">2018-06-25T06:11:00Z</dcterms:created>
  <dcterms:modified xsi:type="dcterms:W3CDTF">2018-06-25T06:39:00Z</dcterms:modified>
</cp:coreProperties>
</file>