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                                    АДМИНИСТРАЦИЯ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         АЛЕКСАНДРОВСКОГО СЕЛЬСКОГО ПОСЕЛЕНИЯ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                                      ПОСТАНОВЛЕНИЕ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Year" w:val="2015"/>
          <w:attr w:name="Day" w:val="20"/>
          <w:attr w:name="Month" w:val="10"/>
          <w:attr w:name="ls" w:val="trans"/>
        </w:smartTagPr>
        <w:r w:rsidRPr="00C45432">
          <w:rPr>
            <w:rFonts w:ascii="Arial" w:hAnsi="Arial" w:cs="Arial"/>
          </w:rPr>
          <w:t>20 октября 2015 года</w:t>
        </w:r>
      </w:smartTag>
      <w:r w:rsidRPr="00C45432">
        <w:rPr>
          <w:rFonts w:ascii="Arial" w:hAnsi="Arial" w:cs="Arial"/>
        </w:rPr>
        <w:t xml:space="preserve"> № 121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Об исполнении бюджета 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>Александровского сельского поселения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>за 3 квартал 2015 года.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В соответствии со ст. 264.2 Бюджетного Кодекса Российской Федерации, ст.52 Федерального закона от 06.10.2003г № 131 ФЗ «Об общих принципах организации местного самоуправления в Российской Федерации», ст.79 Положения о бюджетном устройстве и бюджетном процессе в Александровском сельском поселении утвержденного решением Александровской сельской Думы  № 34\75а от 15.05.2008 г. 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>ПОСТАНОВЛЯЮ</w:t>
      </w:r>
      <w:proofErr w:type="gramStart"/>
      <w:r w:rsidRPr="00C45432">
        <w:rPr>
          <w:rFonts w:ascii="Arial" w:hAnsi="Arial" w:cs="Arial"/>
        </w:rPr>
        <w:t xml:space="preserve"> :</w:t>
      </w:r>
      <w:proofErr w:type="gramEnd"/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1.Утвердить отчет об исполнении бюджета Александровского сельского поселения за 3 квартал 2015 года по доходам в сумме  2888.7 тыс. рублей, при годовом плане 3924.2 тыс. рублей, по расходам в сумме  2619.7 тыс. рублей при годовом плане  4406.9 тыс. рублей</w:t>
      </w:r>
      <w:proofErr w:type="gramStart"/>
      <w:r w:rsidRPr="00C45432">
        <w:rPr>
          <w:rFonts w:ascii="Arial" w:hAnsi="Arial" w:cs="Arial"/>
        </w:rPr>
        <w:t>.(</w:t>
      </w:r>
      <w:proofErr w:type="gramEnd"/>
      <w:r w:rsidRPr="00C45432">
        <w:rPr>
          <w:rFonts w:ascii="Arial" w:hAnsi="Arial" w:cs="Arial"/>
        </w:rPr>
        <w:t>приложение № 1)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2.Утвердить расходы по муниципальным служащим администрации Александровского сельского поселения, работников муниципальных учреждений                      </w:t>
      </w:r>
      <w:proofErr w:type="gramStart"/>
      <w:r w:rsidRPr="00C45432">
        <w:rPr>
          <w:rFonts w:ascii="Arial" w:hAnsi="Arial" w:cs="Arial"/>
        </w:rPr>
        <w:t xml:space="preserve">( </w:t>
      </w:r>
      <w:proofErr w:type="gramEnd"/>
      <w:r w:rsidRPr="00C45432">
        <w:rPr>
          <w:rFonts w:ascii="Arial" w:hAnsi="Arial" w:cs="Arial"/>
        </w:rPr>
        <w:t>приложение № 2).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3.Настоящее постановление подлежит официальному опубликованию.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     4.</w:t>
      </w:r>
      <w:proofErr w:type="gramStart"/>
      <w:r w:rsidRPr="00C45432">
        <w:rPr>
          <w:rFonts w:ascii="Arial" w:hAnsi="Arial" w:cs="Arial"/>
        </w:rPr>
        <w:t>Контроль за</w:t>
      </w:r>
      <w:proofErr w:type="gramEnd"/>
      <w:r w:rsidRPr="00C454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Глава Александровского </w:t>
      </w: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>сельского поселения                                                            В.С. Бондаренко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r w:rsidRPr="00C45432">
        <w:rPr>
          <w:rFonts w:ascii="Arial" w:hAnsi="Arial" w:cs="Arial"/>
        </w:rPr>
        <w:t xml:space="preserve">            </w:t>
      </w: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tabs>
          <w:tab w:val="left" w:pos="1830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4"/>
        <w:gridCol w:w="4692"/>
        <w:gridCol w:w="1058"/>
        <w:gridCol w:w="1059"/>
        <w:gridCol w:w="1005"/>
      </w:tblGrid>
      <w:tr w:rsidR="00FC1C03" w:rsidRPr="00C45432" w:rsidTr="00945DC6">
        <w:trPr>
          <w:trHeight w:val="3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Приложение № 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31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УТВЕРЖДЕНО: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31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84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Постановлением Главы Александровского сельского поселения  № 121 от   </w:t>
            </w:r>
            <w:smartTag w:uri="urn:schemas-microsoft-com:office:smarttags" w:element="date">
              <w:smartTagPr>
                <w:attr w:name="Year" w:val="2015"/>
                <w:attr w:name="Day" w:val="20"/>
                <w:attr w:name="Month" w:val="10"/>
                <w:attr w:name="ls" w:val="trans"/>
              </w:smartTagPr>
              <w:r w:rsidRPr="00C45432">
                <w:rPr>
                  <w:rFonts w:ascii="Arial" w:hAnsi="Arial" w:cs="Arial"/>
                  <w:color w:val="000000"/>
                </w:rPr>
                <w:t xml:space="preserve">20 октября 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C45432">
                  <w:rPr>
                    <w:rFonts w:ascii="Arial" w:hAnsi="Arial" w:cs="Arial"/>
                    <w:color w:val="000000"/>
                  </w:rPr>
                  <w:t>2015 г</w:t>
                </w:r>
              </w:smartTag>
              <w:r w:rsidRPr="00C45432">
                <w:rPr>
                  <w:rFonts w:ascii="Arial" w:hAnsi="Arial" w:cs="Arial"/>
                  <w:color w:val="000000"/>
                </w:rPr>
                <w:t>.</w:t>
              </w:r>
            </w:smartTag>
            <w:r w:rsidRPr="00C4543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1C03" w:rsidRPr="00C45432" w:rsidTr="00945DC6">
        <w:trPr>
          <w:trHeight w:val="247"/>
        </w:trPr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Исполнение  бюджета  Александровского сельского поселения за 3 квартал  2015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Исполнение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FC1C03" w:rsidRPr="00C45432" w:rsidTr="00945DC6">
        <w:trPr>
          <w:trHeight w:val="1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Раздел 1. ДОХОДЫ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1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683,6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359.1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52.5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172,4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88.2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51.2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172,4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88.2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51.2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000 1 03 0000 00 0000 000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НАЛОГИ НА ТОВАРЫ (РАБОТЫ, УСЛУГИ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РЕАЛИЗУЕМЫЕ НА ТЕРРИТОРИИ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131,2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138.1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105.3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000 1 03 02230 01 0000 110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уплаты акцизов на дизельное топливо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>зачисляемые в бюджеты субъектов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40,2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47.4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117.9</w:t>
            </w: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000 1 03 02250 01 0000 110 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уплаты акцизов на автомобильный бензин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>производимый на территории РФ , зачисляемые в бюджеты субъектов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87,8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95.1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108.3</w:t>
            </w: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000 1 03 02240 01 0000 110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уплаты акцизов на моторные масла для дизельных и карбюраторных двигателей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>зачисляемые в бюджеты субъектов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86.7</w:t>
            </w: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000 103 02260 01 0000110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уплаты акцизов на прямогонный бензин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производимый на территории РФ, зачисляемый в бюджет субъектов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-5.7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в 3.4 раз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000 105 00000 00 0000 000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62,9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000 1 05 03000 01 000 110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62,9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000 1 06 00000 00 0000000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38,7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69,9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180.6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000 106 01030 10 0000 110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75.8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000 106 06000 00 </w:t>
            </w:r>
            <w:r w:rsidRPr="00C45432">
              <w:rPr>
                <w:rFonts w:ascii="Arial" w:hAnsi="Arial" w:cs="Arial"/>
                <w:color w:val="000000"/>
              </w:rPr>
              <w:lastRenderedPageBreak/>
              <w:t>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Земельный налог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32,1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64.9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C45432">
                <w:rPr>
                  <w:rFonts w:ascii="Arial" w:hAnsi="Arial" w:cs="Arial"/>
                  <w:color w:val="000000"/>
                </w:rPr>
                <w:t>в 2</w:t>
              </w:r>
            </w:smartTag>
            <w:r w:rsidRPr="00C45432">
              <w:rPr>
                <w:rFonts w:ascii="Arial" w:hAnsi="Arial" w:cs="Arial"/>
                <w:color w:val="000000"/>
              </w:rPr>
              <w:t xml:space="preserve"> раза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000 1 08 00000 00 0000 000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55.8</w:t>
            </w:r>
          </w:p>
        </w:tc>
      </w:tr>
      <w:tr w:rsidR="00FC1C03" w:rsidRPr="00C45432" w:rsidTr="00945DC6">
        <w:trPr>
          <w:trHeight w:val="40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000 10 9 00000 00 0000 000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000 1 09 04050 10 0000 110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C45432">
                <w:rPr>
                  <w:rFonts w:ascii="Arial" w:hAnsi="Arial" w:cs="Arial"/>
                  <w:color w:val="000000"/>
                </w:rPr>
                <w:t>1 января 2006 года</w:t>
              </w:r>
            </w:smartTag>
            <w:r w:rsidRPr="00C45432">
              <w:rPr>
                <w:rFonts w:ascii="Arial" w:hAnsi="Arial" w:cs="Arial"/>
                <w:color w:val="000000"/>
              </w:rPr>
              <w:t>), мобилизуемый на территориях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000 111 00000 00 0000 000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306,9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57.0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18.6</w:t>
            </w:r>
          </w:p>
        </w:tc>
      </w:tr>
      <w:tr w:rsidR="00FC1C03" w:rsidRPr="00C45432" w:rsidTr="00945DC6">
        <w:trPr>
          <w:trHeight w:val="754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0 0 01 110501 31 00000 120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Доходы, получаемые </w:t>
            </w:r>
            <w:proofErr w:type="spellStart"/>
            <w:r w:rsidRPr="00C45432">
              <w:rPr>
                <w:rFonts w:ascii="Arial" w:hAnsi="Arial" w:cs="Arial"/>
                <w:color w:val="000000"/>
              </w:rPr>
              <w:t>ввиде</w:t>
            </w:r>
            <w:proofErr w:type="spellEnd"/>
            <w:r w:rsidRPr="00C45432">
              <w:rPr>
                <w:rFonts w:ascii="Arial" w:hAnsi="Arial" w:cs="Arial"/>
                <w:color w:val="000000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131,2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742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00 0 1 11 0503 51 00000 120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175,7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18,6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000 1 13 00000 00 0000 000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26,5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000 1 14 00000 00 0000 000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ДОХОДОВ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92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15 1 01 02000 01 0000 110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16 1 01 02000 01 0000 110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000 116510400020000140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 50,0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18 1 01 02000 01 0000 110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19 1 01 02000 01 0000 110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20 1 01 02000 01 0000 110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3 240.6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2529.6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78.1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00020202051100000151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634,0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475.5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75.0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22 1 01 02000 01 0000 110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554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23 1 01 02000 01 0000 110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24 1 01 02000 01 0000 110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25 1 01 02000 01 0000 110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000202029991000000151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2 552,0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1 914.0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75,0</w:t>
            </w:r>
          </w:p>
        </w:tc>
      </w:tr>
      <w:tr w:rsidR="00FC1C03" w:rsidRPr="00C45432" w:rsidTr="00945DC6">
        <w:trPr>
          <w:trHeight w:val="554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27 1 01 02000 01 0000 110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52,8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00020203024100000151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 77.8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00020204999100000151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Прочие межбюджетные трансферты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30 1 01 02000 01 0000 110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554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00021905000100000151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 имеющих целевое назначение, прошлых лет из </w:t>
            </w:r>
            <w:proofErr w:type="spellStart"/>
            <w:r w:rsidRPr="00C45432">
              <w:rPr>
                <w:rFonts w:ascii="Arial" w:hAnsi="Arial" w:cs="Arial"/>
                <w:color w:val="000000"/>
              </w:rPr>
              <w:t>бюдж</w:t>
            </w:r>
            <w:proofErr w:type="spellEnd"/>
            <w:r w:rsidRPr="00C45432">
              <w:rPr>
                <w:rFonts w:ascii="Arial" w:hAnsi="Arial" w:cs="Arial"/>
                <w:color w:val="000000"/>
              </w:rPr>
              <w:t>. пос.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000 20202008100000151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Субсидия на обеспечение жильем молодых семей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83.6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0.0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32 1 01 02000 01 0000 110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3924.2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2888.7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73.6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РАЗДЕЛ 2. 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А С Х О Д 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1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2 145,8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1544.5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 72.0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00001029000002121200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Функционирование высшего должностного лица субъекта РФ и </w:t>
            </w:r>
            <w:r w:rsidRPr="00C45432">
              <w:rPr>
                <w:rFonts w:ascii="Arial" w:hAnsi="Arial" w:cs="Arial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600,0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429.2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 71.5</w:t>
            </w:r>
          </w:p>
        </w:tc>
      </w:tr>
      <w:tr w:rsidR="00FC1C03" w:rsidRPr="00C45432" w:rsidTr="00945DC6">
        <w:trPr>
          <w:trHeight w:val="18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0111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00001040000000000000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1 482,8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1059.0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71.4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56.3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93.8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52.8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27.3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51.7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51.7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Предупреждения и ликвидации последствий ЧС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319,9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65.2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20.5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317,6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65.2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20.5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Другие вопросы в области национальной экономки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469.3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360.1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76.7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469.3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360.1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76.7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0600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77,5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000080000000000000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990.5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522.0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52.7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990.5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522.0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    52.7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0900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0908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259.1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259.1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0011000000000000000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129.5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80.1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61.9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129.5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80.1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    61.9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Обслуживание государственного </w:t>
            </w:r>
            <w:r w:rsidRPr="00C45432">
              <w:rPr>
                <w:rFonts w:ascii="Arial" w:hAnsi="Arial" w:cs="Arial"/>
                <w:color w:val="000000"/>
              </w:rPr>
              <w:lastRenderedPageBreak/>
              <w:t>внутреннего и муниципального долга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lastRenderedPageBreak/>
              <w:t>1400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000 0000 000000 000 960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4406.9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2619.7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59.4</w:t>
            </w:r>
          </w:p>
        </w:tc>
      </w:tr>
      <w:tr w:rsidR="00FC1C03" w:rsidRPr="00C45432" w:rsidTr="00945DC6">
        <w:trPr>
          <w:trHeight w:val="34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000 7900 000000 000 000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ПРОФИЦИТ БЮДЖЕТА (со знаком "плюс")                                        ДЕФИЦИТ БЮДЖЕТА (со знаком "минус")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518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542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000 02 01 01 00 10 0000 710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000 02 01 02 00 10 0000 710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000 08 02 01 00 10 0000 510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37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000 08 02 01 00 10 0000 610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000 90 00 00 00 00 0000 000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Глава Александровского </w:t>
            </w:r>
          </w:p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сельского поселения                                                     В.С. Бондаренко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945DC6">
        <w:trPr>
          <w:trHeight w:val="24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C1C03" w:rsidRPr="00C45432" w:rsidRDefault="00FC1C03" w:rsidP="00FC1C03">
      <w:pPr>
        <w:tabs>
          <w:tab w:val="left" w:pos="1830"/>
        </w:tabs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  <w:bookmarkStart w:id="0" w:name="_GoBack"/>
    </w:p>
    <w:bookmarkEnd w:id="0"/>
    <w:p w:rsidR="00FC1C03" w:rsidRPr="00C45432" w:rsidRDefault="00FC1C03" w:rsidP="00FC1C0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17"/>
        <w:tblW w:w="86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944"/>
        <w:gridCol w:w="1924"/>
        <w:gridCol w:w="1957"/>
        <w:gridCol w:w="31"/>
        <w:gridCol w:w="80"/>
      </w:tblGrid>
      <w:tr w:rsidR="00FC1C03" w:rsidRPr="00C45432" w:rsidTr="00FC1C03">
        <w:trPr>
          <w:gridAfter w:val="2"/>
          <w:wAfter w:w="111" w:type="dxa"/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Приложение № 2   к постановлению администрации Александровского сельского поселения № 121  от 20.10.2015 г.</w:t>
            </w: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gridAfter w:val="2"/>
          <w:wAfter w:w="111" w:type="dxa"/>
          <w:trHeight w:val="247"/>
        </w:trPr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Сведения о численности муниципальных служащих администрации Александровского сельского поселения, работников муниципальных учреждений и затрат на их содержание.</w:t>
            </w: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FC1C03">
        <w:trPr>
          <w:trHeight w:val="2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1C03" w:rsidRPr="00C45432" w:rsidTr="00FC1C03">
        <w:trPr>
          <w:gridAfter w:val="2"/>
          <w:wAfter w:w="111" w:type="dxa"/>
          <w:trHeight w:val="100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Численность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32">
              <w:rPr>
                <w:rFonts w:ascii="Arial" w:hAnsi="Arial" w:cs="Arial"/>
                <w:b/>
                <w:bCs/>
                <w:color w:val="000000"/>
              </w:rPr>
              <w:t>Расходы на денежное содержание (</w:t>
            </w:r>
            <w:proofErr w:type="spellStart"/>
            <w:r w:rsidRPr="00C45432">
              <w:rPr>
                <w:rFonts w:ascii="Arial" w:hAnsi="Arial" w:cs="Arial"/>
                <w:b/>
                <w:bCs/>
                <w:color w:val="000000"/>
              </w:rPr>
              <w:t>тыс</w:t>
            </w:r>
            <w:proofErr w:type="gramStart"/>
            <w:r w:rsidRPr="00C45432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C45432">
              <w:rPr>
                <w:rFonts w:ascii="Arial" w:hAnsi="Arial" w:cs="Arial"/>
                <w:b/>
                <w:bCs/>
                <w:color w:val="000000"/>
              </w:rPr>
              <w:t>уб</w:t>
            </w:r>
            <w:proofErr w:type="spellEnd"/>
            <w:r w:rsidRPr="00C45432">
              <w:rPr>
                <w:rFonts w:ascii="Arial" w:hAnsi="Arial" w:cs="Arial"/>
                <w:b/>
                <w:bCs/>
                <w:color w:val="000000"/>
              </w:rPr>
              <w:t>.)</w:t>
            </w: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117.7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Работники администрации, занимающие должности, не отнесённые к должностям муниципальных служащих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           601.9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Работники МКУК Александровский СДК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 xml:space="preserve">           212.3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03" w:rsidRPr="00C45432" w:rsidTr="00FC1C03">
        <w:trPr>
          <w:trHeight w:val="247"/>
        </w:trPr>
        <w:tc>
          <w:tcPr>
            <w:tcW w:w="8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5432">
              <w:rPr>
                <w:rFonts w:ascii="Arial" w:hAnsi="Arial" w:cs="Arial"/>
                <w:color w:val="000000"/>
              </w:rPr>
              <w:t>Глава администрации                                                         Бондаренко В.С.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1C03" w:rsidRPr="00C45432" w:rsidRDefault="00FC1C03" w:rsidP="00945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C45432" w:rsidRDefault="00FC1C03" w:rsidP="00FC1C03">
      <w:pPr>
        <w:rPr>
          <w:rFonts w:ascii="Arial" w:hAnsi="Arial" w:cs="Arial"/>
        </w:rPr>
      </w:pPr>
    </w:p>
    <w:p w:rsidR="00FC1C03" w:rsidRPr="001B5B74" w:rsidRDefault="00FC1C03" w:rsidP="00FC1C03">
      <w:pPr>
        <w:tabs>
          <w:tab w:val="left" w:pos="1635"/>
        </w:tabs>
        <w:rPr>
          <w:rFonts w:ascii="Arial" w:hAnsi="Arial" w:cs="Arial"/>
        </w:rPr>
      </w:pPr>
      <w:r w:rsidRPr="001B5B74">
        <w:rPr>
          <w:rFonts w:ascii="Arial" w:hAnsi="Arial" w:cs="Arial"/>
        </w:rPr>
        <w:tab/>
      </w:r>
    </w:p>
    <w:p w:rsidR="009569D8" w:rsidRDefault="009569D8"/>
    <w:sectPr w:rsidR="009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3"/>
    <w:rsid w:val="009569D8"/>
    <w:rsid w:val="00C45432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2015-11-10T11:47:00Z</dcterms:created>
  <dcterms:modified xsi:type="dcterms:W3CDTF">2015-11-19T08:30:00Z</dcterms:modified>
</cp:coreProperties>
</file>